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FA0EE" w14:textId="77777777" w:rsidR="0079573A" w:rsidRPr="00DD2987" w:rsidRDefault="0038061A" w:rsidP="0038061A">
      <w:pPr>
        <w:ind w:left="3540"/>
        <w:jc w:val="center"/>
        <w:rPr>
          <w:rFonts w:asciiTheme="minorHAnsi" w:hAnsiTheme="minorHAnsi"/>
        </w:rPr>
      </w:pPr>
      <w:r>
        <w:rPr>
          <w:rFonts w:asciiTheme="minorHAnsi" w:hAnsiTheme="minorHAnsi"/>
          <w:sz w:val="24"/>
          <w:szCs w:val="24"/>
        </w:rPr>
        <w:t xml:space="preserve">     </w:t>
      </w:r>
      <w:r w:rsidR="0079573A" w:rsidRPr="00DD2987">
        <w:rPr>
          <w:rFonts w:asciiTheme="minorHAnsi" w:hAnsiTheme="minorHAnsi"/>
        </w:rPr>
        <w:t>AL COMUNE DI GUALDO CATTA</w:t>
      </w:r>
      <w:r w:rsidR="00D95DAB" w:rsidRPr="00DD2987">
        <w:rPr>
          <w:rFonts w:asciiTheme="minorHAnsi" w:hAnsiTheme="minorHAnsi"/>
        </w:rPr>
        <w:t>N</w:t>
      </w:r>
      <w:r w:rsidR="0079573A" w:rsidRPr="00DD2987">
        <w:rPr>
          <w:rFonts w:asciiTheme="minorHAnsi" w:hAnsiTheme="minorHAnsi"/>
        </w:rPr>
        <w:t>EO</w:t>
      </w:r>
    </w:p>
    <w:p w14:paraId="0CAD916C" w14:textId="77777777" w:rsidR="0079573A" w:rsidRPr="00DD2987" w:rsidRDefault="0038061A" w:rsidP="0038061A">
      <w:pPr>
        <w:jc w:val="both"/>
        <w:rPr>
          <w:rFonts w:asciiTheme="minorHAnsi" w:hAnsiTheme="minorHAnsi"/>
        </w:rPr>
      </w:pP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00256EAF" w:rsidRPr="00DD2987">
        <w:rPr>
          <w:rFonts w:asciiTheme="minorHAnsi" w:hAnsiTheme="minorHAnsi"/>
        </w:rPr>
        <w:tab/>
      </w:r>
      <w:r w:rsidRPr="00DD2987">
        <w:rPr>
          <w:rFonts w:asciiTheme="minorHAnsi" w:hAnsiTheme="minorHAnsi"/>
        </w:rPr>
        <w:tab/>
      </w:r>
      <w:r w:rsidR="0079573A" w:rsidRPr="00DD2987">
        <w:rPr>
          <w:rFonts w:asciiTheme="minorHAnsi" w:hAnsiTheme="minorHAnsi"/>
        </w:rPr>
        <w:t>Area Affari Generali e Servizi alla Persona</w:t>
      </w:r>
    </w:p>
    <w:p w14:paraId="79B0903B" w14:textId="77777777" w:rsidR="0038061A" w:rsidRPr="00DD2987" w:rsidRDefault="0038061A" w:rsidP="0038061A">
      <w:pPr>
        <w:jc w:val="both"/>
        <w:rPr>
          <w:rFonts w:asciiTheme="minorHAnsi" w:hAnsiTheme="minorHAnsi"/>
        </w:rPr>
      </w:pP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proofErr w:type="spellStart"/>
      <w:r w:rsidRPr="00DD2987">
        <w:rPr>
          <w:rFonts w:asciiTheme="minorHAnsi" w:hAnsiTheme="minorHAnsi"/>
        </w:rPr>
        <w:t>Pec</w:t>
      </w:r>
      <w:proofErr w:type="spellEnd"/>
      <w:r w:rsidRPr="00DD2987">
        <w:rPr>
          <w:rFonts w:asciiTheme="minorHAnsi" w:hAnsiTheme="minorHAnsi"/>
        </w:rPr>
        <w:t xml:space="preserve">: </w:t>
      </w:r>
      <w:hyperlink r:id="rId8" w:history="1">
        <w:r w:rsidRPr="00DD2987">
          <w:rPr>
            <w:rStyle w:val="Collegamentoipertestuale"/>
            <w:rFonts w:asciiTheme="minorHAnsi" w:hAnsiTheme="minorHAnsi"/>
          </w:rPr>
          <w:t>comune.gualdocattaneo@postacert.umbria.it</w:t>
        </w:r>
      </w:hyperlink>
    </w:p>
    <w:p w14:paraId="059A29E3" w14:textId="77777777" w:rsidR="0038061A" w:rsidRPr="00DD2987" w:rsidRDefault="0038061A" w:rsidP="0038061A">
      <w:pPr>
        <w:jc w:val="both"/>
        <w:rPr>
          <w:rFonts w:asciiTheme="minorHAnsi" w:hAnsiTheme="minorHAnsi"/>
        </w:rPr>
      </w:pPr>
    </w:p>
    <w:p w14:paraId="1EAB5CA4" w14:textId="7C2D765C" w:rsidR="00C87D14" w:rsidRPr="0066403F" w:rsidRDefault="005D62BD" w:rsidP="0066403F">
      <w:pPr>
        <w:autoSpaceDE w:val="0"/>
        <w:autoSpaceDN w:val="0"/>
        <w:adjustRightInd w:val="0"/>
        <w:jc w:val="both"/>
        <w:rPr>
          <w:rFonts w:ascii="Calibri" w:hAnsi="Calibri" w:cs="Calibri"/>
          <w:b/>
          <w:bCs/>
          <w:color w:val="000000"/>
          <w:sz w:val="24"/>
          <w:szCs w:val="24"/>
        </w:rPr>
      </w:pPr>
      <w:r w:rsidRPr="0066403F">
        <w:rPr>
          <w:rFonts w:asciiTheme="minorHAnsi" w:hAnsiTheme="minorHAnsi"/>
          <w:b/>
          <w:bCs/>
          <w:iCs/>
          <w:sz w:val="24"/>
          <w:szCs w:val="24"/>
          <w:u w:val="single"/>
        </w:rPr>
        <w:t>OGGETTO</w:t>
      </w:r>
      <w:r w:rsidRPr="0066403F">
        <w:rPr>
          <w:rFonts w:asciiTheme="minorHAnsi" w:hAnsiTheme="minorHAnsi"/>
          <w:b/>
          <w:bCs/>
          <w:iCs/>
          <w:sz w:val="24"/>
          <w:szCs w:val="24"/>
        </w:rPr>
        <w:t>:</w:t>
      </w:r>
      <w:r w:rsidRPr="00EE68B1">
        <w:rPr>
          <w:rFonts w:asciiTheme="minorHAnsi" w:hAnsiTheme="minorHAnsi"/>
          <w:b/>
          <w:bCs/>
          <w:iCs/>
          <w:sz w:val="24"/>
          <w:szCs w:val="24"/>
        </w:rPr>
        <w:t xml:space="preserve"> </w:t>
      </w:r>
      <w:r w:rsidR="00CB7DAA" w:rsidRPr="00EE68B1">
        <w:rPr>
          <w:rFonts w:asciiTheme="minorHAnsi" w:hAnsiTheme="minorHAnsi"/>
          <w:b/>
          <w:bCs/>
          <w:iCs/>
          <w:sz w:val="24"/>
          <w:szCs w:val="24"/>
        </w:rPr>
        <w:t xml:space="preserve">ISCRIZIONE AL </w:t>
      </w:r>
      <w:r w:rsidR="00C87D14" w:rsidRPr="00EE68B1">
        <w:rPr>
          <w:rFonts w:ascii="Calibri" w:hAnsi="Calibri" w:cs="Calibri"/>
          <w:b/>
          <w:color w:val="000000"/>
          <w:sz w:val="24"/>
          <w:szCs w:val="24"/>
        </w:rPr>
        <w:t>SERVIZIO</w:t>
      </w:r>
      <w:r w:rsidR="00856186" w:rsidRPr="00EE68B1">
        <w:rPr>
          <w:rFonts w:ascii="Calibri" w:hAnsi="Calibri" w:cs="Calibri"/>
          <w:b/>
          <w:color w:val="000000"/>
          <w:sz w:val="24"/>
          <w:szCs w:val="24"/>
        </w:rPr>
        <w:t xml:space="preserve"> “</w:t>
      </w:r>
      <w:bookmarkStart w:id="0" w:name="_Hlk135754517"/>
      <w:r w:rsidR="00EE68B1" w:rsidRPr="00EE68B1">
        <w:rPr>
          <w:rFonts w:asciiTheme="minorHAnsi" w:hAnsiTheme="minorHAnsi" w:cstheme="minorHAnsi"/>
          <w:b/>
          <w:color w:val="000000"/>
          <w:sz w:val="24"/>
          <w:szCs w:val="24"/>
          <w:u w:val="single"/>
        </w:rPr>
        <w:t>DOPOSCUOLA E REALIZZAZIONE DI LABORATORI E ATTIVITÀ LUDICO RICREATIVE</w:t>
      </w:r>
      <w:bookmarkEnd w:id="0"/>
      <w:r w:rsidR="0066403F">
        <w:rPr>
          <w:rFonts w:asciiTheme="minorHAnsi" w:hAnsiTheme="minorHAnsi" w:cstheme="minorHAnsi"/>
          <w:b/>
          <w:color w:val="000000"/>
          <w:sz w:val="24"/>
          <w:szCs w:val="24"/>
          <w:u w:val="single"/>
        </w:rPr>
        <w:t xml:space="preserve"> </w:t>
      </w:r>
      <w:r w:rsidR="00EE68B1" w:rsidRPr="00EE68B1">
        <w:rPr>
          <w:rFonts w:asciiTheme="minorHAnsi" w:hAnsiTheme="minorHAnsi" w:cstheme="minorHAnsi"/>
          <w:b/>
          <w:color w:val="000000"/>
          <w:sz w:val="24"/>
          <w:szCs w:val="24"/>
          <w:u w:val="single"/>
        </w:rPr>
        <w:t>A.S. 202</w:t>
      </w:r>
      <w:r w:rsidR="00CA3042">
        <w:rPr>
          <w:rFonts w:asciiTheme="minorHAnsi" w:hAnsiTheme="minorHAnsi" w:cstheme="minorHAnsi"/>
          <w:b/>
          <w:color w:val="000000"/>
          <w:sz w:val="24"/>
          <w:szCs w:val="24"/>
          <w:u w:val="single"/>
        </w:rPr>
        <w:t>4</w:t>
      </w:r>
      <w:r w:rsidR="00EE68B1" w:rsidRPr="00EE68B1">
        <w:rPr>
          <w:rFonts w:asciiTheme="minorHAnsi" w:hAnsiTheme="minorHAnsi" w:cstheme="minorHAnsi"/>
          <w:b/>
          <w:color w:val="000000"/>
          <w:sz w:val="24"/>
          <w:szCs w:val="24"/>
          <w:u w:val="single"/>
        </w:rPr>
        <w:t>/202</w:t>
      </w:r>
      <w:r w:rsidR="00CA3042">
        <w:rPr>
          <w:rFonts w:asciiTheme="minorHAnsi" w:hAnsiTheme="minorHAnsi" w:cstheme="minorHAnsi"/>
          <w:b/>
          <w:color w:val="000000"/>
          <w:sz w:val="24"/>
          <w:szCs w:val="24"/>
          <w:u w:val="single"/>
        </w:rPr>
        <w:t>5</w:t>
      </w:r>
      <w:r w:rsidR="00856186" w:rsidRPr="00EE68B1">
        <w:rPr>
          <w:rFonts w:ascii="Calibri" w:hAnsi="Calibri" w:cs="Calibri"/>
          <w:b/>
          <w:color w:val="000000"/>
          <w:sz w:val="24"/>
          <w:szCs w:val="24"/>
        </w:rPr>
        <w:t>”</w:t>
      </w:r>
      <w:r w:rsidR="0066403F">
        <w:rPr>
          <w:rFonts w:ascii="Calibri" w:hAnsi="Calibri" w:cs="Calibri"/>
          <w:b/>
          <w:color w:val="000000"/>
          <w:sz w:val="24"/>
          <w:szCs w:val="24"/>
        </w:rPr>
        <w:t xml:space="preserve"> </w:t>
      </w:r>
    </w:p>
    <w:p w14:paraId="7E38FF71" w14:textId="77777777" w:rsidR="0094291C" w:rsidRPr="00C835C0" w:rsidRDefault="0094291C" w:rsidP="00C835C0">
      <w:pPr>
        <w:jc w:val="both"/>
        <w:rPr>
          <w:rFonts w:asciiTheme="minorHAnsi" w:hAnsiTheme="minorHAnsi" w:cs="Calibri"/>
          <w:i/>
          <w:color w:val="000000"/>
          <w:sz w:val="18"/>
          <w:szCs w:val="18"/>
          <w:u w:val="single"/>
        </w:rPr>
      </w:pPr>
    </w:p>
    <w:p w14:paraId="39014B72" w14:textId="77777777" w:rsidR="00B64C14" w:rsidRPr="00C835C0" w:rsidRDefault="00B64C14" w:rsidP="00B64C14">
      <w:pPr>
        <w:spacing w:line="360" w:lineRule="auto"/>
        <w:jc w:val="both"/>
        <w:rPr>
          <w:rFonts w:asciiTheme="minorHAnsi" w:hAnsiTheme="minorHAnsi"/>
          <w:sz w:val="22"/>
          <w:szCs w:val="22"/>
        </w:rPr>
      </w:pPr>
      <w:r w:rsidRPr="00C835C0">
        <w:rPr>
          <w:rFonts w:asciiTheme="minorHAnsi" w:hAnsiTheme="minorHAnsi"/>
          <w:sz w:val="22"/>
          <w:szCs w:val="22"/>
        </w:rPr>
        <w:t>Il/La sottoscritto/a:</w:t>
      </w:r>
    </w:p>
    <w:tbl>
      <w:tblPr>
        <w:tblStyle w:val="Grigliatabella"/>
        <w:tblW w:w="0" w:type="auto"/>
        <w:tblLook w:val="04A0" w:firstRow="1" w:lastRow="0" w:firstColumn="1" w:lastColumn="0" w:noHBand="0" w:noVBand="1"/>
      </w:tblPr>
      <w:tblGrid>
        <w:gridCol w:w="9628"/>
      </w:tblGrid>
      <w:tr w:rsidR="00B64C14" w:rsidRPr="00C835C0" w14:paraId="1126CD0C"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01B829C3" w14:textId="77777777" w:rsidR="00B64C14" w:rsidRPr="00C835C0" w:rsidRDefault="00B64C14" w:rsidP="0066403F">
            <w:pPr>
              <w:spacing w:line="360" w:lineRule="auto"/>
              <w:rPr>
                <w:rFonts w:asciiTheme="minorHAnsi" w:hAnsiTheme="minorHAnsi"/>
                <w:sz w:val="22"/>
                <w:szCs w:val="22"/>
                <w:lang w:eastAsia="en-US"/>
              </w:rPr>
            </w:pPr>
            <w:r w:rsidRPr="00C835C0">
              <w:rPr>
                <w:rFonts w:asciiTheme="minorHAnsi" w:hAnsiTheme="minorHAnsi"/>
                <w:sz w:val="22"/>
                <w:szCs w:val="22"/>
                <w:lang w:eastAsia="en-US"/>
              </w:rPr>
              <w:t>COGNOME E NOME</w:t>
            </w:r>
          </w:p>
        </w:tc>
      </w:tr>
      <w:tr w:rsidR="00B64C14" w:rsidRPr="00C835C0" w14:paraId="289935B5"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18950979"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NATO </w:t>
            </w:r>
            <w:proofErr w:type="gramStart"/>
            <w:r w:rsidRPr="00C835C0">
              <w:rPr>
                <w:rFonts w:asciiTheme="minorHAnsi" w:hAnsiTheme="minorHAnsi"/>
                <w:sz w:val="22"/>
                <w:szCs w:val="22"/>
                <w:lang w:eastAsia="en-US"/>
              </w:rPr>
              <w:t xml:space="preserve">A:   </w:t>
            </w:r>
            <w:proofErr w:type="gramEnd"/>
            <w:r w:rsidRPr="00C835C0">
              <w:rPr>
                <w:rFonts w:asciiTheme="minorHAnsi" w:hAnsiTheme="minorHAnsi"/>
                <w:sz w:val="22"/>
                <w:szCs w:val="22"/>
                <w:lang w:eastAsia="en-US"/>
              </w:rPr>
              <w:t xml:space="preserve">                                                                 IL</w:t>
            </w:r>
          </w:p>
        </w:tc>
      </w:tr>
      <w:tr w:rsidR="00B64C14" w:rsidRPr="00C835C0" w14:paraId="6E7DD13A"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18AE36ED"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RESIDENTE A</w:t>
            </w:r>
          </w:p>
        </w:tc>
      </w:tr>
      <w:tr w:rsidR="00B64C14" w:rsidRPr="00C835C0" w14:paraId="3907C6A2"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6BD08193"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VIA/PIAZZA/LOC.</w:t>
            </w:r>
          </w:p>
        </w:tc>
      </w:tr>
      <w:tr w:rsidR="00B64C14" w:rsidRPr="00C835C0" w14:paraId="396FE52E"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7A5C13C8"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CODICE FISCALE:</w:t>
            </w:r>
          </w:p>
        </w:tc>
      </w:tr>
      <w:tr w:rsidR="00B64C14" w:rsidRPr="00C835C0" w14:paraId="6DA1DA96"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14B7E390" w14:textId="77777777" w:rsidR="00B64C14" w:rsidRPr="00C835C0" w:rsidRDefault="00B64C14">
            <w:pPr>
              <w:spacing w:line="360" w:lineRule="auto"/>
              <w:jc w:val="both"/>
              <w:rPr>
                <w:rFonts w:asciiTheme="minorHAnsi" w:hAnsiTheme="minorHAnsi"/>
                <w:sz w:val="22"/>
                <w:szCs w:val="22"/>
                <w:lang w:eastAsia="en-US"/>
              </w:rPr>
            </w:pPr>
            <w:proofErr w:type="gramStart"/>
            <w:r w:rsidRPr="00C835C0">
              <w:rPr>
                <w:rFonts w:asciiTheme="minorHAnsi" w:hAnsiTheme="minorHAnsi"/>
                <w:sz w:val="22"/>
                <w:szCs w:val="22"/>
                <w:lang w:eastAsia="en-US"/>
              </w:rPr>
              <w:t>TELEFONO:</w:t>
            </w:r>
            <w:r w:rsidR="00C835C0">
              <w:rPr>
                <w:rFonts w:asciiTheme="minorHAnsi" w:hAnsiTheme="minorHAnsi"/>
                <w:sz w:val="22"/>
                <w:szCs w:val="22"/>
                <w:lang w:eastAsia="en-US"/>
              </w:rPr>
              <w:t xml:space="preserve">   </w:t>
            </w:r>
            <w:proofErr w:type="gramEnd"/>
            <w:r w:rsidR="00C835C0">
              <w:rPr>
                <w:rFonts w:asciiTheme="minorHAnsi" w:hAnsiTheme="minorHAnsi"/>
                <w:sz w:val="22"/>
                <w:szCs w:val="22"/>
                <w:lang w:eastAsia="en-US"/>
              </w:rPr>
              <w:t xml:space="preserve">                                                                        E-MAIL:</w:t>
            </w:r>
          </w:p>
        </w:tc>
      </w:tr>
      <w:tr w:rsidR="00B64C14" w:rsidRPr="00C835C0" w14:paraId="6E6FF0FC"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754B8D12"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PEC:</w:t>
            </w:r>
          </w:p>
        </w:tc>
      </w:tr>
      <w:tr w:rsidR="00B64C14" w:rsidRPr="00C835C0" w14:paraId="6CC5BF58"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577CE0B7" w14:textId="77777777" w:rsidR="00B64C14" w:rsidRPr="00C835C0" w:rsidRDefault="00B64C14" w:rsidP="00C835C0">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Estremi decreto di nomina nel caso di tutore/genitore affidatario: N.                                    DEL</w:t>
            </w:r>
          </w:p>
        </w:tc>
      </w:tr>
    </w:tbl>
    <w:p w14:paraId="794A7E43" w14:textId="77777777" w:rsidR="00B64C14" w:rsidRPr="00C835C0" w:rsidRDefault="00B64C14" w:rsidP="00B64C14">
      <w:pPr>
        <w:spacing w:line="360" w:lineRule="auto"/>
        <w:jc w:val="both"/>
        <w:rPr>
          <w:rFonts w:asciiTheme="minorHAnsi" w:hAnsiTheme="minorHAnsi"/>
          <w:sz w:val="22"/>
          <w:szCs w:val="22"/>
        </w:rPr>
      </w:pPr>
    </w:p>
    <w:p w14:paraId="39DAD4BD" w14:textId="77777777" w:rsidR="00B64C14" w:rsidRPr="00C835C0" w:rsidRDefault="00B64C14" w:rsidP="00B64C14">
      <w:pPr>
        <w:spacing w:line="360" w:lineRule="auto"/>
        <w:jc w:val="both"/>
        <w:rPr>
          <w:rFonts w:asciiTheme="minorHAnsi" w:hAnsiTheme="minorHAnsi"/>
          <w:sz w:val="22"/>
          <w:szCs w:val="22"/>
        </w:rPr>
      </w:pPr>
      <w:r w:rsidRPr="00C835C0">
        <w:rPr>
          <w:rFonts w:asciiTheme="minorHAnsi" w:hAnsiTheme="minorHAnsi"/>
          <w:sz w:val="22"/>
          <w:szCs w:val="22"/>
        </w:rPr>
        <w:t xml:space="preserve">IN QUALITA’ </w:t>
      </w:r>
      <w:proofErr w:type="gramStart"/>
      <w:r w:rsidRPr="00C835C0">
        <w:rPr>
          <w:rFonts w:asciiTheme="minorHAnsi" w:hAnsiTheme="minorHAnsi"/>
          <w:sz w:val="22"/>
          <w:szCs w:val="22"/>
        </w:rPr>
        <w:t>DI :</w:t>
      </w:r>
      <w:proofErr w:type="gramEnd"/>
      <w:r w:rsidRPr="00C835C0">
        <w:rPr>
          <w:rFonts w:asciiTheme="minorHAnsi" w:hAnsiTheme="minorHAnsi"/>
          <w:sz w:val="22"/>
          <w:szCs w:val="22"/>
        </w:rPr>
        <w:t xml:space="preserve"> __________________________________ DELL’</w:t>
      </w:r>
      <w:r w:rsidR="005D62BD" w:rsidRPr="00C835C0">
        <w:rPr>
          <w:rFonts w:asciiTheme="minorHAnsi" w:hAnsiTheme="minorHAnsi"/>
          <w:sz w:val="22"/>
          <w:szCs w:val="22"/>
        </w:rPr>
        <w:t xml:space="preserve">/DEGLI </w:t>
      </w:r>
      <w:r w:rsidRPr="00C835C0">
        <w:rPr>
          <w:rFonts w:asciiTheme="minorHAnsi" w:hAnsiTheme="minorHAnsi"/>
          <w:sz w:val="22"/>
          <w:szCs w:val="22"/>
        </w:rPr>
        <w:t>ALUNNO</w:t>
      </w:r>
      <w:r w:rsidR="005D62BD" w:rsidRPr="00C835C0">
        <w:rPr>
          <w:rFonts w:asciiTheme="minorHAnsi" w:hAnsiTheme="minorHAnsi"/>
          <w:sz w:val="22"/>
          <w:szCs w:val="22"/>
        </w:rPr>
        <w:t>/A/I</w:t>
      </w:r>
      <w:r w:rsidRPr="00C835C0">
        <w:rPr>
          <w:rFonts w:asciiTheme="minorHAnsi" w:hAnsiTheme="minorHAnsi"/>
          <w:sz w:val="22"/>
          <w:szCs w:val="22"/>
        </w:rPr>
        <w:t>:</w:t>
      </w:r>
    </w:p>
    <w:tbl>
      <w:tblPr>
        <w:tblStyle w:val="Grigliatabella"/>
        <w:tblW w:w="0" w:type="auto"/>
        <w:tblLook w:val="04A0" w:firstRow="1" w:lastRow="0" w:firstColumn="1" w:lastColumn="0" w:noHBand="0" w:noVBand="1"/>
      </w:tblPr>
      <w:tblGrid>
        <w:gridCol w:w="9628"/>
      </w:tblGrid>
      <w:tr w:rsidR="00B64C14" w:rsidRPr="00C835C0" w14:paraId="3CB7F2C2"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1B202F01"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COGNOME                                                                    NOME</w:t>
            </w:r>
          </w:p>
        </w:tc>
      </w:tr>
      <w:tr w:rsidR="00B64C14" w:rsidRPr="00C835C0" w14:paraId="3B3BEA0C"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77E8DB8F"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NATO </w:t>
            </w:r>
            <w:proofErr w:type="gramStart"/>
            <w:r w:rsidRPr="00C835C0">
              <w:rPr>
                <w:rFonts w:asciiTheme="minorHAnsi" w:hAnsiTheme="minorHAnsi"/>
                <w:sz w:val="22"/>
                <w:szCs w:val="22"/>
                <w:lang w:eastAsia="en-US"/>
              </w:rPr>
              <w:t xml:space="preserve">A:   </w:t>
            </w:r>
            <w:proofErr w:type="gramEnd"/>
            <w:r w:rsidRPr="00C835C0">
              <w:rPr>
                <w:rFonts w:asciiTheme="minorHAnsi" w:hAnsiTheme="minorHAnsi"/>
                <w:sz w:val="22"/>
                <w:szCs w:val="22"/>
                <w:lang w:eastAsia="en-US"/>
              </w:rPr>
              <w:t xml:space="preserve">                                                                                                IL</w:t>
            </w:r>
          </w:p>
        </w:tc>
      </w:tr>
      <w:tr w:rsidR="00B64C14" w:rsidRPr="00C835C0" w14:paraId="6CC9A160"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048E93D2"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CODICE FISCALE:</w:t>
            </w:r>
          </w:p>
        </w:tc>
      </w:tr>
      <w:tr w:rsidR="00B64C14" w:rsidRPr="00C835C0" w14:paraId="65522584"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0E40C1A9"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RESIDENTE A:</w:t>
            </w:r>
          </w:p>
        </w:tc>
      </w:tr>
      <w:tr w:rsidR="00B64C14" w:rsidRPr="00C835C0" w14:paraId="203C738F"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1B7630D7"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VIA/PIAZZA/LOC.</w:t>
            </w:r>
          </w:p>
        </w:tc>
      </w:tr>
      <w:tr w:rsidR="005D62BD" w:rsidRPr="00C835C0" w14:paraId="361AAE65" w14:textId="77777777" w:rsidTr="00B64C14">
        <w:tc>
          <w:tcPr>
            <w:tcW w:w="9778" w:type="dxa"/>
            <w:tcBorders>
              <w:top w:val="single" w:sz="4" w:space="0" w:color="auto"/>
              <w:left w:val="single" w:sz="4" w:space="0" w:color="auto"/>
              <w:bottom w:val="single" w:sz="4" w:space="0" w:color="auto"/>
              <w:right w:val="single" w:sz="4" w:space="0" w:color="auto"/>
            </w:tcBorders>
          </w:tcPr>
          <w:p w14:paraId="4A2A0B6B" w14:textId="77777777" w:rsidR="00C835C0" w:rsidRDefault="005D62BD" w:rsidP="00133D8B">
            <w:pPr>
              <w:spacing w:line="360" w:lineRule="auto"/>
              <w:jc w:val="both"/>
              <w:rPr>
                <w:rFonts w:asciiTheme="minorHAnsi" w:hAnsiTheme="minorHAnsi"/>
                <w:sz w:val="22"/>
                <w:szCs w:val="22"/>
                <w:lang w:eastAsia="en-US"/>
              </w:rPr>
            </w:pPr>
            <w:r w:rsidRPr="00C835C0">
              <w:rPr>
                <w:rFonts w:asciiTheme="minorHAnsi" w:hAnsiTheme="minorHAnsi"/>
                <w:sz w:val="22"/>
                <w:szCs w:val="22"/>
              </w:rPr>
              <w:t>Iscritto/</w:t>
            </w:r>
            <w:proofErr w:type="gramStart"/>
            <w:r w:rsidRPr="00C835C0">
              <w:rPr>
                <w:rFonts w:asciiTheme="minorHAnsi" w:hAnsiTheme="minorHAnsi"/>
                <w:sz w:val="22"/>
                <w:szCs w:val="22"/>
              </w:rPr>
              <w:t xml:space="preserve">a  </w:t>
            </w:r>
            <w:r w:rsidR="00133D8B" w:rsidRPr="00C835C0">
              <w:rPr>
                <w:rFonts w:asciiTheme="minorHAnsi" w:hAnsiTheme="minorHAnsi"/>
                <w:sz w:val="22"/>
                <w:szCs w:val="22"/>
              </w:rPr>
              <w:t>e</w:t>
            </w:r>
            <w:proofErr w:type="gramEnd"/>
            <w:r w:rsidR="00133D8B" w:rsidRPr="00C835C0">
              <w:rPr>
                <w:rFonts w:asciiTheme="minorHAnsi" w:hAnsiTheme="minorHAnsi"/>
                <w:sz w:val="22"/>
                <w:szCs w:val="22"/>
              </w:rPr>
              <w:t xml:space="preserve"> frequentante l</w:t>
            </w:r>
            <w:r w:rsidRPr="00C835C0">
              <w:rPr>
                <w:rFonts w:asciiTheme="minorHAnsi" w:hAnsiTheme="minorHAnsi"/>
                <w:sz w:val="22"/>
                <w:szCs w:val="22"/>
              </w:rPr>
              <w:t>a scuola</w:t>
            </w:r>
            <w:r w:rsidR="00133D8B" w:rsidRPr="00C835C0">
              <w:rPr>
                <w:rFonts w:asciiTheme="minorHAnsi" w:hAnsiTheme="minorHAnsi"/>
                <w:sz w:val="22"/>
                <w:szCs w:val="22"/>
              </w:rPr>
              <w:t xml:space="preserve">: </w:t>
            </w:r>
            <w:r w:rsidR="00C835C0">
              <w:rPr>
                <w:rFonts w:asciiTheme="minorHAnsi" w:hAnsiTheme="minorHAnsi"/>
                <w:sz w:val="22"/>
                <w:szCs w:val="22"/>
              </w:rPr>
              <w:t xml:space="preserve">               </w:t>
            </w:r>
            <w:r w:rsidRPr="00C835C0">
              <w:rPr>
                <w:rFonts w:asciiTheme="minorHAnsi" w:hAnsiTheme="minorHAnsi"/>
                <w:sz w:val="22"/>
                <w:szCs w:val="22"/>
              </w:rPr>
              <w:t xml:space="preserve">□ PRIMARIA  </w:t>
            </w:r>
            <w:r w:rsidR="00C835C0">
              <w:rPr>
                <w:rFonts w:asciiTheme="minorHAnsi" w:hAnsiTheme="minorHAnsi"/>
                <w:sz w:val="22"/>
                <w:szCs w:val="22"/>
              </w:rPr>
              <w:t xml:space="preserve">             </w:t>
            </w:r>
            <w:r w:rsidR="00133D8B" w:rsidRPr="00C835C0">
              <w:rPr>
                <w:rFonts w:asciiTheme="minorHAnsi" w:hAnsiTheme="minorHAnsi"/>
                <w:sz w:val="22"/>
                <w:szCs w:val="22"/>
              </w:rPr>
              <w:t xml:space="preserve"> </w:t>
            </w:r>
            <w:r w:rsidR="00133D8B" w:rsidRPr="00C835C0">
              <w:rPr>
                <w:rFonts w:asciiTheme="minorHAnsi" w:hAnsiTheme="minorHAnsi"/>
                <w:sz w:val="22"/>
                <w:szCs w:val="22"/>
                <w:lang w:eastAsia="en-US"/>
              </w:rPr>
              <w:t>□ SECONDARIA DI I GRADO</w:t>
            </w:r>
          </w:p>
          <w:p w14:paraId="4A04D2E0"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 dell’Istituto Comprensivo “A. Capitini” di Gualdo Cattaneo</w:t>
            </w:r>
          </w:p>
        </w:tc>
      </w:tr>
    </w:tbl>
    <w:p w14:paraId="38A13C6C" w14:textId="77777777" w:rsidR="00AE3356" w:rsidRPr="00C835C0" w:rsidRDefault="00AE3356" w:rsidP="00EC19FA">
      <w:pPr>
        <w:spacing w:line="360" w:lineRule="auto"/>
        <w:jc w:val="both"/>
        <w:rPr>
          <w:rFonts w:asciiTheme="minorHAnsi" w:hAnsiTheme="minorHAnsi"/>
          <w:b/>
          <w:sz w:val="22"/>
          <w:szCs w:val="22"/>
        </w:rPr>
      </w:pPr>
    </w:p>
    <w:tbl>
      <w:tblPr>
        <w:tblStyle w:val="Grigliatabella"/>
        <w:tblW w:w="0" w:type="auto"/>
        <w:tblLook w:val="04A0" w:firstRow="1" w:lastRow="0" w:firstColumn="1" w:lastColumn="0" w:noHBand="0" w:noVBand="1"/>
      </w:tblPr>
      <w:tblGrid>
        <w:gridCol w:w="9628"/>
      </w:tblGrid>
      <w:tr w:rsidR="00133D8B" w:rsidRPr="00C835C0" w14:paraId="067A3B3A"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1C97CC02"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COGNOME                                                                    NOME</w:t>
            </w:r>
          </w:p>
        </w:tc>
      </w:tr>
      <w:tr w:rsidR="00133D8B" w:rsidRPr="00C835C0" w14:paraId="7732546F"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1A3ED306"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NATO </w:t>
            </w:r>
            <w:proofErr w:type="gramStart"/>
            <w:r w:rsidRPr="00C835C0">
              <w:rPr>
                <w:rFonts w:asciiTheme="minorHAnsi" w:hAnsiTheme="minorHAnsi"/>
                <w:sz w:val="22"/>
                <w:szCs w:val="22"/>
                <w:lang w:eastAsia="en-US"/>
              </w:rPr>
              <w:t xml:space="preserve">A:   </w:t>
            </w:r>
            <w:proofErr w:type="gramEnd"/>
            <w:r w:rsidRPr="00C835C0">
              <w:rPr>
                <w:rFonts w:asciiTheme="minorHAnsi" w:hAnsiTheme="minorHAnsi"/>
                <w:sz w:val="22"/>
                <w:szCs w:val="22"/>
                <w:lang w:eastAsia="en-US"/>
              </w:rPr>
              <w:t xml:space="preserve">                                                                                                IL</w:t>
            </w:r>
          </w:p>
        </w:tc>
      </w:tr>
      <w:tr w:rsidR="00133D8B" w:rsidRPr="00C835C0" w14:paraId="43FA8C11"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60DE1C8F"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CODICE FISCALE:</w:t>
            </w:r>
          </w:p>
        </w:tc>
      </w:tr>
      <w:tr w:rsidR="00133D8B" w:rsidRPr="00C835C0" w14:paraId="03C99D0E"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7DDC3426"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RESIDENTE A:</w:t>
            </w:r>
          </w:p>
        </w:tc>
      </w:tr>
      <w:tr w:rsidR="00133D8B" w:rsidRPr="00C835C0" w14:paraId="1636900A"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689AD051"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VIA/PIAZZA/LOC.</w:t>
            </w:r>
          </w:p>
        </w:tc>
      </w:tr>
      <w:tr w:rsidR="00C835C0" w:rsidRPr="00C835C0" w14:paraId="7CAEB56D" w14:textId="77777777" w:rsidTr="00133D8B">
        <w:tc>
          <w:tcPr>
            <w:tcW w:w="9778" w:type="dxa"/>
            <w:tcBorders>
              <w:top w:val="single" w:sz="4" w:space="0" w:color="auto"/>
              <w:left w:val="single" w:sz="4" w:space="0" w:color="auto"/>
              <w:bottom w:val="single" w:sz="4" w:space="0" w:color="auto"/>
              <w:right w:val="single" w:sz="4" w:space="0" w:color="auto"/>
            </w:tcBorders>
          </w:tcPr>
          <w:p w14:paraId="46409697" w14:textId="77777777" w:rsid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rPr>
              <w:t>Iscritto/</w:t>
            </w:r>
            <w:proofErr w:type="gramStart"/>
            <w:r w:rsidRPr="00C835C0">
              <w:rPr>
                <w:rFonts w:asciiTheme="minorHAnsi" w:hAnsiTheme="minorHAnsi"/>
                <w:sz w:val="22"/>
                <w:szCs w:val="22"/>
              </w:rPr>
              <w:t>a  e</w:t>
            </w:r>
            <w:proofErr w:type="gramEnd"/>
            <w:r w:rsidRPr="00C835C0">
              <w:rPr>
                <w:rFonts w:asciiTheme="minorHAnsi" w:hAnsiTheme="minorHAnsi"/>
                <w:sz w:val="22"/>
                <w:szCs w:val="22"/>
              </w:rPr>
              <w:t xml:space="preserve"> frequentante la scuola: </w:t>
            </w:r>
            <w:r>
              <w:rPr>
                <w:rFonts w:asciiTheme="minorHAnsi" w:hAnsiTheme="minorHAnsi"/>
                <w:sz w:val="22"/>
                <w:szCs w:val="22"/>
              </w:rPr>
              <w:t xml:space="preserve">               </w:t>
            </w:r>
            <w:r w:rsidRPr="00C835C0">
              <w:rPr>
                <w:rFonts w:asciiTheme="minorHAnsi" w:hAnsiTheme="minorHAnsi"/>
                <w:sz w:val="22"/>
                <w:szCs w:val="22"/>
              </w:rPr>
              <w:t xml:space="preserve">□ PRIMARIA  </w:t>
            </w:r>
            <w:r>
              <w:rPr>
                <w:rFonts w:asciiTheme="minorHAnsi" w:hAnsiTheme="minorHAnsi"/>
                <w:sz w:val="22"/>
                <w:szCs w:val="22"/>
              </w:rPr>
              <w:t xml:space="preserve">             </w:t>
            </w:r>
            <w:r w:rsidRPr="00C835C0">
              <w:rPr>
                <w:rFonts w:asciiTheme="minorHAnsi" w:hAnsiTheme="minorHAnsi"/>
                <w:sz w:val="22"/>
                <w:szCs w:val="22"/>
              </w:rPr>
              <w:t xml:space="preserve"> </w:t>
            </w:r>
            <w:r w:rsidRPr="00C835C0">
              <w:rPr>
                <w:rFonts w:asciiTheme="minorHAnsi" w:hAnsiTheme="minorHAnsi"/>
                <w:sz w:val="22"/>
                <w:szCs w:val="22"/>
                <w:lang w:eastAsia="en-US"/>
              </w:rPr>
              <w:t>□ SECONDARIA DI I GRADO</w:t>
            </w:r>
          </w:p>
          <w:p w14:paraId="36DDF938" w14:textId="77777777" w:rsidR="00C835C0" w:rsidRP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 dell’Istituto Comprensivo “A. Capitini” di Gualdo Cattaneo</w:t>
            </w:r>
          </w:p>
        </w:tc>
      </w:tr>
    </w:tbl>
    <w:p w14:paraId="55731FDE" w14:textId="77777777" w:rsidR="00133D8B" w:rsidRPr="00C835C0" w:rsidRDefault="00133D8B" w:rsidP="00EC19FA">
      <w:pPr>
        <w:spacing w:line="360" w:lineRule="auto"/>
        <w:jc w:val="both"/>
        <w:rPr>
          <w:rFonts w:asciiTheme="minorHAnsi" w:hAnsiTheme="minorHAnsi"/>
          <w:b/>
          <w:sz w:val="22"/>
          <w:szCs w:val="22"/>
        </w:rPr>
      </w:pPr>
    </w:p>
    <w:tbl>
      <w:tblPr>
        <w:tblStyle w:val="Grigliatabella"/>
        <w:tblW w:w="0" w:type="auto"/>
        <w:tblLook w:val="04A0" w:firstRow="1" w:lastRow="0" w:firstColumn="1" w:lastColumn="0" w:noHBand="0" w:noVBand="1"/>
      </w:tblPr>
      <w:tblGrid>
        <w:gridCol w:w="9628"/>
      </w:tblGrid>
      <w:tr w:rsidR="00133D8B" w:rsidRPr="00C835C0" w14:paraId="0841D99B"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3C9A587F"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COGNOME                                                                    NOME</w:t>
            </w:r>
          </w:p>
        </w:tc>
      </w:tr>
      <w:tr w:rsidR="00133D8B" w:rsidRPr="00C835C0" w14:paraId="4B9C32B6"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6145BE23"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NATO </w:t>
            </w:r>
            <w:proofErr w:type="gramStart"/>
            <w:r w:rsidRPr="00C835C0">
              <w:rPr>
                <w:rFonts w:asciiTheme="minorHAnsi" w:hAnsiTheme="minorHAnsi"/>
                <w:sz w:val="22"/>
                <w:szCs w:val="22"/>
                <w:lang w:eastAsia="en-US"/>
              </w:rPr>
              <w:t xml:space="preserve">A:   </w:t>
            </w:r>
            <w:proofErr w:type="gramEnd"/>
            <w:r w:rsidRPr="00C835C0">
              <w:rPr>
                <w:rFonts w:asciiTheme="minorHAnsi" w:hAnsiTheme="minorHAnsi"/>
                <w:sz w:val="22"/>
                <w:szCs w:val="22"/>
                <w:lang w:eastAsia="en-US"/>
              </w:rPr>
              <w:t xml:space="preserve">                                                                                                IL</w:t>
            </w:r>
          </w:p>
        </w:tc>
      </w:tr>
      <w:tr w:rsidR="00133D8B" w:rsidRPr="00C835C0" w14:paraId="67E6A4F4"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42523C78"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CODICE FISCALE:</w:t>
            </w:r>
          </w:p>
        </w:tc>
      </w:tr>
      <w:tr w:rsidR="00133D8B" w:rsidRPr="00C835C0" w14:paraId="0AD6B0E4"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16530AEC"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lastRenderedPageBreak/>
              <w:t>RESIDENTE A:</w:t>
            </w:r>
          </w:p>
        </w:tc>
      </w:tr>
      <w:tr w:rsidR="00133D8B" w:rsidRPr="00C835C0" w14:paraId="43794DA9"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694CD44C"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VIA/PIAZZA/LOC.</w:t>
            </w:r>
          </w:p>
        </w:tc>
      </w:tr>
      <w:tr w:rsidR="00C835C0" w:rsidRPr="00C835C0" w14:paraId="520D6BE5" w14:textId="77777777" w:rsidTr="00133D8B">
        <w:tc>
          <w:tcPr>
            <w:tcW w:w="9778" w:type="dxa"/>
            <w:tcBorders>
              <w:top w:val="single" w:sz="4" w:space="0" w:color="auto"/>
              <w:left w:val="single" w:sz="4" w:space="0" w:color="auto"/>
              <w:bottom w:val="single" w:sz="4" w:space="0" w:color="auto"/>
              <w:right w:val="single" w:sz="4" w:space="0" w:color="auto"/>
            </w:tcBorders>
          </w:tcPr>
          <w:p w14:paraId="1FA5355F" w14:textId="77777777" w:rsid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rPr>
              <w:t>Iscritto/</w:t>
            </w:r>
            <w:proofErr w:type="gramStart"/>
            <w:r w:rsidRPr="00C835C0">
              <w:rPr>
                <w:rFonts w:asciiTheme="minorHAnsi" w:hAnsiTheme="minorHAnsi"/>
                <w:sz w:val="22"/>
                <w:szCs w:val="22"/>
              </w:rPr>
              <w:t>a  e</w:t>
            </w:r>
            <w:proofErr w:type="gramEnd"/>
            <w:r w:rsidRPr="00C835C0">
              <w:rPr>
                <w:rFonts w:asciiTheme="minorHAnsi" w:hAnsiTheme="minorHAnsi"/>
                <w:sz w:val="22"/>
                <w:szCs w:val="22"/>
              </w:rPr>
              <w:t xml:space="preserve"> frequentante la scuola: </w:t>
            </w:r>
            <w:r>
              <w:rPr>
                <w:rFonts w:asciiTheme="minorHAnsi" w:hAnsiTheme="minorHAnsi"/>
                <w:sz w:val="22"/>
                <w:szCs w:val="22"/>
              </w:rPr>
              <w:t xml:space="preserve">               </w:t>
            </w:r>
            <w:r w:rsidRPr="00C835C0">
              <w:rPr>
                <w:rFonts w:asciiTheme="minorHAnsi" w:hAnsiTheme="minorHAnsi"/>
                <w:sz w:val="22"/>
                <w:szCs w:val="22"/>
              </w:rPr>
              <w:t xml:space="preserve">□ PRIMARIA  </w:t>
            </w:r>
            <w:r>
              <w:rPr>
                <w:rFonts w:asciiTheme="minorHAnsi" w:hAnsiTheme="minorHAnsi"/>
                <w:sz w:val="22"/>
                <w:szCs w:val="22"/>
              </w:rPr>
              <w:t xml:space="preserve">             </w:t>
            </w:r>
            <w:r w:rsidRPr="00C835C0">
              <w:rPr>
                <w:rFonts w:asciiTheme="minorHAnsi" w:hAnsiTheme="minorHAnsi"/>
                <w:sz w:val="22"/>
                <w:szCs w:val="22"/>
              </w:rPr>
              <w:t xml:space="preserve"> </w:t>
            </w:r>
            <w:r w:rsidRPr="00C835C0">
              <w:rPr>
                <w:rFonts w:asciiTheme="minorHAnsi" w:hAnsiTheme="minorHAnsi"/>
                <w:sz w:val="22"/>
                <w:szCs w:val="22"/>
                <w:lang w:eastAsia="en-US"/>
              </w:rPr>
              <w:t>□ SECONDARIA DI I GRADO</w:t>
            </w:r>
          </w:p>
          <w:p w14:paraId="1FFD4359" w14:textId="77777777" w:rsidR="00C835C0" w:rsidRP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 dell’Istituto Comprensivo “A. Capitini” di Gualdo Cattaneo</w:t>
            </w:r>
          </w:p>
        </w:tc>
      </w:tr>
    </w:tbl>
    <w:p w14:paraId="51271A84" w14:textId="77777777" w:rsidR="0064220E" w:rsidRPr="00C835C0" w:rsidRDefault="002D5A4C" w:rsidP="0038061A">
      <w:pPr>
        <w:spacing w:before="120"/>
        <w:jc w:val="center"/>
        <w:rPr>
          <w:rFonts w:asciiTheme="minorHAnsi" w:hAnsiTheme="minorHAnsi"/>
          <w:b/>
          <w:sz w:val="22"/>
          <w:szCs w:val="22"/>
        </w:rPr>
      </w:pPr>
      <w:r w:rsidRPr="00C835C0">
        <w:rPr>
          <w:rFonts w:asciiTheme="minorHAnsi" w:hAnsiTheme="minorHAnsi"/>
          <w:b/>
          <w:sz w:val="22"/>
          <w:szCs w:val="22"/>
        </w:rPr>
        <w:t>CHIEDE</w:t>
      </w:r>
    </w:p>
    <w:p w14:paraId="643112E4" w14:textId="5A967D33" w:rsidR="0038061A" w:rsidRDefault="0094291C" w:rsidP="0038061A">
      <w:pPr>
        <w:autoSpaceDE w:val="0"/>
        <w:autoSpaceDN w:val="0"/>
        <w:adjustRightInd w:val="0"/>
        <w:spacing w:before="120"/>
        <w:jc w:val="both"/>
        <w:rPr>
          <w:rFonts w:asciiTheme="minorHAnsi" w:eastAsia="Arial Unicode MS" w:hAnsiTheme="minorHAnsi" w:cs="Arial Unicode MS"/>
          <w:sz w:val="22"/>
          <w:szCs w:val="22"/>
        </w:rPr>
      </w:pPr>
      <w:r>
        <w:rPr>
          <w:rFonts w:asciiTheme="minorHAnsi" w:hAnsiTheme="minorHAnsi"/>
          <w:sz w:val="22"/>
          <w:szCs w:val="22"/>
        </w:rPr>
        <w:t xml:space="preserve">L’iscrizione al servizio </w:t>
      </w:r>
      <w:r w:rsidR="0066403F" w:rsidRPr="0066403F">
        <w:rPr>
          <w:rFonts w:asciiTheme="minorHAnsi" w:hAnsiTheme="minorHAnsi" w:cstheme="minorHAnsi"/>
          <w:bCs/>
          <w:color w:val="000000"/>
          <w:sz w:val="22"/>
          <w:szCs w:val="22"/>
          <w:u w:val="single"/>
        </w:rPr>
        <w:t>di DOPOSCUOLA E REALIZZAZIONE DI LABORATORI ED ATTIVITÀ LUDICO RICREATIVE PER MINORI A.S. 202</w:t>
      </w:r>
      <w:r w:rsidR="00CA3042">
        <w:rPr>
          <w:rFonts w:asciiTheme="minorHAnsi" w:hAnsiTheme="minorHAnsi" w:cstheme="minorHAnsi"/>
          <w:bCs/>
          <w:color w:val="000000"/>
          <w:sz w:val="22"/>
          <w:szCs w:val="22"/>
          <w:u w:val="single"/>
        </w:rPr>
        <w:t>4</w:t>
      </w:r>
      <w:r w:rsidR="0066403F" w:rsidRPr="0066403F">
        <w:rPr>
          <w:rFonts w:asciiTheme="minorHAnsi" w:hAnsiTheme="minorHAnsi" w:cstheme="minorHAnsi"/>
          <w:bCs/>
          <w:color w:val="000000"/>
          <w:sz w:val="22"/>
          <w:szCs w:val="22"/>
          <w:u w:val="single"/>
        </w:rPr>
        <w:t>/202</w:t>
      </w:r>
      <w:r w:rsidR="00CA3042">
        <w:rPr>
          <w:rFonts w:asciiTheme="minorHAnsi" w:hAnsiTheme="minorHAnsi" w:cstheme="minorHAnsi"/>
          <w:bCs/>
          <w:color w:val="000000"/>
          <w:sz w:val="22"/>
          <w:szCs w:val="22"/>
          <w:u w:val="single"/>
        </w:rPr>
        <w:t>5</w:t>
      </w:r>
      <w:r w:rsidR="0066403F">
        <w:rPr>
          <w:rFonts w:asciiTheme="minorHAnsi" w:hAnsiTheme="minorHAnsi" w:cstheme="minorHAnsi"/>
          <w:bCs/>
          <w:color w:val="000000"/>
          <w:sz w:val="22"/>
          <w:szCs w:val="22"/>
          <w:u w:val="single"/>
        </w:rPr>
        <w:t xml:space="preserve"> </w:t>
      </w:r>
      <w:r w:rsidR="0038061A" w:rsidRPr="0066403F">
        <w:rPr>
          <w:rFonts w:asciiTheme="minorHAnsi" w:eastAsia="Arial Unicode MS" w:hAnsiTheme="minorHAnsi" w:cs="Arial Unicode MS"/>
          <w:bCs/>
          <w:sz w:val="22"/>
          <w:szCs w:val="22"/>
        </w:rPr>
        <w:t>di</w:t>
      </w:r>
      <w:r w:rsidR="0038061A" w:rsidRPr="00C835C0">
        <w:rPr>
          <w:rFonts w:asciiTheme="minorHAnsi" w:eastAsia="Arial Unicode MS" w:hAnsiTheme="minorHAnsi" w:cs="Arial Unicode MS"/>
          <w:sz w:val="22"/>
          <w:szCs w:val="22"/>
        </w:rPr>
        <w:t xml:space="preserve"> cui alla </w:t>
      </w:r>
      <w:r w:rsidR="0038061A" w:rsidRPr="00CB7DAA">
        <w:rPr>
          <w:rFonts w:asciiTheme="minorHAnsi" w:eastAsia="Arial Unicode MS" w:hAnsiTheme="minorHAnsi" w:cs="Arial Unicode MS"/>
          <w:sz w:val="22"/>
          <w:szCs w:val="22"/>
        </w:rPr>
        <w:t>Deliberazione di Giunta Comunale</w:t>
      </w:r>
      <w:r w:rsidR="0038061A" w:rsidRPr="00C835C0">
        <w:rPr>
          <w:rFonts w:asciiTheme="minorHAnsi" w:eastAsia="Arial Unicode MS" w:hAnsiTheme="minorHAnsi" w:cs="Arial Unicode MS"/>
          <w:sz w:val="22"/>
          <w:szCs w:val="22"/>
        </w:rPr>
        <w:t xml:space="preserve"> n. </w:t>
      </w:r>
      <w:r w:rsidR="00CA3042">
        <w:rPr>
          <w:rFonts w:asciiTheme="minorHAnsi" w:eastAsia="Arial Unicode MS" w:hAnsiTheme="minorHAnsi" w:cs="Arial Unicode MS"/>
          <w:sz w:val="22"/>
          <w:szCs w:val="22"/>
        </w:rPr>
        <w:t>81</w:t>
      </w:r>
      <w:r w:rsidR="00CB7DAA">
        <w:rPr>
          <w:rFonts w:asciiTheme="minorHAnsi" w:eastAsia="Arial Unicode MS" w:hAnsiTheme="minorHAnsi" w:cs="Arial Unicode MS"/>
          <w:sz w:val="22"/>
          <w:szCs w:val="22"/>
        </w:rPr>
        <w:t xml:space="preserve"> del </w:t>
      </w:r>
      <w:r w:rsidR="00CA3042">
        <w:rPr>
          <w:rFonts w:asciiTheme="minorHAnsi" w:eastAsia="Arial Unicode MS" w:hAnsiTheme="minorHAnsi" w:cs="Arial Unicode MS"/>
          <w:sz w:val="22"/>
          <w:szCs w:val="22"/>
        </w:rPr>
        <w:t>17/09/2024.</w:t>
      </w:r>
      <w:r w:rsidR="0038061A" w:rsidRPr="00C835C0">
        <w:rPr>
          <w:rFonts w:asciiTheme="minorHAnsi" w:eastAsia="Arial Unicode MS" w:hAnsiTheme="minorHAnsi" w:cs="Arial Unicode MS"/>
          <w:sz w:val="22"/>
          <w:szCs w:val="22"/>
        </w:rPr>
        <w:t xml:space="preserve"> </w:t>
      </w:r>
    </w:p>
    <w:p w14:paraId="49AEA5F8" w14:textId="77777777" w:rsidR="0038061A" w:rsidRPr="00C835C0" w:rsidRDefault="0038061A" w:rsidP="0038061A">
      <w:pPr>
        <w:autoSpaceDE w:val="0"/>
        <w:autoSpaceDN w:val="0"/>
        <w:adjustRightInd w:val="0"/>
        <w:spacing w:before="120"/>
        <w:jc w:val="both"/>
        <w:rPr>
          <w:rFonts w:asciiTheme="minorHAnsi" w:eastAsia="Arial Unicode MS" w:hAnsiTheme="minorHAnsi" w:cs="Arial Unicode MS"/>
          <w:sz w:val="22"/>
          <w:szCs w:val="22"/>
        </w:rPr>
      </w:pPr>
      <w:r w:rsidRPr="00C835C0">
        <w:rPr>
          <w:rFonts w:asciiTheme="minorHAnsi" w:eastAsia="Arial Unicode MS" w:hAnsiTheme="minorHAnsi" w:cs="Arial Unicode MS"/>
          <w:sz w:val="22"/>
          <w:szCs w:val="22"/>
        </w:rPr>
        <w:t>Consapevole delle sanzioni penali in caso di dichiarazioni false e della conseguente decadenza dei benefici eventualmente conseguiti (ai sensi degli artt. 75 e 76 D.P.R. 445/</w:t>
      </w:r>
      <w:proofErr w:type="gramStart"/>
      <w:r w:rsidRPr="00C835C0">
        <w:rPr>
          <w:rFonts w:asciiTheme="minorHAnsi" w:eastAsia="Arial Unicode MS" w:hAnsiTheme="minorHAnsi" w:cs="Arial Unicode MS"/>
          <w:sz w:val="22"/>
          <w:szCs w:val="22"/>
        </w:rPr>
        <w:t>2000  e</w:t>
      </w:r>
      <w:proofErr w:type="gramEnd"/>
      <w:r w:rsidRPr="00C835C0">
        <w:rPr>
          <w:rFonts w:asciiTheme="minorHAnsi" w:eastAsia="Arial Unicode MS" w:hAnsiTheme="minorHAnsi" w:cs="Arial Unicode MS"/>
          <w:sz w:val="22"/>
          <w:szCs w:val="22"/>
        </w:rPr>
        <w:t xml:space="preserve"> dalle disposizioni del Codice Penale </w:t>
      </w:r>
      <w:r w:rsidRPr="00A77E18">
        <w:rPr>
          <w:rFonts w:asciiTheme="minorHAnsi" w:eastAsia="Arial Unicode MS" w:hAnsiTheme="minorHAnsi" w:cs="Arial Unicode MS"/>
          <w:sz w:val="22"/>
          <w:szCs w:val="22"/>
        </w:rPr>
        <w:t>e dalle leggi speciali in materia) , sotto la propria responsabilità</w:t>
      </w:r>
    </w:p>
    <w:p w14:paraId="4C21FF92" w14:textId="46A2CD2D" w:rsidR="00B62A60" w:rsidRDefault="002D5A4C" w:rsidP="0038061A">
      <w:pPr>
        <w:spacing w:before="120"/>
        <w:jc w:val="center"/>
        <w:rPr>
          <w:rFonts w:asciiTheme="minorHAnsi" w:hAnsiTheme="minorHAnsi"/>
          <w:b/>
          <w:sz w:val="22"/>
          <w:szCs w:val="22"/>
        </w:rPr>
      </w:pPr>
      <w:r w:rsidRPr="00C835C0">
        <w:rPr>
          <w:rFonts w:asciiTheme="minorHAnsi" w:hAnsiTheme="minorHAnsi"/>
          <w:b/>
          <w:sz w:val="22"/>
          <w:szCs w:val="22"/>
        </w:rPr>
        <w:t xml:space="preserve">DICHIARA </w:t>
      </w:r>
    </w:p>
    <w:p w14:paraId="6EA61D06" w14:textId="2B6CD2B9" w:rsidR="00B71F5A" w:rsidRPr="00D2531D" w:rsidRDefault="00B71F5A" w:rsidP="00D2531D">
      <w:pPr>
        <w:spacing w:before="120" w:line="276" w:lineRule="auto"/>
        <w:rPr>
          <w:rFonts w:asciiTheme="minorHAnsi" w:hAnsiTheme="minorHAnsi" w:cstheme="minorHAnsi"/>
          <w:bCs/>
          <w:sz w:val="22"/>
          <w:szCs w:val="22"/>
        </w:rPr>
      </w:pPr>
      <w:r w:rsidRPr="00D2531D">
        <w:rPr>
          <w:rFonts w:asciiTheme="minorHAnsi" w:hAnsiTheme="minorHAnsi" w:cstheme="minorHAnsi"/>
          <w:bCs/>
          <w:sz w:val="22"/>
          <w:szCs w:val="22"/>
        </w:rPr>
        <w:t>-</w:t>
      </w:r>
      <w:r w:rsidRPr="00D2531D">
        <w:rPr>
          <w:rFonts w:asciiTheme="minorHAnsi" w:hAnsiTheme="minorHAnsi" w:cstheme="minorHAnsi"/>
          <w:b/>
          <w:sz w:val="22"/>
          <w:szCs w:val="22"/>
        </w:rPr>
        <w:t>Attività della madre</w:t>
      </w:r>
      <w:r w:rsidRPr="00D2531D">
        <w:rPr>
          <w:rFonts w:asciiTheme="minorHAnsi" w:hAnsiTheme="minorHAnsi" w:cstheme="minorHAnsi"/>
          <w:bCs/>
          <w:sz w:val="22"/>
          <w:szCs w:val="22"/>
        </w:rPr>
        <w:t xml:space="preserve"> ___________________________________________________________________</w:t>
      </w:r>
    </w:p>
    <w:p w14:paraId="02F5123F" w14:textId="4D0D3929" w:rsidR="00B71F5A" w:rsidRPr="00D2531D" w:rsidRDefault="00B71F5A" w:rsidP="00D2531D">
      <w:pPr>
        <w:spacing w:before="120" w:line="276" w:lineRule="auto"/>
        <w:rPr>
          <w:rFonts w:asciiTheme="minorHAnsi" w:hAnsiTheme="minorHAnsi" w:cstheme="minorHAnsi"/>
          <w:bCs/>
          <w:sz w:val="22"/>
          <w:szCs w:val="22"/>
        </w:rPr>
      </w:pPr>
      <w:r w:rsidRPr="00D2531D">
        <w:rPr>
          <w:rFonts w:asciiTheme="minorHAnsi" w:hAnsiTheme="minorHAnsi" w:cstheme="minorHAnsi"/>
          <w:bCs/>
          <w:sz w:val="22"/>
          <w:szCs w:val="22"/>
        </w:rPr>
        <w:t>Orario di lavoro _______________________________________________________________________</w:t>
      </w:r>
    </w:p>
    <w:p w14:paraId="0F56A799" w14:textId="28676BB3" w:rsidR="00B71F5A" w:rsidRPr="00D2531D" w:rsidRDefault="00B71F5A" w:rsidP="00D2531D">
      <w:pPr>
        <w:spacing w:before="120" w:line="276" w:lineRule="auto"/>
        <w:rPr>
          <w:rFonts w:asciiTheme="minorHAnsi" w:hAnsiTheme="minorHAnsi"/>
          <w:bCs/>
          <w:sz w:val="22"/>
          <w:szCs w:val="22"/>
        </w:rPr>
      </w:pPr>
      <w:r w:rsidRPr="00D2531D">
        <w:rPr>
          <w:rFonts w:asciiTheme="minorHAnsi" w:hAnsiTheme="minorHAnsi"/>
          <w:bCs/>
          <w:sz w:val="22"/>
          <w:szCs w:val="22"/>
        </w:rPr>
        <w:t>-</w:t>
      </w:r>
      <w:r w:rsidRPr="00D2531D">
        <w:rPr>
          <w:rFonts w:asciiTheme="minorHAnsi" w:hAnsiTheme="minorHAnsi"/>
          <w:b/>
          <w:sz w:val="22"/>
          <w:szCs w:val="22"/>
        </w:rPr>
        <w:t>Attività lavorativa del padre</w:t>
      </w:r>
      <w:r w:rsidRPr="00D2531D">
        <w:rPr>
          <w:rFonts w:asciiTheme="minorHAnsi" w:hAnsiTheme="minorHAnsi"/>
          <w:bCs/>
          <w:sz w:val="22"/>
          <w:szCs w:val="22"/>
        </w:rPr>
        <w:t>_____________________________________________________________</w:t>
      </w:r>
    </w:p>
    <w:p w14:paraId="229B68CC" w14:textId="5C840E81" w:rsidR="00B71F5A" w:rsidRPr="00D2531D" w:rsidRDefault="00B71F5A" w:rsidP="00D2531D">
      <w:pPr>
        <w:spacing w:before="120" w:line="276" w:lineRule="auto"/>
        <w:rPr>
          <w:rFonts w:asciiTheme="minorHAnsi" w:hAnsiTheme="minorHAnsi"/>
          <w:bCs/>
          <w:sz w:val="22"/>
          <w:szCs w:val="22"/>
        </w:rPr>
      </w:pPr>
      <w:r w:rsidRPr="00D2531D">
        <w:rPr>
          <w:rFonts w:asciiTheme="minorHAnsi" w:hAnsiTheme="minorHAnsi"/>
          <w:bCs/>
          <w:sz w:val="22"/>
          <w:szCs w:val="22"/>
        </w:rPr>
        <w:t>Orario di lavoro________________________________________________________________________</w:t>
      </w:r>
    </w:p>
    <w:p w14:paraId="512D4CB8" w14:textId="5887636C" w:rsidR="00B71F5A" w:rsidRPr="00D2531D" w:rsidRDefault="00B71F5A" w:rsidP="00D2531D">
      <w:pPr>
        <w:spacing w:before="120" w:line="276" w:lineRule="auto"/>
        <w:rPr>
          <w:rFonts w:asciiTheme="minorHAnsi" w:hAnsiTheme="minorHAnsi"/>
          <w:bCs/>
          <w:sz w:val="22"/>
          <w:szCs w:val="22"/>
        </w:rPr>
      </w:pPr>
      <w:r w:rsidRPr="00D2531D">
        <w:rPr>
          <w:rFonts w:asciiTheme="minorHAnsi" w:hAnsiTheme="minorHAnsi"/>
          <w:b/>
          <w:sz w:val="22"/>
          <w:szCs w:val="22"/>
        </w:rPr>
        <w:t>-Numero di minori presenti nel nucleo familiare</w:t>
      </w:r>
      <w:r w:rsidRPr="00D2531D">
        <w:rPr>
          <w:rFonts w:asciiTheme="minorHAnsi" w:hAnsiTheme="minorHAnsi"/>
          <w:bCs/>
          <w:sz w:val="22"/>
          <w:szCs w:val="22"/>
        </w:rPr>
        <w:t xml:space="preserve"> _________</w:t>
      </w:r>
      <w:r w:rsidR="00D2531D">
        <w:rPr>
          <w:rFonts w:asciiTheme="minorHAnsi" w:hAnsiTheme="minorHAnsi"/>
          <w:bCs/>
          <w:sz w:val="22"/>
          <w:szCs w:val="22"/>
        </w:rPr>
        <w:t>__</w:t>
      </w:r>
      <w:r w:rsidRPr="00D2531D">
        <w:rPr>
          <w:rFonts w:asciiTheme="minorHAnsi" w:hAnsiTheme="minorHAnsi"/>
          <w:bCs/>
          <w:sz w:val="22"/>
          <w:szCs w:val="22"/>
        </w:rPr>
        <w:t>___________________________________</w:t>
      </w:r>
    </w:p>
    <w:p w14:paraId="416884F6" w14:textId="19B85347" w:rsidR="00D2531D" w:rsidRPr="00D2531D" w:rsidRDefault="00B71F5A" w:rsidP="00D2531D">
      <w:pPr>
        <w:spacing w:before="120" w:line="276" w:lineRule="auto"/>
        <w:rPr>
          <w:rFonts w:asciiTheme="minorHAnsi" w:hAnsiTheme="minorHAnsi"/>
          <w:bCs/>
          <w:sz w:val="22"/>
          <w:szCs w:val="22"/>
        </w:rPr>
      </w:pPr>
      <w:r w:rsidRPr="00D2531D">
        <w:rPr>
          <w:rFonts w:asciiTheme="minorHAnsi" w:hAnsiTheme="minorHAnsi"/>
          <w:b/>
          <w:sz w:val="22"/>
          <w:szCs w:val="22"/>
        </w:rPr>
        <w:t>-Condizioni di fragili</w:t>
      </w:r>
      <w:r w:rsidR="00D2531D" w:rsidRPr="00D2531D">
        <w:rPr>
          <w:rFonts w:asciiTheme="minorHAnsi" w:hAnsiTheme="minorHAnsi"/>
          <w:b/>
          <w:sz w:val="22"/>
          <w:szCs w:val="22"/>
        </w:rPr>
        <w:t xml:space="preserve">tà del nucleo familiare </w:t>
      </w:r>
      <w:r w:rsidR="00D2531D">
        <w:rPr>
          <w:rFonts w:asciiTheme="minorHAnsi" w:hAnsiTheme="minorHAnsi"/>
          <w:b/>
          <w:sz w:val="22"/>
          <w:szCs w:val="22"/>
        </w:rPr>
        <w:t>______</w:t>
      </w:r>
      <w:r w:rsidR="00D2531D" w:rsidRPr="00D2531D">
        <w:rPr>
          <w:rFonts w:asciiTheme="minorHAnsi" w:hAnsiTheme="minorHAnsi"/>
          <w:bCs/>
          <w:sz w:val="22"/>
          <w:szCs w:val="22"/>
        </w:rPr>
        <w:t>_____</w:t>
      </w:r>
      <w:r w:rsidR="00D2531D">
        <w:rPr>
          <w:rFonts w:asciiTheme="minorHAnsi" w:hAnsiTheme="minorHAnsi"/>
          <w:bCs/>
          <w:sz w:val="22"/>
          <w:szCs w:val="22"/>
        </w:rPr>
        <w:t>___</w:t>
      </w:r>
      <w:r w:rsidR="00D2531D" w:rsidRPr="00D2531D">
        <w:rPr>
          <w:rFonts w:asciiTheme="minorHAnsi" w:hAnsiTheme="minorHAnsi"/>
          <w:bCs/>
          <w:sz w:val="22"/>
          <w:szCs w:val="22"/>
        </w:rPr>
        <w:t>_</w:t>
      </w:r>
      <w:r w:rsidRPr="00D2531D">
        <w:rPr>
          <w:rFonts w:asciiTheme="minorHAnsi" w:hAnsiTheme="minorHAnsi"/>
          <w:bCs/>
          <w:sz w:val="22"/>
          <w:szCs w:val="22"/>
        </w:rPr>
        <w:t>___________________________________</w:t>
      </w:r>
    </w:p>
    <w:p w14:paraId="793F800C" w14:textId="1E2AE114" w:rsidR="00B71F5A" w:rsidRDefault="00B71F5A" w:rsidP="00A77E18">
      <w:pPr>
        <w:spacing w:before="120" w:line="360" w:lineRule="auto"/>
        <w:rPr>
          <w:rFonts w:asciiTheme="minorHAnsi" w:hAnsiTheme="minorHAnsi"/>
          <w:bCs/>
          <w:sz w:val="22"/>
          <w:szCs w:val="22"/>
        </w:rPr>
      </w:pPr>
      <w:r w:rsidRPr="00D2531D">
        <w:rPr>
          <w:rFonts w:asciiTheme="minorHAnsi" w:hAnsiTheme="minorHAnsi"/>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531D">
        <w:rPr>
          <w:rFonts w:asciiTheme="minorHAnsi" w:hAnsiTheme="minorHAnsi"/>
          <w:bCs/>
          <w:sz w:val="22"/>
          <w:szCs w:val="22"/>
        </w:rPr>
        <w:t>____________________________________________________</w:t>
      </w:r>
    </w:p>
    <w:p w14:paraId="3AE23854" w14:textId="707C9371" w:rsidR="00A77E18" w:rsidRDefault="00A77E18" w:rsidP="0038061A">
      <w:pPr>
        <w:pStyle w:val="Paragrafoelenco"/>
        <w:numPr>
          <w:ilvl w:val="0"/>
          <w:numId w:val="7"/>
        </w:numPr>
        <w:spacing w:before="120"/>
        <w:jc w:val="both"/>
        <w:rPr>
          <w:rFonts w:asciiTheme="minorHAnsi" w:hAnsiTheme="minorHAnsi"/>
          <w:sz w:val="22"/>
          <w:szCs w:val="22"/>
        </w:rPr>
      </w:pPr>
      <w:r>
        <w:rPr>
          <w:rFonts w:asciiTheme="minorHAnsi" w:hAnsiTheme="minorHAnsi"/>
          <w:sz w:val="22"/>
          <w:szCs w:val="22"/>
        </w:rPr>
        <w:t>Di essere informato/a che la priorità per accesso alla frequenza sarà data in base ai criteri di seguito elencati e a parità di requisito</w:t>
      </w:r>
      <w:r w:rsidR="00CB7DAA">
        <w:rPr>
          <w:rFonts w:asciiTheme="minorHAnsi" w:hAnsiTheme="minorHAnsi"/>
          <w:sz w:val="22"/>
          <w:szCs w:val="22"/>
        </w:rPr>
        <w:t>, secondo l’ordine cronologico di arrivo delle domande:</w:t>
      </w:r>
    </w:p>
    <w:p w14:paraId="6DE736C3" w14:textId="77777777" w:rsidR="00AA579B" w:rsidRPr="000250C3" w:rsidRDefault="00AA579B" w:rsidP="00AA579B">
      <w:pPr>
        <w:pStyle w:val="Paragrafoelenco"/>
        <w:numPr>
          <w:ilvl w:val="0"/>
          <w:numId w:val="15"/>
        </w:numPr>
        <w:contextualSpacing w:val="0"/>
        <w:jc w:val="both"/>
        <w:rPr>
          <w:rStyle w:val="fontstyle01"/>
          <w:rFonts w:asciiTheme="minorHAnsi" w:hAnsiTheme="minorHAnsi" w:cstheme="minorHAnsi"/>
          <w:b/>
          <w:bCs/>
          <w:iCs/>
          <w:sz w:val="24"/>
          <w:szCs w:val="24"/>
        </w:rPr>
      </w:pPr>
      <w:r w:rsidRPr="000250C3">
        <w:rPr>
          <w:rStyle w:val="fontstyle01"/>
          <w:rFonts w:asciiTheme="minorHAnsi" w:hAnsiTheme="minorHAnsi" w:cstheme="minorHAnsi"/>
          <w:sz w:val="24"/>
          <w:szCs w:val="24"/>
        </w:rPr>
        <w:t>maggior grado di impegno di attività di lavoro da parte dei genitori del bambino e/o</w:t>
      </w:r>
      <w:r w:rsidRPr="000250C3">
        <w:rPr>
          <w:rFonts w:asciiTheme="minorHAnsi" w:hAnsiTheme="minorHAnsi" w:cstheme="minorHAnsi"/>
          <w:color w:val="000000"/>
          <w:szCs w:val="24"/>
        </w:rPr>
        <w:br/>
      </w:r>
      <w:r w:rsidRPr="000250C3">
        <w:rPr>
          <w:rStyle w:val="fontstyle01"/>
          <w:rFonts w:asciiTheme="minorHAnsi" w:hAnsiTheme="minorHAnsi" w:cstheme="minorHAnsi"/>
          <w:sz w:val="24"/>
          <w:szCs w:val="24"/>
        </w:rPr>
        <w:t xml:space="preserve">adolescente; </w:t>
      </w:r>
    </w:p>
    <w:p w14:paraId="5A2CCA74" w14:textId="77777777" w:rsidR="00AA579B" w:rsidRPr="000250C3" w:rsidRDefault="00AA579B" w:rsidP="00AA579B">
      <w:pPr>
        <w:pStyle w:val="Paragrafoelenco"/>
        <w:numPr>
          <w:ilvl w:val="0"/>
          <w:numId w:val="15"/>
        </w:numPr>
        <w:contextualSpacing w:val="0"/>
        <w:jc w:val="both"/>
        <w:rPr>
          <w:rStyle w:val="fontstyle01"/>
          <w:rFonts w:asciiTheme="minorHAnsi" w:hAnsiTheme="minorHAnsi" w:cstheme="minorHAnsi"/>
          <w:b/>
          <w:bCs/>
          <w:iCs/>
          <w:sz w:val="24"/>
          <w:szCs w:val="24"/>
        </w:rPr>
      </w:pPr>
      <w:r w:rsidRPr="000250C3">
        <w:rPr>
          <w:rStyle w:val="fontstyle01"/>
          <w:rFonts w:asciiTheme="minorHAnsi" w:hAnsiTheme="minorHAnsi" w:cstheme="minorHAnsi"/>
          <w:sz w:val="24"/>
          <w:szCs w:val="24"/>
        </w:rPr>
        <w:t>famiglie numerose con tre o più figli minori, qualora almeno un genitore sia impegnato</w:t>
      </w:r>
      <w:r w:rsidRPr="000250C3">
        <w:rPr>
          <w:rFonts w:asciiTheme="minorHAnsi" w:hAnsiTheme="minorHAnsi" w:cstheme="minorHAnsi"/>
          <w:color w:val="000000"/>
          <w:szCs w:val="24"/>
        </w:rPr>
        <w:br/>
      </w:r>
      <w:r w:rsidRPr="000250C3">
        <w:rPr>
          <w:rStyle w:val="fontstyle01"/>
          <w:rFonts w:asciiTheme="minorHAnsi" w:hAnsiTheme="minorHAnsi" w:cstheme="minorHAnsi"/>
          <w:sz w:val="24"/>
          <w:szCs w:val="24"/>
        </w:rPr>
        <w:t xml:space="preserve">in attività lavorativa; </w:t>
      </w:r>
    </w:p>
    <w:p w14:paraId="035FA879" w14:textId="77777777" w:rsidR="00AA579B" w:rsidRPr="000250C3" w:rsidRDefault="00AA579B" w:rsidP="00AA579B">
      <w:pPr>
        <w:pStyle w:val="Paragrafoelenco"/>
        <w:numPr>
          <w:ilvl w:val="0"/>
          <w:numId w:val="15"/>
        </w:numPr>
        <w:contextualSpacing w:val="0"/>
        <w:jc w:val="both"/>
        <w:rPr>
          <w:rStyle w:val="fontstyle01"/>
          <w:rFonts w:asciiTheme="minorHAnsi" w:hAnsiTheme="minorHAnsi" w:cstheme="minorHAnsi"/>
          <w:b/>
          <w:bCs/>
          <w:iCs/>
          <w:sz w:val="24"/>
          <w:szCs w:val="24"/>
        </w:rPr>
      </w:pPr>
      <w:r w:rsidRPr="000250C3">
        <w:rPr>
          <w:rStyle w:val="fontstyle01"/>
          <w:rFonts w:asciiTheme="minorHAnsi" w:hAnsiTheme="minorHAnsi" w:cstheme="minorHAnsi"/>
          <w:sz w:val="24"/>
          <w:szCs w:val="24"/>
        </w:rPr>
        <w:t>documentata condizione di fragilità del nucleo familiare di provenienza del bambino e/</w:t>
      </w:r>
      <w:r w:rsidRPr="000250C3">
        <w:rPr>
          <w:rFonts w:asciiTheme="minorHAnsi" w:hAnsiTheme="minorHAnsi" w:cstheme="minorHAnsi"/>
          <w:color w:val="000000"/>
          <w:szCs w:val="24"/>
        </w:rPr>
        <w:br/>
      </w:r>
      <w:r w:rsidRPr="000250C3">
        <w:rPr>
          <w:rStyle w:val="fontstyle01"/>
          <w:rFonts w:asciiTheme="minorHAnsi" w:hAnsiTheme="minorHAnsi" w:cstheme="minorHAnsi"/>
          <w:sz w:val="24"/>
          <w:szCs w:val="24"/>
        </w:rPr>
        <w:t>o adolescente.</w:t>
      </w:r>
    </w:p>
    <w:p w14:paraId="4F567422" w14:textId="0D76A7B9" w:rsidR="00B871BB" w:rsidRPr="00C835C0" w:rsidRDefault="00AC2178" w:rsidP="0038061A">
      <w:pPr>
        <w:pStyle w:val="Paragrafoelenco"/>
        <w:numPr>
          <w:ilvl w:val="0"/>
          <w:numId w:val="7"/>
        </w:numPr>
        <w:spacing w:before="120"/>
        <w:jc w:val="both"/>
        <w:rPr>
          <w:rFonts w:asciiTheme="minorHAnsi" w:hAnsiTheme="minorHAnsi"/>
          <w:sz w:val="22"/>
          <w:szCs w:val="22"/>
        </w:rPr>
      </w:pPr>
      <w:r w:rsidRPr="00C835C0">
        <w:rPr>
          <w:rFonts w:asciiTheme="minorHAnsi" w:hAnsiTheme="minorHAnsi"/>
          <w:sz w:val="22"/>
          <w:szCs w:val="22"/>
        </w:rPr>
        <w:t>di</w:t>
      </w:r>
      <w:r>
        <w:rPr>
          <w:rFonts w:asciiTheme="minorHAnsi" w:hAnsiTheme="minorHAnsi"/>
          <w:sz w:val="22"/>
          <w:szCs w:val="22"/>
        </w:rPr>
        <w:t xml:space="preserve"> essere a conoscenza ed accettare </w:t>
      </w:r>
      <w:r w:rsidR="00B871BB" w:rsidRPr="00C835C0">
        <w:rPr>
          <w:rFonts w:asciiTheme="minorHAnsi" w:hAnsiTheme="minorHAnsi"/>
          <w:sz w:val="22"/>
          <w:szCs w:val="22"/>
        </w:rPr>
        <w:t>quanto riportato nell’avviso</w:t>
      </w:r>
      <w:r w:rsidR="00A77E18">
        <w:rPr>
          <w:rFonts w:asciiTheme="minorHAnsi" w:hAnsiTheme="minorHAnsi"/>
          <w:sz w:val="22"/>
          <w:szCs w:val="22"/>
        </w:rPr>
        <w:t xml:space="preserve"> </w:t>
      </w:r>
      <w:r w:rsidR="00067EC9" w:rsidRPr="00C835C0">
        <w:rPr>
          <w:rFonts w:asciiTheme="minorHAnsi" w:hAnsiTheme="minorHAnsi"/>
          <w:sz w:val="22"/>
          <w:szCs w:val="22"/>
        </w:rPr>
        <w:t xml:space="preserve">relativo </w:t>
      </w:r>
      <w:r w:rsidR="00A77E18">
        <w:rPr>
          <w:rFonts w:asciiTheme="minorHAnsi" w:hAnsiTheme="minorHAnsi"/>
          <w:sz w:val="22"/>
          <w:szCs w:val="22"/>
        </w:rPr>
        <w:t xml:space="preserve">al </w:t>
      </w:r>
      <w:r w:rsidR="00C87D14">
        <w:rPr>
          <w:rFonts w:asciiTheme="minorHAnsi" w:hAnsiTheme="minorHAnsi"/>
          <w:sz w:val="22"/>
          <w:szCs w:val="22"/>
        </w:rPr>
        <w:t>“</w:t>
      </w:r>
      <w:r w:rsidR="0066403F" w:rsidRPr="0066403F">
        <w:rPr>
          <w:rFonts w:asciiTheme="minorHAnsi" w:hAnsiTheme="minorHAnsi" w:cstheme="minorHAnsi"/>
          <w:bCs/>
          <w:color w:val="000000"/>
          <w:sz w:val="22"/>
          <w:szCs w:val="22"/>
          <w:u w:val="single"/>
        </w:rPr>
        <w:t>SERVIZIO DOPOSCUOLA E REALIZZAZIONE DI LABORATORI ED ATTIVITÀ LUDICO RICREATIVE PER MINORI A.S. 202</w:t>
      </w:r>
      <w:r w:rsidR="00CA3042">
        <w:rPr>
          <w:rFonts w:asciiTheme="minorHAnsi" w:hAnsiTheme="minorHAnsi" w:cstheme="minorHAnsi"/>
          <w:bCs/>
          <w:color w:val="000000"/>
          <w:sz w:val="22"/>
          <w:szCs w:val="22"/>
          <w:u w:val="single"/>
        </w:rPr>
        <w:t>4</w:t>
      </w:r>
      <w:r w:rsidR="0066403F" w:rsidRPr="0066403F">
        <w:rPr>
          <w:rFonts w:asciiTheme="minorHAnsi" w:hAnsiTheme="minorHAnsi" w:cstheme="minorHAnsi"/>
          <w:bCs/>
          <w:color w:val="000000"/>
          <w:sz w:val="22"/>
          <w:szCs w:val="22"/>
          <w:u w:val="single"/>
        </w:rPr>
        <w:t>/202</w:t>
      </w:r>
      <w:r w:rsidR="00CA3042">
        <w:rPr>
          <w:rFonts w:asciiTheme="minorHAnsi" w:hAnsiTheme="minorHAnsi" w:cstheme="minorHAnsi"/>
          <w:bCs/>
          <w:color w:val="000000"/>
          <w:sz w:val="22"/>
          <w:szCs w:val="22"/>
          <w:u w:val="single"/>
        </w:rPr>
        <w:t>5</w:t>
      </w:r>
      <w:r w:rsidR="0066403F">
        <w:rPr>
          <w:rFonts w:asciiTheme="minorHAnsi" w:hAnsiTheme="minorHAnsi" w:cstheme="minorHAnsi"/>
          <w:bCs/>
          <w:color w:val="000000"/>
          <w:sz w:val="22"/>
          <w:szCs w:val="22"/>
          <w:u w:val="single"/>
        </w:rPr>
        <w:t xml:space="preserve"> </w:t>
      </w:r>
      <w:r w:rsidR="00133D8B" w:rsidRPr="00C835C0">
        <w:rPr>
          <w:rFonts w:asciiTheme="minorHAnsi" w:hAnsiTheme="minorHAnsi"/>
          <w:sz w:val="22"/>
          <w:szCs w:val="22"/>
        </w:rPr>
        <w:t xml:space="preserve">pubblicato </w:t>
      </w:r>
      <w:r w:rsidR="00B871BB" w:rsidRPr="00C835C0">
        <w:rPr>
          <w:rFonts w:asciiTheme="minorHAnsi" w:hAnsiTheme="minorHAnsi"/>
          <w:sz w:val="22"/>
          <w:szCs w:val="22"/>
        </w:rPr>
        <w:t>sul sito istituzionale del Comune di Gualdo Cattaneo</w:t>
      </w:r>
      <w:r w:rsidR="00067EC9" w:rsidRPr="00C835C0">
        <w:rPr>
          <w:rFonts w:asciiTheme="minorHAnsi" w:hAnsiTheme="minorHAnsi"/>
          <w:sz w:val="22"/>
          <w:szCs w:val="22"/>
        </w:rPr>
        <w:t>;</w:t>
      </w:r>
    </w:p>
    <w:p w14:paraId="7480F117" w14:textId="173E39AB" w:rsidR="0038061A" w:rsidRPr="00C835C0" w:rsidRDefault="0038061A" w:rsidP="0038061A">
      <w:pPr>
        <w:pStyle w:val="Paragrafoelenco"/>
        <w:numPr>
          <w:ilvl w:val="0"/>
          <w:numId w:val="7"/>
        </w:numPr>
        <w:spacing w:before="120"/>
        <w:jc w:val="both"/>
        <w:rPr>
          <w:rFonts w:asciiTheme="minorHAnsi" w:hAnsiTheme="minorHAnsi"/>
          <w:sz w:val="22"/>
          <w:szCs w:val="22"/>
        </w:rPr>
      </w:pPr>
      <w:bookmarkStart w:id="1" w:name="_Hlk524958309"/>
      <w:r w:rsidRPr="00C835C0">
        <w:rPr>
          <w:rFonts w:asciiTheme="minorHAnsi" w:eastAsia="Arial Unicode MS" w:hAnsiTheme="minorHAnsi" w:cs="Arial Unicode MS"/>
          <w:sz w:val="22"/>
          <w:szCs w:val="22"/>
        </w:rPr>
        <w:t xml:space="preserve">Di essere informata/o, ai sensi e per gli effetti degli articoli 13 e seg. del Regolamento Generale sulla Protezione dei Dati (RGPD-UE 2016/679 </w:t>
      </w:r>
      <w:proofErr w:type="spellStart"/>
      <w:r w:rsidRPr="00C835C0">
        <w:rPr>
          <w:rFonts w:asciiTheme="minorHAnsi" w:eastAsia="Arial Unicode MS" w:hAnsiTheme="minorHAnsi" w:cs="Arial Unicode MS"/>
          <w:sz w:val="22"/>
          <w:szCs w:val="22"/>
        </w:rPr>
        <w:t>D.Lgs</w:t>
      </w:r>
      <w:proofErr w:type="spellEnd"/>
      <w:r w:rsidRPr="00C835C0">
        <w:rPr>
          <w:rFonts w:asciiTheme="minorHAnsi" w:eastAsia="Arial Unicode MS" w:hAnsiTheme="minorHAnsi" w:cs="Arial Unicode MS"/>
          <w:sz w:val="22"/>
          <w:szCs w:val="22"/>
        </w:rPr>
        <w:t xml:space="preserve"> n. 101/2018), che i dati personali raccolti saranno trattati, anche con strumenti informatici, esclusivamente nell’ambito del procedimento per il quale la presente istanza/dichiarazione viene resa</w:t>
      </w:r>
      <w:r w:rsidR="00CA3042">
        <w:rPr>
          <w:rFonts w:asciiTheme="minorHAnsi" w:eastAsia="Arial Unicode MS" w:hAnsiTheme="minorHAnsi" w:cs="Arial Unicode MS"/>
          <w:sz w:val="22"/>
          <w:szCs w:val="22"/>
        </w:rPr>
        <w:t xml:space="preserve"> ed esprimo il consenso al trattamento degli stessi</w:t>
      </w:r>
      <w:r w:rsidRPr="00C835C0">
        <w:rPr>
          <w:rFonts w:asciiTheme="minorHAnsi" w:eastAsia="Arial Unicode MS" w:hAnsiTheme="minorHAnsi" w:cs="Arial Unicode MS"/>
          <w:sz w:val="22"/>
          <w:szCs w:val="22"/>
        </w:rPr>
        <w:t>.</w:t>
      </w:r>
    </w:p>
    <w:bookmarkEnd w:id="1"/>
    <w:p w14:paraId="11ADEE07" w14:textId="6BF0C5A3" w:rsidR="00820CDF" w:rsidRPr="00CA3042" w:rsidRDefault="00820CDF" w:rsidP="00C835C0">
      <w:pPr>
        <w:spacing w:before="120"/>
        <w:jc w:val="both"/>
        <w:rPr>
          <w:rFonts w:asciiTheme="minorHAnsi" w:hAnsiTheme="minorHAnsi"/>
          <w:b/>
          <w:i/>
          <w:iCs/>
          <w:u w:val="single"/>
        </w:rPr>
      </w:pPr>
      <w:r w:rsidRPr="0066403F">
        <w:rPr>
          <w:rFonts w:asciiTheme="minorHAnsi" w:hAnsiTheme="minorHAnsi"/>
          <w:b/>
          <w:i/>
          <w:iCs/>
          <w:sz w:val="22"/>
          <w:szCs w:val="22"/>
          <w:u w:val="single"/>
        </w:rPr>
        <w:t>DOCUMENTI DA ALLEGARE</w:t>
      </w:r>
      <w:r w:rsidR="00CA3042" w:rsidRPr="00CA3042">
        <w:rPr>
          <w:rFonts w:asciiTheme="minorHAnsi" w:hAnsiTheme="minorHAnsi"/>
          <w:b/>
          <w:i/>
          <w:iCs/>
          <w:u w:val="single"/>
        </w:rPr>
        <w:t xml:space="preserve">: </w:t>
      </w:r>
      <w:r w:rsidR="00CA3042" w:rsidRPr="00CA3042">
        <w:rPr>
          <w:rFonts w:asciiTheme="minorHAnsi" w:hAnsiTheme="minorHAnsi"/>
          <w:b/>
          <w:i/>
          <w:iCs/>
        </w:rPr>
        <w:t>COPIA DEL DOCUMENTO DI IDENTITÀ DEL RICHIEDENTE IN CORSO DI VALIDITÀ</w:t>
      </w:r>
    </w:p>
    <w:p w14:paraId="2551EA8C" w14:textId="77777777" w:rsidR="0066403F" w:rsidRPr="00C835C0" w:rsidRDefault="00245A77" w:rsidP="0066403F">
      <w:pPr>
        <w:spacing w:before="120"/>
        <w:jc w:val="both"/>
        <w:rPr>
          <w:rFonts w:asciiTheme="minorHAnsi" w:hAnsiTheme="minorHAnsi"/>
          <w:sz w:val="22"/>
          <w:szCs w:val="22"/>
        </w:rPr>
      </w:pP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t xml:space="preserve">           </w:t>
      </w:r>
      <w:r w:rsidR="00C835C0">
        <w:rPr>
          <w:rFonts w:asciiTheme="minorHAnsi" w:hAnsiTheme="minorHAnsi"/>
          <w:sz w:val="22"/>
          <w:szCs w:val="22"/>
        </w:rPr>
        <w:t xml:space="preserve">       </w:t>
      </w:r>
      <w:proofErr w:type="gramStart"/>
      <w:r w:rsidR="0066403F" w:rsidRPr="00C835C0">
        <w:rPr>
          <w:rFonts w:asciiTheme="minorHAnsi" w:hAnsiTheme="minorHAnsi"/>
          <w:sz w:val="22"/>
          <w:szCs w:val="22"/>
        </w:rPr>
        <w:t>IN  FEDE</w:t>
      </w:r>
      <w:proofErr w:type="gramEnd"/>
      <w:r w:rsidR="0066403F" w:rsidRPr="00C835C0">
        <w:rPr>
          <w:rFonts w:asciiTheme="minorHAnsi" w:hAnsiTheme="minorHAnsi"/>
          <w:sz w:val="22"/>
          <w:szCs w:val="22"/>
        </w:rPr>
        <w:t xml:space="preserve"> ……………………………………………………</w:t>
      </w:r>
    </w:p>
    <w:p w14:paraId="5E783FA7" w14:textId="529FD02E" w:rsidR="00EE3A5E" w:rsidRDefault="00C835C0" w:rsidP="0066403F">
      <w:pPr>
        <w:spacing w:before="120"/>
        <w:ind w:left="3540" w:firstLine="708"/>
        <w:jc w:val="both"/>
        <w:rPr>
          <w:rFonts w:asciiTheme="minorHAnsi" w:hAnsiTheme="minorHAnsi"/>
          <w:sz w:val="22"/>
          <w:szCs w:val="22"/>
        </w:rPr>
      </w:pPr>
      <w:r>
        <w:rPr>
          <w:rFonts w:asciiTheme="minorHAnsi" w:hAnsiTheme="minorHAnsi"/>
          <w:sz w:val="22"/>
          <w:szCs w:val="22"/>
        </w:rPr>
        <w:t xml:space="preserve">  (F</w:t>
      </w:r>
      <w:r w:rsidR="00245A77" w:rsidRPr="00C835C0">
        <w:rPr>
          <w:rFonts w:asciiTheme="minorHAnsi" w:hAnsiTheme="minorHAnsi"/>
          <w:sz w:val="22"/>
          <w:szCs w:val="22"/>
        </w:rPr>
        <w:t>irma del genitore dichiarante o di chi ne fa le veci)</w:t>
      </w:r>
    </w:p>
    <w:p w14:paraId="462ECBF9" w14:textId="039083A5" w:rsidR="00C835C0" w:rsidRDefault="00C835C0" w:rsidP="0038061A">
      <w:pPr>
        <w:spacing w:before="120"/>
        <w:jc w:val="both"/>
        <w:rPr>
          <w:rFonts w:asciiTheme="minorHAnsi" w:hAnsiTheme="minorHAnsi"/>
          <w:sz w:val="22"/>
          <w:szCs w:val="22"/>
        </w:rPr>
      </w:pPr>
    </w:p>
    <w:p w14:paraId="349BB744" w14:textId="54D27BCD" w:rsidR="00CA2CFC" w:rsidRDefault="00CA2CFC" w:rsidP="0038061A">
      <w:pPr>
        <w:spacing w:before="120"/>
        <w:jc w:val="both"/>
        <w:rPr>
          <w:rFonts w:asciiTheme="minorHAnsi" w:hAnsiTheme="minorHAnsi"/>
          <w:sz w:val="22"/>
          <w:szCs w:val="22"/>
        </w:rPr>
      </w:pPr>
    </w:p>
    <w:p w14:paraId="0C53F54A" w14:textId="77777777" w:rsidR="00C835C0" w:rsidRDefault="00C835C0" w:rsidP="0038061A">
      <w:pPr>
        <w:spacing w:before="120"/>
        <w:jc w:val="both"/>
        <w:rPr>
          <w:rFonts w:asciiTheme="minorHAnsi" w:hAnsiTheme="minorHAnsi"/>
          <w:sz w:val="24"/>
          <w:szCs w:val="24"/>
        </w:rPr>
      </w:pPr>
    </w:p>
    <w:p w14:paraId="5209390A" w14:textId="77777777" w:rsidR="0066403F" w:rsidRPr="004D1B16" w:rsidRDefault="0066403F" w:rsidP="0066403F">
      <w:pPr>
        <w:pStyle w:val="Heading11"/>
        <w:jc w:val="both"/>
        <w:rPr>
          <w:rFonts w:asciiTheme="minorHAnsi" w:hAnsiTheme="minorHAnsi" w:cstheme="minorHAnsi"/>
          <w:sz w:val="20"/>
          <w:szCs w:val="20"/>
        </w:rPr>
      </w:pPr>
      <w:r w:rsidRPr="004D1B16">
        <w:rPr>
          <w:rFonts w:asciiTheme="minorHAnsi" w:hAnsiTheme="minorHAnsi" w:cstheme="minorHAnsi"/>
          <w:sz w:val="20"/>
          <w:szCs w:val="20"/>
        </w:rPr>
        <w:t xml:space="preserve">Informativa ai sensi degli art. 13-14 del GDPR (General Data </w:t>
      </w:r>
      <w:proofErr w:type="spellStart"/>
      <w:r w:rsidRPr="004D1B16">
        <w:rPr>
          <w:rFonts w:asciiTheme="minorHAnsi" w:hAnsiTheme="minorHAnsi" w:cstheme="minorHAnsi"/>
          <w:sz w:val="20"/>
          <w:szCs w:val="20"/>
        </w:rPr>
        <w:t>Protection</w:t>
      </w:r>
      <w:proofErr w:type="spellEnd"/>
      <w:r w:rsidRPr="004D1B16">
        <w:rPr>
          <w:rFonts w:asciiTheme="minorHAnsi" w:hAnsiTheme="minorHAnsi" w:cstheme="minorHAnsi"/>
          <w:sz w:val="20"/>
          <w:szCs w:val="20"/>
        </w:rPr>
        <w:t xml:space="preserve"> </w:t>
      </w:r>
      <w:proofErr w:type="spellStart"/>
      <w:r w:rsidRPr="004D1B16">
        <w:rPr>
          <w:rFonts w:asciiTheme="minorHAnsi" w:hAnsiTheme="minorHAnsi" w:cstheme="minorHAnsi"/>
          <w:sz w:val="20"/>
          <w:szCs w:val="20"/>
        </w:rPr>
        <w:t>Regulation</w:t>
      </w:r>
      <w:proofErr w:type="spellEnd"/>
      <w:r w:rsidRPr="004D1B16">
        <w:rPr>
          <w:rFonts w:asciiTheme="minorHAnsi" w:hAnsiTheme="minorHAnsi" w:cstheme="minorHAnsi"/>
          <w:sz w:val="20"/>
          <w:szCs w:val="20"/>
        </w:rPr>
        <w:t>) 2016/679 e della normativa nazionale.</w:t>
      </w:r>
    </w:p>
    <w:p w14:paraId="46DE2254"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Style w:val="Enfasigrassetto"/>
          <w:rFonts w:asciiTheme="minorHAnsi" w:hAnsiTheme="minorHAnsi" w:cstheme="minorHAnsi"/>
          <w:color w:val="1C2024"/>
          <w:sz w:val="20"/>
          <w:szCs w:val="20"/>
        </w:rPr>
        <w:t> </w:t>
      </w:r>
      <w:r w:rsidRPr="004D1B16">
        <w:rPr>
          <w:rFonts w:asciiTheme="minorHAnsi" w:hAnsiTheme="minorHAnsi" w:cstheme="minorHAnsi"/>
          <w:color w:val="1C2024"/>
          <w:sz w:val="20"/>
          <w:szCs w:val="20"/>
        </w:rPr>
        <w:t xml:space="preserve">Il Comune di Gualdo Cattaneo, in persona del Sindaco p.t., con sede in Piazza Umberto I, 3, Gualdo Cattaneo (PG), </w:t>
      </w:r>
      <w:proofErr w:type="spellStart"/>
      <w:r w:rsidRPr="004D1B16">
        <w:rPr>
          <w:rFonts w:asciiTheme="minorHAnsi" w:hAnsiTheme="minorHAnsi" w:cstheme="minorHAnsi"/>
          <w:color w:val="1C2024"/>
          <w:sz w:val="20"/>
          <w:szCs w:val="20"/>
        </w:rPr>
        <w:t>pec</w:t>
      </w:r>
      <w:proofErr w:type="spellEnd"/>
      <w:r w:rsidRPr="004D1B16">
        <w:rPr>
          <w:rFonts w:asciiTheme="minorHAnsi" w:hAnsiTheme="minorHAnsi" w:cstheme="minorHAnsi"/>
          <w:color w:val="1C2024"/>
          <w:sz w:val="20"/>
          <w:szCs w:val="20"/>
        </w:rPr>
        <w:t>: </w:t>
      </w:r>
      <w:hyperlink r:id="rId9" w:tooltip="mailto:comune.gualdocattaneo@postacert.umbria.it," w:history="1">
        <w:r w:rsidRPr="004D1B16">
          <w:rPr>
            <w:rStyle w:val="Collegamentoipertestuale"/>
            <w:rFonts w:asciiTheme="minorHAnsi" w:hAnsiTheme="minorHAnsi" w:cstheme="minorHAnsi"/>
            <w:color w:val="560504"/>
            <w:sz w:val="20"/>
            <w:szCs w:val="20"/>
            <w:bdr w:val="none" w:sz="0" w:space="0" w:color="auto" w:frame="1"/>
          </w:rPr>
          <w:t>comune.gualdocattaneo@postacert.umbria.it,</w:t>
        </w:r>
      </w:hyperlink>
      <w:r w:rsidRPr="004D1B16">
        <w:rPr>
          <w:rFonts w:asciiTheme="minorHAnsi" w:hAnsiTheme="minorHAnsi" w:cstheme="minorHAnsi"/>
          <w:color w:val="1C2024"/>
          <w:sz w:val="20"/>
          <w:szCs w:val="20"/>
        </w:rPr>
        <w:t xml:space="preserve"> Titolare del trattamento ai sensi del Regolamento Europeo 679/2016 e del </w:t>
      </w:r>
      <w:proofErr w:type="spellStart"/>
      <w:r w:rsidRPr="004D1B16">
        <w:rPr>
          <w:rFonts w:asciiTheme="minorHAnsi" w:hAnsiTheme="minorHAnsi" w:cstheme="minorHAnsi"/>
          <w:color w:val="1C2024"/>
          <w:sz w:val="20"/>
          <w:szCs w:val="20"/>
        </w:rPr>
        <w:t>D.Lgs.</w:t>
      </w:r>
      <w:proofErr w:type="spellEnd"/>
      <w:r w:rsidRPr="004D1B16">
        <w:rPr>
          <w:rFonts w:asciiTheme="minorHAnsi" w:hAnsiTheme="minorHAnsi" w:cstheme="minorHAnsi"/>
          <w:color w:val="1C2024"/>
          <w:sz w:val="20"/>
          <w:szCs w:val="20"/>
        </w:rPr>
        <w:t xml:space="preserve"> 196/2003, come modificato dal </w:t>
      </w:r>
      <w:proofErr w:type="spellStart"/>
      <w:r w:rsidRPr="004D1B16">
        <w:rPr>
          <w:rFonts w:asciiTheme="minorHAnsi" w:hAnsiTheme="minorHAnsi" w:cstheme="minorHAnsi"/>
          <w:color w:val="1C2024"/>
          <w:sz w:val="20"/>
          <w:szCs w:val="20"/>
        </w:rPr>
        <w:t>D.Lgs.</w:t>
      </w:r>
      <w:proofErr w:type="spellEnd"/>
      <w:r w:rsidRPr="004D1B16">
        <w:rPr>
          <w:rFonts w:asciiTheme="minorHAnsi" w:hAnsiTheme="minorHAnsi" w:cstheme="minorHAnsi"/>
          <w:color w:val="1C2024"/>
          <w:sz w:val="20"/>
          <w:szCs w:val="20"/>
        </w:rPr>
        <w:t xml:space="preserve"> 101/2018 (di seguito, per brevità, “Titolare”),</w:t>
      </w:r>
    </w:p>
    <w:p w14:paraId="52D7C75B"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Style w:val="Enfasigrassetto"/>
          <w:rFonts w:asciiTheme="minorHAnsi" w:hAnsiTheme="minorHAnsi" w:cstheme="minorHAnsi"/>
          <w:color w:val="1C2024"/>
          <w:sz w:val="20"/>
          <w:szCs w:val="20"/>
        </w:rPr>
        <w:t> INFORMA</w:t>
      </w:r>
    </w:p>
    <w:p w14:paraId="3B07DBE7"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gli utenti che si collegano al sito web </w:t>
      </w:r>
      <w:hyperlink r:id="rId10" w:anchor="_blank" w:tooltip="https://www.comune.gualdocattaneo.pg.it/,#_blank" w:history="1">
        <w:r w:rsidRPr="004D1B16">
          <w:rPr>
            <w:rStyle w:val="Collegamentoipertestuale"/>
            <w:rFonts w:asciiTheme="minorHAnsi" w:hAnsiTheme="minorHAnsi" w:cstheme="minorHAnsi"/>
            <w:color w:val="560504"/>
            <w:sz w:val="20"/>
            <w:szCs w:val="20"/>
            <w:bdr w:val="none" w:sz="0" w:space="0" w:color="auto" w:frame="1"/>
          </w:rPr>
          <w:t>https://www.comune.gualdocattaneo.pg.it/,</w:t>
        </w:r>
      </w:hyperlink>
      <w:r w:rsidRPr="004D1B16">
        <w:rPr>
          <w:rFonts w:asciiTheme="minorHAnsi" w:hAnsiTheme="minorHAnsi" w:cstheme="minorHAnsi"/>
          <w:color w:val="1C2024"/>
          <w:sz w:val="20"/>
          <w:szCs w:val="20"/>
        </w:rPr>
        <w:t xml:space="preserve"> che i dati personali raccolti, acquisiti da terzi o spontaneamente conferiti dagli interessati, saranno trattati in modo lecito e secondo correttezza, nel rispetto dei principi sanciti dall’ordinamento comunitario ed italiano. Il Titolare ha nominato Responsabile della protezione dei dati l’Avv. Luca </w:t>
      </w:r>
      <w:proofErr w:type="spellStart"/>
      <w:r w:rsidRPr="004D1B16">
        <w:rPr>
          <w:rFonts w:asciiTheme="minorHAnsi" w:hAnsiTheme="minorHAnsi" w:cstheme="minorHAnsi"/>
          <w:color w:val="1C2024"/>
          <w:sz w:val="20"/>
          <w:szCs w:val="20"/>
        </w:rPr>
        <w:t>Iadecola</w:t>
      </w:r>
      <w:proofErr w:type="spellEnd"/>
      <w:r w:rsidRPr="004D1B16">
        <w:rPr>
          <w:rFonts w:asciiTheme="minorHAnsi" w:hAnsiTheme="minorHAnsi" w:cstheme="minorHAnsi"/>
          <w:color w:val="1C2024"/>
          <w:sz w:val="20"/>
          <w:szCs w:val="20"/>
        </w:rPr>
        <w:t xml:space="preserve"> al quale potranno essere formulate istanze e richieste all’indirizzo </w:t>
      </w:r>
      <w:hyperlink r:id="rId11" w:tooltip="mailto:luca@studioiadecola.it" w:history="1">
        <w:r w:rsidRPr="004D1B16">
          <w:rPr>
            <w:rStyle w:val="Collegamentoipertestuale"/>
            <w:rFonts w:asciiTheme="minorHAnsi" w:hAnsiTheme="minorHAnsi" w:cstheme="minorHAnsi"/>
            <w:color w:val="560504"/>
            <w:sz w:val="20"/>
            <w:szCs w:val="20"/>
            <w:bdr w:val="none" w:sz="0" w:space="0" w:color="auto" w:frame="1"/>
          </w:rPr>
          <w:t>luca@studioiadecola.it</w:t>
        </w:r>
      </w:hyperlink>
    </w:p>
    <w:p w14:paraId="378C11B3"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Dati oggetto di trattamento</w:t>
      </w:r>
    </w:p>
    <w:p w14:paraId="138FBF45"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Dati di navigazione: indirizzo IP, sistema operativo e browser utilizzato per la navigazione, data e ora di collegamento e disconnessione, tempo di permanenza sul sito, pagine visitate, attività svolta, e ogni altra informazione resa disponibile dal computer utilizzato per la navigazione, in base alle impostazioni di sicurezza.</w:t>
      </w:r>
    </w:p>
    <w:p w14:paraId="0CA9793C"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Dati personali:</w:t>
      </w:r>
    </w:p>
    <w:p w14:paraId="5C9CAAFE"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nome, cognome, codice fiscale, numero carta identità/passaporto/patente, numero posizione previdenziale e assistenziale, targa automobilistica, indirizzo email, telefono, fax, recapiti fisici, ove disponibili, dati presenti nel CV nella sezione “trasparenza”.</w:t>
      </w:r>
    </w:p>
    <w:p w14:paraId="0158B4F5"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Finalità e base giuridica del trattamento</w:t>
      </w:r>
    </w:p>
    <w:p w14:paraId="4322D6F2"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xml:space="preserve">La raccolta ed ogni altra attività di trattamento dei dati degli interessati acquisiti dal Titolare vengono effettuate da quest'ultimo presso la sede legale, nel rispetto delle misure di sicurezza e prescrizioni imposte dal Regolamento Europeo 679/2016, o da soggetti da esso delegati (appositamente selezionati e dotati della necessaria professionalità), con procedure manuali ed informatizzate, per consentire all’utente una esperienza di navigazione semplice e gratificante, per raccogliere elementi utili a migliorare l’offerta di prodotti e servizi tramite il web, per dare esecuzione a specifiche richieste dell’interessato, per gli adempimenti precontrattuali e contrattuali, per le ordinarie attività amministrative, finanziarie e contabili e per l’adempimento ad obblighi di legge. I dati personali saranno trattati dal Titolare esclusivamente per le finalità che rientrano nei compiti istituzionali dell’Amministrazione e di interesse pubblico o per gli adempimenti previsti da norme di legge o di regolamento. Nell’ambito di tali finalità, il trattamento riguarda anche i dati relativi alle iscrizioni/registrazioni al portale necessari per la gestione dei rapporti con il Titolare, nonché per consentire un’efficace comunicazione istituzionale e per adempiere ad eventuali obblighi di legge, regolamentari o contrattuali. Il trattamento è anche finalizzato all’elaborazione di statistiche in forma anonimizzata o </w:t>
      </w:r>
      <w:proofErr w:type="spellStart"/>
      <w:r w:rsidRPr="004D1B16">
        <w:rPr>
          <w:rFonts w:asciiTheme="minorHAnsi" w:hAnsiTheme="minorHAnsi" w:cstheme="minorHAnsi"/>
          <w:color w:val="1C2024"/>
          <w:sz w:val="20"/>
          <w:szCs w:val="20"/>
        </w:rPr>
        <w:t>pseudonimizzata</w:t>
      </w:r>
      <w:proofErr w:type="spellEnd"/>
      <w:r w:rsidRPr="004D1B16">
        <w:rPr>
          <w:rFonts w:asciiTheme="minorHAnsi" w:hAnsiTheme="minorHAnsi" w:cstheme="minorHAnsi"/>
          <w:color w:val="1C2024"/>
          <w:sz w:val="20"/>
          <w:szCs w:val="20"/>
        </w:rPr>
        <w:t>.</w:t>
      </w:r>
    </w:p>
    <w:p w14:paraId="2A9CE7BF"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xml:space="preserve">Basi giuridiche del trattamento sono: l'esecuzione di un obbligo legale al quale è soggetto il Titolare (art. 6, c. 1 </w:t>
      </w:r>
      <w:proofErr w:type="spellStart"/>
      <w:r w:rsidRPr="004D1B16">
        <w:rPr>
          <w:rFonts w:asciiTheme="minorHAnsi" w:hAnsiTheme="minorHAnsi" w:cstheme="minorHAnsi"/>
          <w:color w:val="1C2024"/>
          <w:sz w:val="20"/>
          <w:szCs w:val="20"/>
        </w:rPr>
        <w:t>lett</w:t>
      </w:r>
      <w:proofErr w:type="spellEnd"/>
      <w:r w:rsidRPr="004D1B16">
        <w:rPr>
          <w:rFonts w:asciiTheme="minorHAnsi" w:hAnsiTheme="minorHAnsi" w:cstheme="minorHAnsi"/>
          <w:color w:val="1C2024"/>
          <w:sz w:val="20"/>
          <w:szCs w:val="20"/>
        </w:rPr>
        <w:t xml:space="preserve"> c); l'esecuzione di un compito di interesse pubblico o connesso all'esercizio di pubblici poteri di cui è investito il Titolare con particolare riferimento alla gestione dei servizi pubblici e/o di pubblica utilità; (art. 6 c. 1 </w:t>
      </w:r>
      <w:proofErr w:type="spellStart"/>
      <w:r w:rsidRPr="004D1B16">
        <w:rPr>
          <w:rFonts w:asciiTheme="minorHAnsi" w:hAnsiTheme="minorHAnsi" w:cstheme="minorHAnsi"/>
          <w:color w:val="1C2024"/>
          <w:sz w:val="20"/>
          <w:szCs w:val="20"/>
        </w:rPr>
        <w:t>lett</w:t>
      </w:r>
      <w:proofErr w:type="spellEnd"/>
      <w:r w:rsidRPr="004D1B16">
        <w:rPr>
          <w:rFonts w:asciiTheme="minorHAnsi" w:hAnsiTheme="minorHAnsi" w:cstheme="minorHAnsi"/>
          <w:color w:val="1C2024"/>
          <w:sz w:val="20"/>
          <w:szCs w:val="20"/>
        </w:rPr>
        <w:t xml:space="preserve"> e) ed il legittimo interesse del Titolare a gestire i dati della navigazione degli utenti per migliorare l’offerta di servizi tramite il sito web (art. 6, c. 1 </w:t>
      </w:r>
      <w:proofErr w:type="spellStart"/>
      <w:r w:rsidRPr="004D1B16">
        <w:rPr>
          <w:rFonts w:asciiTheme="minorHAnsi" w:hAnsiTheme="minorHAnsi" w:cstheme="minorHAnsi"/>
          <w:color w:val="1C2024"/>
          <w:sz w:val="20"/>
          <w:szCs w:val="20"/>
        </w:rPr>
        <w:t>lett</w:t>
      </w:r>
      <w:proofErr w:type="spellEnd"/>
      <w:r w:rsidRPr="004D1B16">
        <w:rPr>
          <w:rFonts w:asciiTheme="minorHAnsi" w:hAnsiTheme="minorHAnsi" w:cstheme="minorHAnsi"/>
          <w:color w:val="1C2024"/>
          <w:sz w:val="20"/>
          <w:szCs w:val="20"/>
        </w:rPr>
        <w:t xml:space="preserve"> f). È comunque sempre possibile richiedere al Titolare di chiarire la concreta base giuridica di ciascun trattamento ed in particolare di specificare se il trattamento sia basato sulla legge, previsto da un contratto o necessario per concludere un contratto.</w:t>
      </w:r>
    </w:p>
    <w:p w14:paraId="6073438E"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Style w:val="Enfasigrassetto"/>
          <w:rFonts w:asciiTheme="minorHAnsi" w:hAnsiTheme="minorHAnsi" w:cstheme="minorHAnsi"/>
          <w:color w:val="1C2024"/>
          <w:sz w:val="20"/>
          <w:szCs w:val="20"/>
        </w:rPr>
        <w:t>Fonti e natura dei dati</w:t>
      </w:r>
    </w:p>
    <w:p w14:paraId="40F38F21"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La raccolta dei dati può avvenire tramite il sito web del Titolare, mediante analisi della navigazione o inserimento spontaneo da parte dell’interessato, utilizzando i moduli appositamente realizzati. Il Titolare esegue il trattamento dei dati anagrafici, dei recapiti telefonici e telematici e dei dati bancari eventualmente comunicati per i pagamenti, oltre che degli altri dati indispensabili per soddisfare le richieste degli interessati o adempiere agli impegni assunti.</w:t>
      </w:r>
    </w:p>
    <w:p w14:paraId="5AC6B815"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xml:space="preserve">Il conferimento è quindi obbligatorio, non potendosi, in caso di mancato rilascio del consenso o di revoca dello stesso, dar luogo al trattamento. </w:t>
      </w:r>
      <w:proofErr w:type="gramStart"/>
      <w:r w:rsidRPr="004D1B16">
        <w:rPr>
          <w:rFonts w:asciiTheme="minorHAnsi" w:hAnsiTheme="minorHAnsi" w:cstheme="minorHAnsi"/>
          <w:color w:val="1C2024"/>
          <w:sz w:val="20"/>
          <w:szCs w:val="20"/>
        </w:rPr>
        <w:t>E’</w:t>
      </w:r>
      <w:proofErr w:type="gramEnd"/>
      <w:r w:rsidRPr="004D1B16">
        <w:rPr>
          <w:rFonts w:asciiTheme="minorHAnsi" w:hAnsiTheme="minorHAnsi" w:cstheme="minorHAnsi"/>
          <w:color w:val="1C2024"/>
          <w:sz w:val="20"/>
          <w:szCs w:val="20"/>
        </w:rPr>
        <w:t xml:space="preserve"> necessario evidenziare che l’eventuale comunicazione errata o insufficiente dei dati richiesti potrà comportare l’impossibilità totale o parziale di dare esecuzione alle richieste dell’interessato o agli adempimenti connessi agli impegni assunti, con conseguente possibile mancata corrispondenza dei risultati del trattamento agli accordi presi o agli obblighi imposti da norme e regolamenti.</w:t>
      </w:r>
    </w:p>
    <w:p w14:paraId="1490E854"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Dati di Minori</w:t>
      </w:r>
    </w:p>
    <w:p w14:paraId="162DAB2C"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xml:space="preserve">I dati dei minori sono trattati esclusivamente con il consenso dei genitori e con i limiti imposti dalla legge, fatte salve le prescrizioni dell’art. 2-quinquies, </w:t>
      </w:r>
      <w:proofErr w:type="spellStart"/>
      <w:r w:rsidRPr="004D1B16">
        <w:rPr>
          <w:rFonts w:asciiTheme="minorHAnsi" w:hAnsiTheme="minorHAnsi" w:cstheme="minorHAnsi"/>
          <w:color w:val="1C2024"/>
          <w:sz w:val="20"/>
          <w:szCs w:val="20"/>
        </w:rPr>
        <w:t>D.Lgs.</w:t>
      </w:r>
      <w:proofErr w:type="spellEnd"/>
      <w:r w:rsidRPr="004D1B16">
        <w:rPr>
          <w:rFonts w:asciiTheme="minorHAnsi" w:hAnsiTheme="minorHAnsi" w:cstheme="minorHAnsi"/>
          <w:color w:val="1C2024"/>
          <w:sz w:val="20"/>
          <w:szCs w:val="20"/>
        </w:rPr>
        <w:t xml:space="preserve"> 196/2003, come introdotto dal </w:t>
      </w:r>
      <w:proofErr w:type="gramStart"/>
      <w:r w:rsidRPr="004D1B16">
        <w:rPr>
          <w:rFonts w:asciiTheme="minorHAnsi" w:hAnsiTheme="minorHAnsi" w:cstheme="minorHAnsi"/>
          <w:color w:val="1C2024"/>
          <w:sz w:val="20"/>
          <w:szCs w:val="20"/>
        </w:rPr>
        <w:t>D.Lgs</w:t>
      </w:r>
      <w:proofErr w:type="gramEnd"/>
      <w:r w:rsidRPr="004D1B16">
        <w:rPr>
          <w:rFonts w:asciiTheme="minorHAnsi" w:hAnsiTheme="minorHAnsi" w:cstheme="minorHAnsi"/>
          <w:color w:val="1C2024"/>
          <w:sz w:val="20"/>
          <w:szCs w:val="20"/>
        </w:rPr>
        <w:t xml:space="preserve">.101/2018. Il minore che ha compiuto i quattordici anni può esprimere il consenso al trattamento dei propri dati personali in relazione all'offerta diretta di servizi della società dell'informazione. Con riguardo a tali servizi, il trattamento dei dati personali del minore di età inferiore a quattordici anni, fondato sull'articolo 6, paragrafo 1, lettera a), del Regolamento 679/2016, è lecito a condizione che sia prestato da chi esercita la responsabilità genitoriale. Il Titolare non sarà in alcun modo responsabile </w:t>
      </w:r>
      <w:r w:rsidRPr="004D1B16">
        <w:rPr>
          <w:rFonts w:asciiTheme="minorHAnsi" w:hAnsiTheme="minorHAnsi" w:cstheme="minorHAnsi"/>
          <w:color w:val="1C2024"/>
          <w:sz w:val="20"/>
          <w:szCs w:val="20"/>
        </w:rPr>
        <w:lastRenderedPageBreak/>
        <w:t>di eventuali dichiarazioni mendaci che dovessero essere fornite da minori e, qualora dovesse accertare la falsità della dichiarazione, provvederà alla cancellazione immediata di ogni dato personale e di qualsivoglia informazione acquisita.</w:t>
      </w:r>
    </w:p>
    <w:p w14:paraId="710C637D"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Dati di navigazione</w:t>
      </w:r>
    </w:p>
    <w:p w14:paraId="0351AE92"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Il sistema IT ed i software utilizzati per il portale web aziendale acquisiscono, durante il loro normale funzionamento, alcuni dati personali la cui trasmissione è implicita nell'uso dei prodotti di comunicazione di Internet. Queste informazioni non sono memorizzate per identificare gli interessati ma, per la loro natura, possono, attraverso l'elaborazione e l'associazione con altri dati gestiti da terzi, permettere l'identificazione dell'utente. Questa categoria di dati riguarda gli indirizzi IP e nomi a dominio del computer utilizzato dall'utente per collegarsi al sito, gli indirizzi URL (</w:t>
      </w:r>
      <w:proofErr w:type="spellStart"/>
      <w:r w:rsidRPr="004D1B16">
        <w:rPr>
          <w:rFonts w:asciiTheme="minorHAnsi" w:hAnsiTheme="minorHAnsi" w:cstheme="minorHAnsi"/>
          <w:color w:val="1C2024"/>
          <w:sz w:val="20"/>
          <w:szCs w:val="20"/>
        </w:rPr>
        <w:t>Uniform</w:t>
      </w:r>
      <w:proofErr w:type="spellEnd"/>
      <w:r w:rsidRPr="004D1B16">
        <w:rPr>
          <w:rFonts w:asciiTheme="minorHAnsi" w:hAnsiTheme="minorHAnsi" w:cstheme="minorHAnsi"/>
          <w:color w:val="1C2024"/>
          <w:sz w:val="20"/>
          <w:szCs w:val="20"/>
        </w:rPr>
        <w:t xml:space="preserve"> Resource Locator) della risorsa richiesta, il tempo della richiesta, il metodo usato per inviare la richiesta al server, la dimensione del file ricevuto, il codice numerico usato per indicare lo stato della risposta data dal server (eseguito o errore, ecc.) ed altri parametri relativi al sistema operativo e al computer dell'utente. Questi dati sono usati soltanto per realizzare statistiche anonime sull'uso del sito e per controllarne il corretto funzionamento. Normalmente sono cancellati subito dopo l'elaborazione. Possono essere utilizzati e forniti alle forze dell’ordine e alla magistratura per accertare responsabilità in caso di danneggiamento del sito o di illeciti perpetrati tramite la rete.</w:t>
      </w:r>
    </w:p>
    <w:p w14:paraId="6FA2C9C3"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Dati ceduti dall'utente</w:t>
      </w:r>
    </w:p>
    <w:p w14:paraId="53233CEB"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Le richieste di informazioni tramite e-mail comportano la memorizzazione dell'indirizzo di posta elettronica dell'utente, necessario per rispondere alle richieste del mittente. Vengono inclusi i dati memorizzati nel messaggio. Il Titolare suggerisce agli interessati, durante le loro richieste di servizi ed informazioni, di non trasmettere i dati o le informazioni personali di terzi, salvo che sia assolutamente necessario.</w:t>
      </w:r>
    </w:p>
    <w:p w14:paraId="09E4F6B0"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Siti di terze parti</w:t>
      </w:r>
    </w:p>
    <w:p w14:paraId="2FD88652"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xml:space="preserve">Il sito, anche solo periodicamente o per periodi limitati di tempo, potrebbe contenere collegamenti con siti e applicazioni di terze parti (Widget di Google </w:t>
      </w:r>
      <w:proofErr w:type="spellStart"/>
      <w:r w:rsidRPr="004D1B16">
        <w:rPr>
          <w:rFonts w:asciiTheme="minorHAnsi" w:hAnsiTheme="minorHAnsi" w:cstheme="minorHAnsi"/>
          <w:color w:val="1C2024"/>
          <w:sz w:val="20"/>
          <w:szCs w:val="20"/>
        </w:rPr>
        <w:t>Adwords</w:t>
      </w:r>
      <w:proofErr w:type="spellEnd"/>
      <w:r w:rsidRPr="004D1B16">
        <w:rPr>
          <w:rFonts w:asciiTheme="minorHAnsi" w:hAnsiTheme="minorHAnsi" w:cstheme="minorHAnsi"/>
          <w:color w:val="1C2024"/>
          <w:sz w:val="20"/>
          <w:szCs w:val="20"/>
        </w:rPr>
        <w:t xml:space="preserve">, </w:t>
      </w:r>
      <w:proofErr w:type="spellStart"/>
      <w:r w:rsidRPr="004D1B16">
        <w:rPr>
          <w:rFonts w:asciiTheme="minorHAnsi" w:hAnsiTheme="minorHAnsi" w:cstheme="minorHAnsi"/>
          <w:color w:val="1C2024"/>
          <w:sz w:val="20"/>
          <w:szCs w:val="20"/>
        </w:rPr>
        <w:t>Analitycs</w:t>
      </w:r>
      <w:proofErr w:type="spellEnd"/>
      <w:r w:rsidRPr="004D1B16">
        <w:rPr>
          <w:rFonts w:asciiTheme="minorHAnsi" w:hAnsiTheme="minorHAnsi" w:cstheme="minorHAnsi"/>
          <w:color w:val="1C2024"/>
          <w:sz w:val="20"/>
          <w:szCs w:val="20"/>
        </w:rPr>
        <w:t xml:space="preserve">, </w:t>
      </w:r>
      <w:proofErr w:type="spellStart"/>
      <w:r w:rsidRPr="004D1B16">
        <w:rPr>
          <w:rFonts w:asciiTheme="minorHAnsi" w:hAnsiTheme="minorHAnsi" w:cstheme="minorHAnsi"/>
          <w:color w:val="1C2024"/>
          <w:sz w:val="20"/>
          <w:szCs w:val="20"/>
        </w:rPr>
        <w:t>Youtube</w:t>
      </w:r>
      <w:proofErr w:type="spellEnd"/>
      <w:r w:rsidRPr="004D1B16">
        <w:rPr>
          <w:rFonts w:asciiTheme="minorHAnsi" w:hAnsiTheme="minorHAnsi" w:cstheme="minorHAnsi"/>
          <w:color w:val="1C2024"/>
          <w:sz w:val="20"/>
          <w:szCs w:val="20"/>
        </w:rPr>
        <w:t>, Vimeo, ecc.), per fornire ulteriori servizi ed informazioni all’utente. Quando l'utente utilizza questi collegamenti, lascia il sito del Comune ed accede ad altre risorse che non sono sotto il diretto controllo del Titolare del trattamento, il quale, pertanto, non sarà responsabile delle procedure relative alla navigazione, alla sicurezza ed al trattamento dei dati personali operato dagli altri siti. Si raccomanda un esame attento delle procedure di sicurezza e riservatezza del sito visitato, che potrebbe trasmettere ulteriori cookies, leggere quelli già presenti sul disco rigido dell’utente e chiedere / acquisire ulteriori informazioni personali.</w:t>
      </w:r>
    </w:p>
    <w:p w14:paraId="20A5BD1A"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Interazione con social network e piattaforme esterne</w:t>
      </w:r>
    </w:p>
    <w:p w14:paraId="11544299"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Il sito, attraverso widget e pulsanti, può interagire con piattaforme esterne e social network. In tal caso le informazioni acquisite dipendono dalle impostazioni dei profili utilizzati dall’utente su ciascun social network e non dall’amministratore di questo sito. Il pulsante “Mi Piace” di Facebook, “tweet” di Twitter”, “Consiglia” di Linkedin, ecc., permettono di condividere le pagine o gli argomenti del sito web con le rispettive piattaforme social ed acquisiscono dati dell’interessato. Maggiori informazioni possono essere acquisite presso i siti delle aziende che offrono il servizio. I dati non sono in tal caso gestiti dal sito web del Titolare del trattamento, che potrebbe collegare tali pulsanti solo per offrire un servizio ulteriore all’interessato ma non ha alcun controllo su di essi.</w:t>
      </w:r>
    </w:p>
    <w:p w14:paraId="688BAB3D"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Comunicazione e diffusione</w:t>
      </w:r>
    </w:p>
    <w:p w14:paraId="51354430"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 dati trattati tramite il sito web sono esclusivamente di natura comune e non sono destinati alla diffusione. Il Titolare non richiede e non ha interesse a rilevare e trattare attraverso il sito web dati classificati dal Regolamento come “particolari” (sanitari, genetici, biometrici, ecc.) o “penali”, fatti salvi gli obblighi di legge. I dati dovranno essere ceduti a terzi nell’adempimento di obblighi derivanti da leggi o regolamenti (Istituzioni, Forze dell’Ordine, Autorità Giudiziaria, ecc.) ovvero per attività direttamente o indirettamente connesse al rapporto instaurato. A titolo esemplificativo e non esaustivo si citano:</w:t>
      </w:r>
    </w:p>
    <w:p w14:paraId="0385B70A" w14:textId="77777777" w:rsidR="0066403F" w:rsidRPr="004D1B16" w:rsidRDefault="0066403F" w:rsidP="0066403F">
      <w:pPr>
        <w:numPr>
          <w:ilvl w:val="0"/>
          <w:numId w:val="16"/>
        </w:numPr>
        <w:shd w:val="clear" w:color="auto" w:fill="FFFFFF"/>
        <w:ind w:left="1080"/>
        <w:jc w:val="both"/>
        <w:textAlignment w:val="baseline"/>
        <w:rPr>
          <w:rFonts w:asciiTheme="minorHAnsi" w:hAnsiTheme="minorHAnsi" w:cstheme="minorHAnsi"/>
          <w:color w:val="1C2024"/>
        </w:rPr>
      </w:pPr>
      <w:r w:rsidRPr="004D1B16">
        <w:rPr>
          <w:rFonts w:asciiTheme="minorHAnsi" w:hAnsiTheme="minorHAnsi" w:cstheme="minorHAnsi"/>
          <w:color w:val="1C2024"/>
        </w:rPr>
        <w:t>Consulenti, collaboratori, società di servizi, nei limiti necessari per espletare l’incarico conferito dal Titolare;</w:t>
      </w:r>
    </w:p>
    <w:p w14:paraId="3BCBA6B1" w14:textId="77777777" w:rsidR="0066403F" w:rsidRPr="004D1B16" w:rsidRDefault="0066403F" w:rsidP="0066403F">
      <w:pPr>
        <w:numPr>
          <w:ilvl w:val="0"/>
          <w:numId w:val="16"/>
        </w:numPr>
        <w:shd w:val="clear" w:color="auto" w:fill="FFFFFF"/>
        <w:ind w:left="1080"/>
        <w:jc w:val="both"/>
        <w:textAlignment w:val="baseline"/>
        <w:rPr>
          <w:rFonts w:asciiTheme="minorHAnsi" w:hAnsiTheme="minorHAnsi" w:cstheme="minorHAnsi"/>
          <w:color w:val="1C2024"/>
        </w:rPr>
      </w:pPr>
      <w:r w:rsidRPr="004D1B16">
        <w:rPr>
          <w:rFonts w:asciiTheme="minorHAnsi" w:hAnsiTheme="minorHAnsi" w:cstheme="minorHAnsi"/>
          <w:color w:val="1C2024"/>
        </w:rPr>
        <w:t>Società controllate e/o collegate che possono accedere ai dati, nei limiti strettamente necessari per svolgere compiti affidati dal Titolare.</w:t>
      </w:r>
    </w:p>
    <w:p w14:paraId="0EC6A6A6"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 dati potranno essere comunicati a soggetti operanti nell’ambito dell’Unione Europea, o in paesi che garantiscano lo stesso livello di protezione previsto dal Regolamento Europeo 679/2016.</w:t>
      </w:r>
    </w:p>
    <w:p w14:paraId="75F3F9AE"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L’elenco aggiornato dei responsabili del trattamento è reperibile presso la sede del Titolare.</w:t>
      </w:r>
    </w:p>
    <w:p w14:paraId="2BBE7E13"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 dati dell’interessato potranno essere comunicati a soggetti operanti in paesi non UE ove espressamente consentito dall’interessato. In ogni caso, il trattamento dei dati operato nei vari paesi sarà adeguato alle norme più restrittive, al fine di assicurare comunque il massimo livello di tutela.</w:t>
      </w:r>
    </w:p>
    <w:p w14:paraId="45F76E1A"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Tempi di conservazione dei dati</w:t>
      </w:r>
    </w:p>
    <w:p w14:paraId="4047B50F"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 dati trattati dal Titolare, fatti salvi gli obblighi di legge, sono conservati fino ad espressa richiesta di cancellazione da parte dell’interessato e comunque periodicamente verificati, anche con procedure automatiche, al fine di garantirne l’aggiornamento e la effettiva rispondenza alle finalità del trattamento. Se è venuta meno la finalità per la quale sono stati acquisiti, i dati saranno cancellati, salvo che non debbano essere trattati per tutelare diritti in sede giudiziaria, per obblighi normativi o per espressa richiesta dell’interessato. Al termine del trattamento e a seguito della cancellazione, i diritti dell’interessato non potranno più essere esercitati.</w:t>
      </w:r>
    </w:p>
    <w:p w14:paraId="19F9E395"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lastRenderedPageBreak/>
        <w:t> </w:t>
      </w:r>
      <w:r w:rsidRPr="004D1B16">
        <w:rPr>
          <w:rStyle w:val="Enfasigrassetto"/>
          <w:rFonts w:asciiTheme="minorHAnsi" w:hAnsiTheme="minorHAnsi" w:cstheme="minorHAnsi"/>
          <w:color w:val="1C2024"/>
          <w:sz w:val="20"/>
          <w:szCs w:val="20"/>
        </w:rPr>
        <w:t>Diritti dell’interessato</w:t>
      </w:r>
    </w:p>
    <w:p w14:paraId="229C8A85"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Oltre quanto specificato per i dati di navigazione, l'utente è libero di fornire i dati personali riportati nei moduli presenti sul sito o comunque di trasmetterli ai recapiti ivi indicati per inoltrare comunicazioni, segnalazioni o richieste. Il loro mancato conferimento può comportare l'impossibilità di ottenere quanto richiesto. Agli interessati sono riconosciuti i diritti di cui agli artt. da 15 a 22 del GDPR 679/2016. In particolare, l’interessato ha facoltà di revocare in qualsiasi momento il consenso al trattamento dei dati, chiederne la rettifica, l’aggiornamento, la trasformazione in forma anonima, limitarne anche parzialmente l’utilizzo, chiederne la portabilità e l’eventuale cancellazione. I diritti sono esercitabili nei limiti in cui il trattamento non sia obbligatorio per disposizioni di legge o regolamento. Le istanze relative all’esercizio dei diritti dell’interessato possono essere indirizzate al Titolare del trattamento al seguente indirizzo: </w:t>
      </w:r>
      <w:hyperlink r:id="rId12" w:tooltip="mailto:comune.gualdocattaneo@postacert.umbria.it" w:history="1">
        <w:r w:rsidRPr="004D1B16">
          <w:rPr>
            <w:rStyle w:val="Collegamentoipertestuale"/>
            <w:rFonts w:asciiTheme="minorHAnsi" w:hAnsiTheme="minorHAnsi" w:cstheme="minorHAnsi"/>
            <w:color w:val="560504"/>
            <w:sz w:val="20"/>
            <w:szCs w:val="20"/>
            <w:bdr w:val="none" w:sz="0" w:space="0" w:color="auto" w:frame="1"/>
          </w:rPr>
          <w:t>comune.gualdocattaneo@postacert.umbria.it</w:t>
        </w:r>
      </w:hyperlink>
      <w:r w:rsidRPr="004D1B16">
        <w:rPr>
          <w:rFonts w:asciiTheme="minorHAnsi" w:hAnsiTheme="minorHAnsi" w:cstheme="minorHAnsi"/>
          <w:color w:val="1C2024"/>
          <w:sz w:val="20"/>
          <w:szCs w:val="20"/>
        </w:rPr>
        <w:t> oppure via posta, presso la sede del Comune di Gualdo Cattaneo, in persona del Sindaco p.t., con sede in Piazza Umberto I, 3, 06035 Gualdo Cattaneo (PG). Di seguito si indica il link alla modulistica predisposta dal Garante privacy </w:t>
      </w:r>
      <w:hyperlink r:id="rId13" w:tooltip="https://www.garanteprivacy.it/home/modulistica-e-servizi-online" w:history="1">
        <w:r w:rsidRPr="004D1B16">
          <w:rPr>
            <w:rStyle w:val="Collegamentoipertestuale"/>
            <w:rFonts w:asciiTheme="minorHAnsi" w:hAnsiTheme="minorHAnsi" w:cstheme="minorHAnsi"/>
            <w:color w:val="560504"/>
            <w:sz w:val="20"/>
            <w:szCs w:val="20"/>
            <w:bdr w:val="none" w:sz="0" w:space="0" w:color="auto" w:frame="1"/>
          </w:rPr>
          <w:t>https://www.garanteprivacy.it/home/modulistica-e-servizi-online</w:t>
        </w:r>
      </w:hyperlink>
      <w:r w:rsidRPr="004D1B16">
        <w:rPr>
          <w:rFonts w:asciiTheme="minorHAnsi" w:hAnsiTheme="minorHAnsi" w:cstheme="minorHAnsi"/>
          <w:color w:val="1C2024"/>
          <w:sz w:val="20"/>
          <w:szCs w:val="20"/>
        </w:rPr>
        <w:t> L’interessato, qualora non sia soddisfatto del riscontro fornito alle sue richieste dal Titolare del trattamento o dal Responsabile della protezione dei dati, può proporre reclamo all’Autorità Garante per la Protezione dei Dati Personali, con sede in Roma, Piazza Venezia n.11, www.garanteprivacy.it. Il cittadino di altro Stato membro dell’Unione Europea ha facoltà di rivolgersi all’autorità di controllo del proprio paese.</w:t>
      </w:r>
    </w:p>
    <w:p w14:paraId="6A7ADD6A"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Esistenza di un processo decisionale automatizzato, compresa la profilazione</w:t>
      </w:r>
    </w:p>
    <w:p w14:paraId="068D2831"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Il Titolare non adotta alcun processo decisionale automatizzato, compresa la profilazione </w:t>
      </w:r>
    </w:p>
    <w:sectPr w:rsidR="0066403F" w:rsidRPr="004D1B16" w:rsidSect="0038061A">
      <w:headerReference w:type="default" r:id="rId14"/>
      <w:footerReference w:type="default" r:id="rId15"/>
      <w:pgSz w:w="11906" w:h="16838"/>
      <w:pgMar w:top="1135"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59327" w14:textId="77777777" w:rsidR="00DC3069" w:rsidRDefault="00DC3069" w:rsidP="0038061A">
      <w:r>
        <w:separator/>
      </w:r>
    </w:p>
  </w:endnote>
  <w:endnote w:type="continuationSeparator" w:id="0">
    <w:p w14:paraId="3FC07CEA" w14:textId="77777777" w:rsidR="00DC3069" w:rsidRDefault="00DC3069" w:rsidP="0038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5020503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8411"/>
      <w:docPartObj>
        <w:docPartGallery w:val="Page Numbers (Bottom of Page)"/>
        <w:docPartUnique/>
      </w:docPartObj>
    </w:sdtPr>
    <w:sdtEndPr/>
    <w:sdtContent>
      <w:p w14:paraId="22237C6C" w14:textId="77777777" w:rsidR="00EE3A5E" w:rsidRDefault="00A83E07">
        <w:pPr>
          <w:pStyle w:val="Pidipagina"/>
          <w:jc w:val="right"/>
        </w:pPr>
        <w:r>
          <w:fldChar w:fldCharType="begin"/>
        </w:r>
        <w:r>
          <w:instrText xml:space="preserve"> PAGE   \* MERGEFORMAT </w:instrText>
        </w:r>
        <w:r>
          <w:fldChar w:fldCharType="separate"/>
        </w:r>
        <w:r w:rsidR="00EB09A1">
          <w:rPr>
            <w:noProof/>
          </w:rPr>
          <w:t>2</w:t>
        </w:r>
        <w:r>
          <w:rPr>
            <w:noProof/>
          </w:rPr>
          <w:fldChar w:fldCharType="end"/>
        </w:r>
      </w:p>
    </w:sdtContent>
  </w:sdt>
  <w:p w14:paraId="4668F6CE" w14:textId="77777777" w:rsidR="00EE3A5E" w:rsidRDefault="00EE3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3FBB3" w14:textId="77777777" w:rsidR="00DC3069" w:rsidRDefault="00DC3069" w:rsidP="0038061A">
      <w:r>
        <w:separator/>
      </w:r>
    </w:p>
  </w:footnote>
  <w:footnote w:type="continuationSeparator" w:id="0">
    <w:p w14:paraId="0CCDB0E4" w14:textId="77777777" w:rsidR="00DC3069" w:rsidRDefault="00DC3069" w:rsidP="0038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8F124" w14:textId="77777777" w:rsidR="00EE3A5E" w:rsidRDefault="00EE3A5E" w:rsidP="00EE3A5E">
    <w:pPr>
      <w:pStyle w:val="Intestazione"/>
      <w:jc w:val="right"/>
    </w:pPr>
    <w:r>
      <w:t>ALLEGATO B</w:t>
    </w:r>
  </w:p>
  <w:p w14:paraId="4587B12B" w14:textId="77777777" w:rsidR="00EE3A5E" w:rsidRDefault="00EE3A5E" w:rsidP="00EE3A5E">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5C8"/>
    <w:multiLevelType w:val="multilevel"/>
    <w:tmpl w:val="84681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B5895"/>
    <w:multiLevelType w:val="hybridMultilevel"/>
    <w:tmpl w:val="E3665282"/>
    <w:lvl w:ilvl="0" w:tplc="6452FA74">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117160A8"/>
    <w:multiLevelType w:val="hybridMultilevel"/>
    <w:tmpl w:val="F462F624"/>
    <w:lvl w:ilvl="0" w:tplc="6452FA74">
      <w:start w:val="1"/>
      <w:numFmt w:val="bullet"/>
      <w:lvlText w:val=""/>
      <w:lvlJc w:val="left"/>
      <w:pPr>
        <w:tabs>
          <w:tab w:val="num" w:pos="1425"/>
        </w:tabs>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92903EF6">
      <w:start w:val="1"/>
      <w:numFmt w:val="bullet"/>
      <w:lvlText w:val=""/>
      <w:lvlJc w:val="left"/>
      <w:pPr>
        <w:tabs>
          <w:tab w:val="num" w:pos="3196"/>
        </w:tabs>
        <w:ind w:left="3196"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3" w15:restartNumberingAfterBreak="0">
    <w:nsid w:val="1F9000CC"/>
    <w:multiLevelType w:val="hybridMultilevel"/>
    <w:tmpl w:val="A33256A2"/>
    <w:lvl w:ilvl="0" w:tplc="6452FA7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135A77"/>
    <w:multiLevelType w:val="hybridMultilevel"/>
    <w:tmpl w:val="7FB26F5E"/>
    <w:lvl w:ilvl="0" w:tplc="6452FA7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43B4A"/>
    <w:multiLevelType w:val="hybridMultilevel"/>
    <w:tmpl w:val="8FBC8AF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6" w15:restartNumberingAfterBreak="0">
    <w:nsid w:val="32F924D5"/>
    <w:multiLevelType w:val="hybridMultilevel"/>
    <w:tmpl w:val="F25092F8"/>
    <w:lvl w:ilvl="0" w:tplc="6452FA74">
      <w:start w:val="1"/>
      <w:numFmt w:val="bullet"/>
      <w:lvlText w:val=""/>
      <w:lvlJc w:val="left"/>
      <w:pPr>
        <w:tabs>
          <w:tab w:val="num" w:pos="1425"/>
        </w:tabs>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7" w15:restartNumberingAfterBreak="0">
    <w:nsid w:val="462F33D6"/>
    <w:multiLevelType w:val="hybridMultilevel"/>
    <w:tmpl w:val="CCBA718C"/>
    <w:lvl w:ilvl="0" w:tplc="6452FA74">
      <w:start w:val="1"/>
      <w:numFmt w:val="bullet"/>
      <w:lvlText w:val=""/>
      <w:lvlJc w:val="left"/>
      <w:pPr>
        <w:tabs>
          <w:tab w:val="num" w:pos="1425"/>
        </w:tabs>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8" w15:restartNumberingAfterBreak="0">
    <w:nsid w:val="506E4B16"/>
    <w:multiLevelType w:val="hybridMultilevel"/>
    <w:tmpl w:val="BFC8F922"/>
    <w:lvl w:ilvl="0" w:tplc="97AC0576">
      <w:numFmt w:val="bullet"/>
      <w:lvlText w:val="-"/>
      <w:lvlJc w:val="left"/>
      <w:pPr>
        <w:ind w:left="360" w:hanging="360"/>
      </w:pPr>
      <w:rPr>
        <w:rFonts w:ascii="Comic Sans MS" w:eastAsia="Times New Roman" w:hAnsi="Comic Sans M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A583DE0"/>
    <w:multiLevelType w:val="hybridMultilevel"/>
    <w:tmpl w:val="A6BAD436"/>
    <w:lvl w:ilvl="0" w:tplc="A9D289CA">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0E0C42"/>
    <w:multiLevelType w:val="singleLevel"/>
    <w:tmpl w:val="EB7E0250"/>
    <w:lvl w:ilvl="0">
      <w:start w:val="10"/>
      <w:numFmt w:val="none"/>
      <w:lvlText w:val="-"/>
      <w:legacy w:legacy="1" w:legacySpace="120" w:legacyIndent="360"/>
      <w:lvlJc w:val="left"/>
      <w:pPr>
        <w:ind w:left="1065" w:hanging="360"/>
      </w:pPr>
      <w:rPr>
        <w:rFonts w:ascii="Arial" w:hAnsi="Arial" w:cs="Arial" w:hint="default"/>
      </w:rPr>
    </w:lvl>
  </w:abstractNum>
  <w:abstractNum w:abstractNumId="11" w15:restartNumberingAfterBreak="0">
    <w:nsid w:val="6A2B41D8"/>
    <w:multiLevelType w:val="hybridMultilevel"/>
    <w:tmpl w:val="DB16934E"/>
    <w:lvl w:ilvl="0" w:tplc="04100017">
      <w:start w:val="1"/>
      <w:numFmt w:val="lowerLetter"/>
      <w:lvlText w:val="%1)"/>
      <w:lvlJc w:val="left"/>
      <w:pPr>
        <w:tabs>
          <w:tab w:val="num" w:pos="1785"/>
        </w:tabs>
        <w:ind w:left="1785" w:hanging="360"/>
      </w:pPr>
    </w:lvl>
    <w:lvl w:ilvl="1" w:tplc="9CA62590">
      <w:start w:val="1"/>
      <w:numFmt w:val="decimal"/>
      <w:lvlText w:val="%2."/>
      <w:lvlJc w:val="left"/>
      <w:pPr>
        <w:tabs>
          <w:tab w:val="num" w:pos="2505"/>
        </w:tabs>
        <w:ind w:left="2505" w:hanging="360"/>
      </w:pPr>
      <w:rPr>
        <w:rFonts w:hint="default"/>
      </w:rPr>
    </w:lvl>
    <w:lvl w:ilvl="2" w:tplc="0410001B" w:tentative="1">
      <w:start w:val="1"/>
      <w:numFmt w:val="lowerRoman"/>
      <w:lvlText w:val="%3."/>
      <w:lvlJc w:val="right"/>
      <w:pPr>
        <w:tabs>
          <w:tab w:val="num" w:pos="3225"/>
        </w:tabs>
        <w:ind w:left="3225" w:hanging="180"/>
      </w:pPr>
    </w:lvl>
    <w:lvl w:ilvl="3" w:tplc="0410000F" w:tentative="1">
      <w:start w:val="1"/>
      <w:numFmt w:val="decimal"/>
      <w:lvlText w:val="%4."/>
      <w:lvlJc w:val="left"/>
      <w:pPr>
        <w:tabs>
          <w:tab w:val="num" w:pos="3945"/>
        </w:tabs>
        <w:ind w:left="3945" w:hanging="360"/>
      </w:pPr>
    </w:lvl>
    <w:lvl w:ilvl="4" w:tplc="04100019" w:tentative="1">
      <w:start w:val="1"/>
      <w:numFmt w:val="lowerLetter"/>
      <w:lvlText w:val="%5."/>
      <w:lvlJc w:val="left"/>
      <w:pPr>
        <w:tabs>
          <w:tab w:val="num" w:pos="4665"/>
        </w:tabs>
        <w:ind w:left="4665" w:hanging="360"/>
      </w:pPr>
    </w:lvl>
    <w:lvl w:ilvl="5" w:tplc="0410001B" w:tentative="1">
      <w:start w:val="1"/>
      <w:numFmt w:val="lowerRoman"/>
      <w:lvlText w:val="%6."/>
      <w:lvlJc w:val="right"/>
      <w:pPr>
        <w:tabs>
          <w:tab w:val="num" w:pos="5385"/>
        </w:tabs>
        <w:ind w:left="5385" w:hanging="180"/>
      </w:pPr>
    </w:lvl>
    <w:lvl w:ilvl="6" w:tplc="0410000F" w:tentative="1">
      <w:start w:val="1"/>
      <w:numFmt w:val="decimal"/>
      <w:lvlText w:val="%7."/>
      <w:lvlJc w:val="left"/>
      <w:pPr>
        <w:tabs>
          <w:tab w:val="num" w:pos="6105"/>
        </w:tabs>
        <w:ind w:left="6105" w:hanging="360"/>
      </w:pPr>
    </w:lvl>
    <w:lvl w:ilvl="7" w:tplc="04100019" w:tentative="1">
      <w:start w:val="1"/>
      <w:numFmt w:val="lowerLetter"/>
      <w:lvlText w:val="%8."/>
      <w:lvlJc w:val="left"/>
      <w:pPr>
        <w:tabs>
          <w:tab w:val="num" w:pos="6825"/>
        </w:tabs>
        <w:ind w:left="6825" w:hanging="360"/>
      </w:pPr>
    </w:lvl>
    <w:lvl w:ilvl="8" w:tplc="0410001B" w:tentative="1">
      <w:start w:val="1"/>
      <w:numFmt w:val="lowerRoman"/>
      <w:lvlText w:val="%9."/>
      <w:lvlJc w:val="right"/>
      <w:pPr>
        <w:tabs>
          <w:tab w:val="num" w:pos="7545"/>
        </w:tabs>
        <w:ind w:left="7545" w:hanging="180"/>
      </w:pPr>
    </w:lvl>
  </w:abstractNum>
  <w:abstractNum w:abstractNumId="12" w15:restartNumberingAfterBreak="0">
    <w:nsid w:val="6AF62BCC"/>
    <w:multiLevelType w:val="hybridMultilevel"/>
    <w:tmpl w:val="98BCE306"/>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41490"/>
    <w:multiLevelType w:val="hybridMultilevel"/>
    <w:tmpl w:val="F462F624"/>
    <w:lvl w:ilvl="0" w:tplc="6452FA74">
      <w:start w:val="1"/>
      <w:numFmt w:val="bullet"/>
      <w:lvlText w:val=""/>
      <w:lvlJc w:val="left"/>
      <w:pPr>
        <w:tabs>
          <w:tab w:val="num" w:pos="1425"/>
        </w:tabs>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92903EF6">
      <w:start w:val="1"/>
      <w:numFmt w:val="bullet"/>
      <w:lvlText w:val=""/>
      <w:lvlJc w:val="left"/>
      <w:pPr>
        <w:tabs>
          <w:tab w:val="num" w:pos="3196"/>
        </w:tabs>
        <w:ind w:left="3196"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14" w15:restartNumberingAfterBreak="0">
    <w:nsid w:val="7E8D450F"/>
    <w:multiLevelType w:val="hybridMultilevel"/>
    <w:tmpl w:val="F3E8C130"/>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34169097">
    <w:abstractNumId w:val="7"/>
  </w:num>
  <w:num w:numId="2" w16cid:durableId="1061094213">
    <w:abstractNumId w:val="6"/>
  </w:num>
  <w:num w:numId="3" w16cid:durableId="12923989">
    <w:abstractNumId w:val="13"/>
  </w:num>
  <w:num w:numId="4" w16cid:durableId="2102024409">
    <w:abstractNumId w:val="10"/>
  </w:num>
  <w:num w:numId="5" w16cid:durableId="540166124">
    <w:abstractNumId w:val="12"/>
  </w:num>
  <w:num w:numId="6" w16cid:durableId="738986812">
    <w:abstractNumId w:val="11"/>
  </w:num>
  <w:num w:numId="7" w16cid:durableId="1088386407">
    <w:abstractNumId w:val="8"/>
  </w:num>
  <w:num w:numId="8" w16cid:durableId="2012483205">
    <w:abstractNumId w:val="2"/>
  </w:num>
  <w:num w:numId="9" w16cid:durableId="474688431">
    <w:abstractNumId w:val="5"/>
  </w:num>
  <w:num w:numId="10" w16cid:durableId="1789855320">
    <w:abstractNumId w:val="1"/>
  </w:num>
  <w:num w:numId="11" w16cid:durableId="133261062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3867946">
    <w:abstractNumId w:val="4"/>
  </w:num>
  <w:num w:numId="13" w16cid:durableId="427236201">
    <w:abstractNumId w:val="3"/>
  </w:num>
  <w:num w:numId="14" w16cid:durableId="557278118">
    <w:abstractNumId w:val="9"/>
  </w:num>
  <w:num w:numId="15" w16cid:durableId="463160634">
    <w:abstractNumId w:val="14"/>
  </w:num>
  <w:num w:numId="16" w16cid:durableId="91155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3A"/>
    <w:rsid w:val="00006CE6"/>
    <w:rsid w:val="00013B3F"/>
    <w:rsid w:val="00032634"/>
    <w:rsid w:val="000520D9"/>
    <w:rsid w:val="00067EC9"/>
    <w:rsid w:val="00071D15"/>
    <w:rsid w:val="0010327D"/>
    <w:rsid w:val="00133D8B"/>
    <w:rsid w:val="00157A33"/>
    <w:rsid w:val="00187300"/>
    <w:rsid w:val="00190E5C"/>
    <w:rsid w:val="00190F77"/>
    <w:rsid w:val="001D62BC"/>
    <w:rsid w:val="00245367"/>
    <w:rsid w:val="00245A77"/>
    <w:rsid w:val="00256EAF"/>
    <w:rsid w:val="002A2257"/>
    <w:rsid w:val="002B24FD"/>
    <w:rsid w:val="002D5A4C"/>
    <w:rsid w:val="002F5CC9"/>
    <w:rsid w:val="00336FA0"/>
    <w:rsid w:val="00351361"/>
    <w:rsid w:val="00355C1F"/>
    <w:rsid w:val="00356B1B"/>
    <w:rsid w:val="00367AE3"/>
    <w:rsid w:val="0038061A"/>
    <w:rsid w:val="00397AF5"/>
    <w:rsid w:val="003A4D60"/>
    <w:rsid w:val="004639F9"/>
    <w:rsid w:val="004715C2"/>
    <w:rsid w:val="00472CD6"/>
    <w:rsid w:val="004B09EA"/>
    <w:rsid w:val="00581D67"/>
    <w:rsid w:val="0058540F"/>
    <w:rsid w:val="00592CE7"/>
    <w:rsid w:val="005D62BD"/>
    <w:rsid w:val="0064220E"/>
    <w:rsid w:val="0066403F"/>
    <w:rsid w:val="00697A07"/>
    <w:rsid w:val="006C29AB"/>
    <w:rsid w:val="006C3A2F"/>
    <w:rsid w:val="0071536B"/>
    <w:rsid w:val="0075005C"/>
    <w:rsid w:val="00760045"/>
    <w:rsid w:val="007617FD"/>
    <w:rsid w:val="0079573A"/>
    <w:rsid w:val="007B09A0"/>
    <w:rsid w:val="007B2F78"/>
    <w:rsid w:val="007C7BCE"/>
    <w:rsid w:val="007E30A5"/>
    <w:rsid w:val="00820CDF"/>
    <w:rsid w:val="00856186"/>
    <w:rsid w:val="00871854"/>
    <w:rsid w:val="008947DD"/>
    <w:rsid w:val="00900087"/>
    <w:rsid w:val="009017BE"/>
    <w:rsid w:val="00901F02"/>
    <w:rsid w:val="00906CCC"/>
    <w:rsid w:val="00910656"/>
    <w:rsid w:val="00936848"/>
    <w:rsid w:val="0094291C"/>
    <w:rsid w:val="009C4682"/>
    <w:rsid w:val="009D019D"/>
    <w:rsid w:val="009E186A"/>
    <w:rsid w:val="00A309F1"/>
    <w:rsid w:val="00A347C7"/>
    <w:rsid w:val="00A60749"/>
    <w:rsid w:val="00A77E18"/>
    <w:rsid w:val="00A83E07"/>
    <w:rsid w:val="00AA579B"/>
    <w:rsid w:val="00AC2178"/>
    <w:rsid w:val="00AC27AE"/>
    <w:rsid w:val="00AC4593"/>
    <w:rsid w:val="00AD2F60"/>
    <w:rsid w:val="00AE3356"/>
    <w:rsid w:val="00AE774C"/>
    <w:rsid w:val="00AF042D"/>
    <w:rsid w:val="00AF3F93"/>
    <w:rsid w:val="00B00833"/>
    <w:rsid w:val="00B04ACC"/>
    <w:rsid w:val="00B36540"/>
    <w:rsid w:val="00B570F2"/>
    <w:rsid w:val="00B62A60"/>
    <w:rsid w:val="00B64C14"/>
    <w:rsid w:val="00B71F5A"/>
    <w:rsid w:val="00B871BB"/>
    <w:rsid w:val="00BC31C0"/>
    <w:rsid w:val="00BC3319"/>
    <w:rsid w:val="00C52455"/>
    <w:rsid w:val="00C54AA4"/>
    <w:rsid w:val="00C609E6"/>
    <w:rsid w:val="00C662D0"/>
    <w:rsid w:val="00C773D2"/>
    <w:rsid w:val="00C835C0"/>
    <w:rsid w:val="00C87D14"/>
    <w:rsid w:val="00CA2CFC"/>
    <w:rsid w:val="00CA3042"/>
    <w:rsid w:val="00CB7DAA"/>
    <w:rsid w:val="00D03C7A"/>
    <w:rsid w:val="00D13AEB"/>
    <w:rsid w:val="00D2531D"/>
    <w:rsid w:val="00D37037"/>
    <w:rsid w:val="00D40E7F"/>
    <w:rsid w:val="00D7797A"/>
    <w:rsid w:val="00D82C8F"/>
    <w:rsid w:val="00D95DAB"/>
    <w:rsid w:val="00DA771C"/>
    <w:rsid w:val="00DC3069"/>
    <w:rsid w:val="00DD2987"/>
    <w:rsid w:val="00E24F34"/>
    <w:rsid w:val="00E857E6"/>
    <w:rsid w:val="00EB09A1"/>
    <w:rsid w:val="00EB7F82"/>
    <w:rsid w:val="00EC19FA"/>
    <w:rsid w:val="00EE31BC"/>
    <w:rsid w:val="00EE3A5E"/>
    <w:rsid w:val="00EE68B1"/>
    <w:rsid w:val="00F01FAB"/>
    <w:rsid w:val="00F14DC5"/>
    <w:rsid w:val="00F15864"/>
    <w:rsid w:val="00F331A7"/>
    <w:rsid w:val="00F423F3"/>
    <w:rsid w:val="00F51BED"/>
    <w:rsid w:val="00F8109D"/>
    <w:rsid w:val="00FB1A0A"/>
    <w:rsid w:val="00FE41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2950"/>
  <w15:docId w15:val="{6BE5FB24-5B87-4EEB-B893-89F776BE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573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5A4C"/>
    <w:pPr>
      <w:ind w:left="720"/>
      <w:contextualSpacing/>
    </w:pPr>
  </w:style>
  <w:style w:type="character" w:styleId="Collegamentoipertestuale">
    <w:name w:val="Hyperlink"/>
    <w:basedOn w:val="Carpredefinitoparagrafo"/>
    <w:uiPriority w:val="99"/>
    <w:unhideWhenUsed/>
    <w:rsid w:val="00006CE6"/>
    <w:rPr>
      <w:color w:val="0563C1" w:themeColor="hyperlink"/>
      <w:u w:val="single"/>
    </w:rPr>
  </w:style>
  <w:style w:type="table" w:styleId="Grigliatabella">
    <w:name w:val="Table Grid"/>
    <w:basedOn w:val="Tabellanormale"/>
    <w:uiPriority w:val="39"/>
    <w:rsid w:val="00B6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38061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061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061A"/>
    <w:pPr>
      <w:tabs>
        <w:tab w:val="center" w:pos="4819"/>
        <w:tab w:val="right" w:pos="9638"/>
      </w:tabs>
    </w:pPr>
  </w:style>
  <w:style w:type="character" w:customStyle="1" w:styleId="PidipaginaCarattere">
    <w:name w:val="Piè di pagina Carattere"/>
    <w:basedOn w:val="Carpredefinitoparagrafo"/>
    <w:link w:val="Pidipagina"/>
    <w:uiPriority w:val="99"/>
    <w:rsid w:val="0038061A"/>
    <w:rPr>
      <w:rFonts w:ascii="Times New Roman" w:eastAsia="Times New Roman" w:hAnsi="Times New Roman" w:cs="Times New Roman"/>
      <w:sz w:val="20"/>
      <w:szCs w:val="20"/>
      <w:lang w:eastAsia="it-IT"/>
    </w:rPr>
  </w:style>
  <w:style w:type="paragraph" w:customStyle="1" w:styleId="Heading11">
    <w:name w:val="Heading 11"/>
    <w:basedOn w:val="Normale"/>
    <w:rsid w:val="00EE3A5E"/>
    <w:pPr>
      <w:widowControl w:val="0"/>
      <w:spacing w:before="1"/>
      <w:ind w:left="119"/>
      <w:outlineLvl w:val="0"/>
    </w:pPr>
    <w:rPr>
      <w:rFonts w:ascii="Garamond" w:hAnsi="Garamond" w:cs="Garamond"/>
      <w:b/>
      <w:bCs/>
      <w:sz w:val="24"/>
      <w:szCs w:val="24"/>
    </w:rPr>
  </w:style>
  <w:style w:type="character" w:customStyle="1" w:styleId="fontstyle01">
    <w:name w:val="fontstyle01"/>
    <w:basedOn w:val="Carpredefinitoparagrafo"/>
    <w:rsid w:val="00C87D14"/>
    <w:rPr>
      <w:rFonts w:ascii="Calibri" w:hAnsi="Calibri" w:cs="Calibri" w:hint="default"/>
      <w:b w:val="0"/>
      <w:bCs w:val="0"/>
      <w:i w:val="0"/>
      <w:iCs w:val="0"/>
      <w:color w:val="000000"/>
      <w:sz w:val="28"/>
      <w:szCs w:val="28"/>
    </w:rPr>
  </w:style>
  <w:style w:type="paragraph" w:styleId="NormaleWeb">
    <w:name w:val="Normal (Web)"/>
    <w:basedOn w:val="Normale"/>
    <w:uiPriority w:val="99"/>
    <w:semiHidden/>
    <w:unhideWhenUsed/>
    <w:rsid w:val="0066403F"/>
    <w:pPr>
      <w:spacing w:before="100" w:beforeAutospacing="1" w:after="100" w:afterAutospacing="1"/>
    </w:pPr>
    <w:rPr>
      <w:sz w:val="24"/>
      <w:szCs w:val="24"/>
    </w:rPr>
  </w:style>
  <w:style w:type="character" w:styleId="Enfasigrassetto">
    <w:name w:val="Strong"/>
    <w:basedOn w:val="Carpredefinitoparagrafo"/>
    <w:uiPriority w:val="22"/>
    <w:qFormat/>
    <w:rsid w:val="00664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5121">
      <w:bodyDiv w:val="1"/>
      <w:marLeft w:val="0"/>
      <w:marRight w:val="0"/>
      <w:marTop w:val="0"/>
      <w:marBottom w:val="0"/>
      <w:divBdr>
        <w:top w:val="none" w:sz="0" w:space="0" w:color="auto"/>
        <w:left w:val="none" w:sz="0" w:space="0" w:color="auto"/>
        <w:bottom w:val="none" w:sz="0" w:space="0" w:color="auto"/>
        <w:right w:val="none" w:sz="0" w:space="0" w:color="auto"/>
      </w:divBdr>
    </w:div>
    <w:div w:id="782774173">
      <w:bodyDiv w:val="1"/>
      <w:marLeft w:val="0"/>
      <w:marRight w:val="0"/>
      <w:marTop w:val="0"/>
      <w:marBottom w:val="0"/>
      <w:divBdr>
        <w:top w:val="none" w:sz="0" w:space="0" w:color="auto"/>
        <w:left w:val="none" w:sz="0" w:space="0" w:color="auto"/>
        <w:bottom w:val="none" w:sz="0" w:space="0" w:color="auto"/>
        <w:right w:val="none" w:sz="0" w:space="0" w:color="auto"/>
      </w:divBdr>
    </w:div>
    <w:div w:id="17202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ualdocattaneo@postacert.umbria.it" TargetMode="External"/><Relationship Id="rId13" Type="http://schemas.openxmlformats.org/officeDocument/2006/relationships/hyperlink" Target="https://www.garanteprivacy.it/home/modulistica-e-servizi-o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gualdocattaneo@postacert.umbri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a@studioiadecol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mune.gualdocattaneo.pg.it/," TargetMode="External"/><Relationship Id="rId4" Type="http://schemas.openxmlformats.org/officeDocument/2006/relationships/settings" Target="settings.xml"/><Relationship Id="rId9" Type="http://schemas.openxmlformats.org/officeDocument/2006/relationships/hyperlink" Target="mailto:comune.gualdocattaneo@postacert.umbria.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5CD31-9377-488A-AF00-E054C24C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2814</Words>
  <Characters>16045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Serenella Giglioni</dc:creator>
  <cp:lastModifiedBy>Giulia Cerquiglini</cp:lastModifiedBy>
  <cp:revision>3</cp:revision>
  <cp:lastPrinted>2023-09-21T10:29:00Z</cp:lastPrinted>
  <dcterms:created xsi:type="dcterms:W3CDTF">2024-09-24T06:27:00Z</dcterms:created>
  <dcterms:modified xsi:type="dcterms:W3CDTF">2024-09-24T06:30:00Z</dcterms:modified>
</cp:coreProperties>
</file>