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libri" w:eastAsia="Calibri" w:hAnsi="Calibri" w:cs="Times New Roman"/>
          <w:color w:val="FFFFFF" w:themeColor="background1"/>
          <w:sz w:val="80"/>
          <w:szCs w:val="80"/>
        </w:rPr>
        <w:id w:val="453604675"/>
        <w:docPartObj>
          <w:docPartGallery w:val="Cover Pages"/>
          <w:docPartUnique/>
        </w:docPartObj>
      </w:sdtPr>
      <w:sdtEndPr>
        <w:rPr>
          <w:rFonts w:asciiTheme="minorHAnsi" w:eastAsiaTheme="minorHAnsi" w:hAnsiTheme="minorHAnsi" w:cstheme="minorBidi"/>
          <w:color w:val="auto"/>
          <w:sz w:val="22"/>
          <w:szCs w:val="22"/>
        </w:rPr>
      </w:sdtEndPr>
      <w:sdtContent>
        <w:p w:rsidR="004D62C5" w:rsidRDefault="00DD3E5E" w:rsidP="004D62C5">
          <w:pPr>
            <w:rPr>
              <w:rFonts w:ascii="Calibri" w:eastAsia="Calibri" w:hAnsi="Calibri" w:cs="Times New Roman"/>
              <w:color w:val="FFFFFF" w:themeColor="background1"/>
              <w:sz w:val="80"/>
              <w:szCs w:val="80"/>
            </w:rPr>
          </w:pPr>
          <w:r w:rsidRPr="00DD3E5E">
            <w:rPr>
              <w:noProof/>
            </w:rPr>
            <w:pict>
              <v:shapetype id="_x0000_t202" coordsize="21600,21600" o:spt="202" path="m,l,21600r21600,l21600,xe">
                <v:stroke joinstyle="miter"/>
                <v:path gradientshapeok="t" o:connecttype="rect"/>
              </v:shapetype>
              <v:shape id="Casella di testo 2" o:spid="_x0000_s2050" type="#_x0000_t202" style="position:absolute;margin-left:385.5pt;margin-top:-17.95pt;width:95.8pt;height:84.75pt;z-index:251712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">
                <v:textbox style="mso-next-textbox:#Casella di testo 2">
                  <w:txbxContent>
                    <w:p w:rsidR="004D62C5" w:rsidRDefault="00907682" w:rsidP="004D62C5">
                      <w:pPr>
                        <w:jc w:val="center"/>
                      </w:pPr>
                      <w:r w:rsidRPr="00915F4E">
                        <w:rPr>
                          <w:noProof/>
                          <w:lang w:eastAsia="it-IT"/>
                        </w:rPr>
                        <w:drawing>
                          <wp:inline distT="0" distB="0" distL="0" distR="0">
                            <wp:extent cx="929703" cy="994278"/>
                            <wp:effectExtent l="19050" t="0" r="3747" b="0"/>
                            <wp:docPr id="5" name="Immagine 5" descr="C:\Users\claud\Desktop\anci\Comuni\Gualdo Cattaneo\piano 2018\stemma buono.JPG"/>
                            <wp:cNvGraphicFramePr/>
                            <a:graphic xmlns:a="http://schemas.openxmlformats.org/drawingml/2006/main">
                              <a:graphicData uri="http://schemas.openxmlformats.org/drawingml/2006/picture">
                                <pic:pic xmlns:pic="http://schemas.openxmlformats.org/drawingml/2006/picture">
                                  <pic:nvPicPr>
                                    <pic:cNvPr id="0" name="Picture 1" descr="C:\Users\claud\Desktop\anci\Comuni\Gualdo Cattaneo\piano 2018\stemma buono.JPG"/>
                                    <pic:cNvPicPr>
                                      <a:picLocks noChangeAspect="1" noChangeArrowheads="1"/>
                                    </pic:cNvPicPr>
                                  </pic:nvPicPr>
                                  <pic:blipFill>
                                    <a:blip r:embed="rId9"/>
                                    <a:srcRect/>
                                    <a:stretch>
                                      <a:fillRect/>
                                    </a:stretch>
                                  </pic:blipFill>
                                  <pic:spPr bwMode="auto">
                                    <a:xfrm>
                                      <a:off x="0" y="0"/>
                                      <a:ext cx="929703" cy="994278"/>
                                    </a:xfrm>
                                    <a:prstGeom prst="rect">
                                      <a:avLst/>
                                    </a:prstGeom>
                                    <a:noFill/>
                                    <a:ln w="9525">
                                      <a:noFill/>
                                      <a:miter lim="800000"/>
                                      <a:headEnd/>
                                      <a:tailEnd/>
                                    </a:ln>
                                  </pic:spPr>
                                </pic:pic>
                              </a:graphicData>
                            </a:graphic>
                          </wp:inline>
                        </w:drawing>
                      </w:r>
                    </w:p>
                  </w:txbxContent>
                </v:textbox>
              </v:shape>
            </w:pict>
          </w:r>
          <w:r w:rsidRPr="00DD3E5E">
            <w:rPr>
              <w:noProof/>
            </w:rPr>
            <w:pict>
              <v:shape id="_x0000_s2051" type="#_x0000_t202" style="position:absolute;margin-left:-15.75pt;margin-top:-.75pt;width:347.65pt;height:59.8pt;z-index:2517114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" stroked="f">
                <v:textbox style="mso-next-textbox:#_x0000_s2051">
                  <w:txbxContent>
                    <w:p w:rsidR="004D62C5" w:rsidRPr="009B55C5" w:rsidRDefault="004D62C5" w:rsidP="004D62C5">
                      <w:pPr>
                        <w:rPr>
                          <w:color w:val="002060"/>
                          <w:sz w:val="40"/>
                        </w:rPr>
                      </w:pPr>
                      <w:r>
                        <w:rPr>
                          <w:color w:val="002060"/>
                          <w:sz w:val="40"/>
                        </w:rPr>
                        <w:t xml:space="preserve">COMUNE DI </w:t>
                      </w:r>
                      <w:r w:rsidR="00907682">
                        <w:rPr>
                          <w:color w:val="002060"/>
                          <w:sz w:val="40"/>
                        </w:rPr>
                        <w:t>GUALDO CATTANEO</w:t>
                      </w:r>
                    </w:p>
                  </w:txbxContent>
                </v:textbox>
              </v:shape>
            </w:pict>
          </w:r>
        </w:p>
        <w:p w:rsidR="004D62C5" w:rsidRDefault="004D62C5" w:rsidP="004D62C5">
          <w:pPr>
            <w:rPr>
              <w:rFonts w:ascii="Calibri" w:eastAsia="Calibri" w:hAnsi="Calibri" w:cs="Times New Roman"/>
              <w:color w:val="FFFFFF" w:themeColor="background1"/>
              <w:sz w:val="80"/>
              <w:szCs w:val="80"/>
            </w:rPr>
          </w:pPr>
        </w:p>
        <w:p w:rsidR="004D62C5" w:rsidRDefault="004D62C5" w:rsidP="004D62C5">
          <w:pPr>
            <w:rPr>
              <w:rFonts w:ascii="Calibri" w:eastAsia="Calibri" w:hAnsi="Calibri" w:cs="Times New Roman"/>
              <w:color w:val="FFFFFF" w:themeColor="background1"/>
              <w:sz w:val="80"/>
              <w:szCs w:val="80"/>
            </w:rPr>
          </w:pPr>
        </w:p>
        <w:p w:rsidR="004D62C5" w:rsidRDefault="004D62C5" w:rsidP="004D62C5">
          <w:pPr>
            <w:rPr>
              <w:rFonts w:ascii="Calibri" w:eastAsia="Calibri" w:hAnsi="Calibri" w:cs="Times New Roman"/>
              <w:color w:val="FFFFFF" w:themeColor="background1"/>
              <w:sz w:val="80"/>
              <w:szCs w:val="80"/>
            </w:rPr>
          </w:pPr>
          <w:r>
            <w:rPr>
              <w:rFonts w:ascii="Calibri" w:eastAsia="Calibri" w:hAnsi="Calibri" w:cs="Times New Roman"/>
              <w:noProof/>
              <w:color w:val="FFFFFF" w:themeColor="background1"/>
              <w:sz w:val="80"/>
              <w:szCs w:val="80"/>
              <w:lang w:eastAsia="it-IT"/>
            </w:rPr>
            <w:drawing>
              <wp:anchor distT="0" distB="0" distL="114300" distR="114300" simplePos="0" relativeHeight="251655168" behindDoc="0" locked="0" layoutInCell="1" allowOverlap="1">
                <wp:simplePos x="0" y="0"/>
                <wp:positionH relativeFrom="column">
                  <wp:posOffset>-548640</wp:posOffset>
                </wp:positionH>
                <wp:positionV relativeFrom="paragraph">
                  <wp:posOffset>427990</wp:posOffset>
                </wp:positionV>
                <wp:extent cx="7242539" cy="4867275"/>
                <wp:effectExtent l="0" t="0" r="0" b="0"/>
                <wp:wrapNone/>
                <wp:docPr id="1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srcRect b="21609"/>
                        <a:stretch/>
                      </pic:blipFill>
                      <pic:spPr bwMode="auto">
                        <a:xfrm>
                          <a:off x="0" y="0"/>
                          <a:ext cx="7242987" cy="486757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D62C5" w:rsidRDefault="004D62C5" w:rsidP="004D62C5">
          <w:pPr>
            <w:rPr>
              <w:rFonts w:ascii="Calibri" w:eastAsia="Calibri" w:hAnsi="Calibri" w:cs="Times New Roman"/>
              <w:color w:val="FFFFFF" w:themeColor="background1"/>
              <w:sz w:val="80"/>
              <w:szCs w:val="80"/>
            </w:rPr>
          </w:pPr>
        </w:p>
        <w:p w:rsidR="004D62C5" w:rsidRDefault="004D62C5" w:rsidP="004D62C5">
          <w:pPr>
            <w:rPr>
              <w:rFonts w:ascii="Calibri" w:eastAsia="Calibri" w:hAnsi="Calibri" w:cs="Times New Roman"/>
              <w:color w:val="FFFFFF" w:themeColor="background1"/>
              <w:sz w:val="80"/>
              <w:szCs w:val="80"/>
            </w:rPr>
          </w:pPr>
        </w:p>
        <w:p w:rsidR="004D62C5" w:rsidRDefault="004D62C5" w:rsidP="004D62C5">
          <w:pPr>
            <w:rPr>
              <w:rFonts w:ascii="Calibri" w:eastAsia="Calibri" w:hAnsi="Calibri" w:cs="Times New Roman"/>
              <w:color w:val="FFFFFF" w:themeColor="background1"/>
              <w:sz w:val="80"/>
              <w:szCs w:val="80"/>
            </w:rPr>
          </w:pPr>
        </w:p>
        <w:p w:rsidR="004D62C5" w:rsidRDefault="004D62C5" w:rsidP="004D62C5">
          <w:pPr>
            <w:rPr>
              <w:rFonts w:ascii="Calibri" w:eastAsia="Calibri" w:hAnsi="Calibri" w:cs="Times New Roman"/>
              <w:color w:val="FFFFFF" w:themeColor="background1"/>
              <w:sz w:val="80"/>
              <w:szCs w:val="80"/>
            </w:rPr>
          </w:pPr>
        </w:p>
        <w:p w:rsidR="004D62C5" w:rsidRDefault="004D62C5" w:rsidP="004D62C5">
          <w:pPr>
            <w:rPr>
              <w:rFonts w:ascii="Calibri" w:eastAsia="Calibri" w:hAnsi="Calibri" w:cs="Times New Roman"/>
              <w:color w:val="FFFFFF" w:themeColor="background1"/>
              <w:sz w:val="80"/>
              <w:szCs w:val="80"/>
            </w:rPr>
          </w:pPr>
        </w:p>
        <w:p w:rsidR="004D62C5" w:rsidRDefault="004D62C5" w:rsidP="004D62C5">
          <w:pPr>
            <w:rPr>
              <w:rFonts w:ascii="Calibri" w:eastAsia="Calibri" w:hAnsi="Calibri" w:cs="Times New Roman"/>
              <w:color w:val="FFFFFF" w:themeColor="background1"/>
              <w:sz w:val="16"/>
              <w:szCs w:val="16"/>
            </w:rPr>
          </w:pPr>
        </w:p>
        <w:p w:rsidR="004D62C5" w:rsidRDefault="004D62C5" w:rsidP="004D62C5">
          <w:pPr>
            <w:rPr>
              <w:rFonts w:ascii="Calibri" w:eastAsia="Calibri" w:hAnsi="Calibri" w:cs="Times New Roman"/>
              <w:color w:val="FFFFFF" w:themeColor="background1"/>
              <w:sz w:val="16"/>
              <w:szCs w:val="16"/>
            </w:rPr>
          </w:pPr>
        </w:p>
        <w:p w:rsidR="004D62C5" w:rsidRDefault="000C409F" w:rsidP="004D62C5">
          <w:pPr>
            <w:rPr>
              <w:rFonts w:ascii="Calibri" w:eastAsia="Calibri" w:hAnsi="Calibri" w:cs="Times New Roman"/>
              <w:color w:val="FFFFFF" w:themeColor="background1"/>
              <w:sz w:val="16"/>
              <w:szCs w:val="16"/>
            </w:rPr>
          </w:pPr>
          <w:r w:rsidRPr="00BC5A29">
            <w:rPr>
              <w:rFonts w:ascii="Calibri" w:hAnsi="Calibri" w:cs="Calibri"/>
              <w:b/>
              <w:bCs/>
              <w:iCs/>
              <w:noProof/>
              <w:spacing w:val="-5"/>
              <w:sz w:val="24"/>
              <w:szCs w:val="24"/>
              <w:lang w:eastAsia="it-IT"/>
            </w:rPr>
            <w:drawing>
              <wp:anchor distT="0" distB="0" distL="114300" distR="114300" simplePos="0" relativeHeight="251657216" behindDoc="0" locked="0" layoutInCell="1" allowOverlap="1">
                <wp:simplePos x="0" y="0"/>
                <wp:positionH relativeFrom="column">
                  <wp:posOffset>1266759</wp:posOffset>
                </wp:positionH>
                <wp:positionV relativeFrom="paragraph">
                  <wp:posOffset>15240</wp:posOffset>
                </wp:positionV>
                <wp:extent cx="3604044" cy="785004"/>
                <wp:effectExtent l="19050" t="0" r="0" b="0"/>
                <wp:wrapNone/>
                <wp:docPr id="19"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3604044" cy="785004"/>
                        </a:xfrm>
                        <a:prstGeom prst="rect">
                          <a:avLst/>
                        </a:prstGeom>
                        <a:noFill/>
                        <a:ln w="9525">
                          <a:noFill/>
                          <a:miter lim="800000"/>
                          <a:headEnd/>
                          <a:tailEnd/>
                        </a:ln>
                      </pic:spPr>
                    </pic:pic>
                  </a:graphicData>
                </a:graphic>
              </wp:anchor>
            </w:drawing>
          </w:r>
        </w:p>
        <w:p w:rsidR="004D62C5" w:rsidRPr="009677D8" w:rsidRDefault="00DD3E5E" w:rsidP="004D62C5">
          <w:pPr>
            <w:jc w:val="center"/>
            <w:rPr>
              <w:rFonts w:ascii="Calibri" w:eastAsia="Calibri" w:hAnsi="Calibri" w:cs="Times New Roman"/>
              <w:i/>
              <w:color w:val="FFFFFF" w:themeColor="background1"/>
              <w:sz w:val="16"/>
              <w:szCs w:val="16"/>
            </w:rPr>
          </w:pPr>
        </w:p>
      </w:sdtContent>
    </w:sdt>
    <w:p w:rsidR="000C409F" w:rsidRDefault="000C409F" w:rsidP="00B1403D">
      <w:pPr>
        <w:rPr>
          <w:rFonts w:ascii="Calibri" w:hAnsi="Calibri" w:cs="Calibri"/>
          <w:b/>
          <w:sz w:val="28"/>
          <w:szCs w:val="28"/>
          <w:lang w:eastAsia="it-IT"/>
        </w:rPr>
        <w:sectPr w:rsidR="000C409F" w:rsidSect="000C409F">
          <w:footerReference w:type="default" r:id="rId12"/>
          <w:footerReference w:type="first" r:id="rId13"/>
          <w:pgSz w:w="11906" w:h="16838"/>
          <w:pgMar w:top="1417" w:right="1134" w:bottom="1276" w:left="1134" w:header="708" w:footer="708" w:gutter="0"/>
          <w:pgNumType w:start="0"/>
          <w:cols w:space="708"/>
          <w:titlePg/>
          <w:docGrid w:linePitch="360"/>
        </w:sectPr>
      </w:pPr>
    </w:p>
    <w:p w:rsidR="00385643" w:rsidRPr="00EF5849" w:rsidRDefault="00B1403D" w:rsidP="00B8333F">
      <w:pPr>
        <w:spacing w:line="360" w:lineRule="auto"/>
        <w:jc w:val="both"/>
        <w:rPr>
          <w:rFonts w:cstheme="minorHAnsi"/>
          <w:sz w:val="24"/>
          <w:szCs w:val="24"/>
          <w:lang w:eastAsia="it-IT"/>
        </w:rPr>
      </w:pPr>
      <w:r w:rsidRPr="00EF5849">
        <w:rPr>
          <w:rFonts w:cstheme="minorHAnsi"/>
          <w:sz w:val="24"/>
          <w:szCs w:val="24"/>
          <w:lang w:eastAsia="it-IT"/>
        </w:rPr>
        <w:lastRenderedPageBreak/>
        <w:t xml:space="preserve">Questo quinto Volume </w:t>
      </w:r>
      <w:r w:rsidR="005907CC" w:rsidRPr="00EF5849">
        <w:rPr>
          <w:rFonts w:cstheme="minorHAnsi"/>
          <w:sz w:val="24"/>
          <w:szCs w:val="24"/>
          <w:lang w:eastAsia="it-IT"/>
        </w:rPr>
        <w:t>tratta</w:t>
      </w:r>
      <w:r w:rsidR="00385643" w:rsidRPr="00EF5849">
        <w:rPr>
          <w:rFonts w:cstheme="minorHAnsi"/>
          <w:sz w:val="24"/>
          <w:szCs w:val="24"/>
          <w:lang w:eastAsia="it-IT"/>
        </w:rPr>
        <w:t xml:space="preserve"> la diffusione della conoscenza e della cultura della protezione civile e l’informazione alla popolazione sugli scenari di rischio e sulla pianificazione comunale, affinché la popolazione possa adottare comportamenti consapevoli e misure di autoprotezione per la salvaguardia della vita umana, non tralasciando il coinvolgimento delle istituzioni scolastiche allo scopo di promuovere la resilienza delle comunità</w:t>
      </w:r>
      <w:r w:rsidR="00614AC2" w:rsidRPr="00EF5849">
        <w:rPr>
          <w:rStyle w:val="Rimandonotaapidipagina"/>
          <w:rFonts w:cstheme="minorHAnsi"/>
          <w:sz w:val="24"/>
          <w:szCs w:val="24"/>
          <w:lang w:eastAsia="it-IT"/>
        </w:rPr>
        <w:footnoteReference w:id="2"/>
      </w:r>
      <w:r w:rsidR="00385643" w:rsidRPr="00EF5849">
        <w:rPr>
          <w:rFonts w:cstheme="minorHAnsi"/>
          <w:sz w:val="24"/>
          <w:szCs w:val="24"/>
          <w:lang w:eastAsia="it-IT"/>
        </w:rPr>
        <w:t>.</w:t>
      </w:r>
    </w:p>
    <w:p w:rsidR="00B1403D" w:rsidRDefault="00385643" w:rsidP="00B8333F">
      <w:pPr>
        <w:spacing w:line="360" w:lineRule="auto"/>
        <w:jc w:val="both"/>
        <w:rPr>
          <w:rFonts w:ascii="Calibri" w:hAnsi="Calibri" w:cs="Calibri"/>
          <w:sz w:val="24"/>
          <w:szCs w:val="24"/>
          <w:lang w:eastAsia="it-IT"/>
        </w:rPr>
      </w:pPr>
      <w:r>
        <w:rPr>
          <w:rFonts w:ascii="Calibri" w:hAnsi="Calibri" w:cs="Calibri"/>
          <w:sz w:val="24"/>
          <w:szCs w:val="24"/>
          <w:lang w:eastAsia="it-IT"/>
        </w:rPr>
        <w:t xml:space="preserve">Inoltre, </w:t>
      </w:r>
      <w:r w:rsidR="00B1403D">
        <w:rPr>
          <w:rFonts w:ascii="Calibri" w:hAnsi="Calibri" w:cs="Calibri"/>
          <w:sz w:val="24"/>
          <w:szCs w:val="24"/>
          <w:lang w:eastAsia="it-IT"/>
        </w:rPr>
        <w:t xml:space="preserve">raccoglie tutti gli </w:t>
      </w:r>
      <w:r w:rsidR="00B1403D" w:rsidRPr="00B969FA">
        <w:rPr>
          <w:rFonts w:ascii="Calibri" w:hAnsi="Calibri" w:cs="Calibri"/>
          <w:b/>
          <w:sz w:val="24"/>
          <w:szCs w:val="24"/>
          <w:lang w:eastAsia="it-IT"/>
        </w:rPr>
        <w:t>allegati e le modulistiche</w:t>
      </w:r>
      <w:r w:rsidR="00B1403D">
        <w:rPr>
          <w:rFonts w:ascii="Calibri" w:hAnsi="Calibri" w:cs="Calibri"/>
          <w:sz w:val="24"/>
          <w:szCs w:val="24"/>
          <w:lang w:eastAsia="it-IT"/>
        </w:rPr>
        <w:t xml:space="preserve"> ai quali si fa riferimento nei precedenti volumi, </w:t>
      </w:r>
      <w:r w:rsidR="00913873">
        <w:rPr>
          <w:rFonts w:ascii="Calibri" w:hAnsi="Calibri" w:cs="Calibri"/>
          <w:sz w:val="24"/>
          <w:szCs w:val="24"/>
          <w:lang w:eastAsia="it-IT"/>
        </w:rPr>
        <w:t>rappresenta</w:t>
      </w:r>
      <w:r w:rsidR="00614AC2">
        <w:rPr>
          <w:rFonts w:ascii="Calibri" w:hAnsi="Calibri" w:cs="Calibri"/>
          <w:sz w:val="24"/>
          <w:szCs w:val="24"/>
          <w:lang w:eastAsia="it-IT"/>
        </w:rPr>
        <w:t>ndo</w:t>
      </w:r>
      <w:r w:rsidR="00913873">
        <w:rPr>
          <w:rFonts w:ascii="Calibri" w:hAnsi="Calibri" w:cs="Calibri"/>
          <w:sz w:val="24"/>
          <w:szCs w:val="24"/>
          <w:lang w:eastAsia="it-IT"/>
        </w:rPr>
        <w:t xml:space="preserve"> una base utile</w:t>
      </w:r>
      <w:r w:rsidR="00B1403D">
        <w:rPr>
          <w:rFonts w:ascii="Calibri" w:hAnsi="Calibri" w:cs="Calibri"/>
          <w:sz w:val="24"/>
          <w:szCs w:val="24"/>
          <w:lang w:eastAsia="it-IT"/>
        </w:rPr>
        <w:t xml:space="preserve"> e speditiva,</w:t>
      </w:r>
      <w:r w:rsidR="00913873">
        <w:rPr>
          <w:rFonts w:ascii="Calibri" w:hAnsi="Calibri" w:cs="Calibri"/>
          <w:sz w:val="24"/>
          <w:szCs w:val="24"/>
          <w:lang w:eastAsia="it-IT"/>
        </w:rPr>
        <w:t xml:space="preserve"> affinché la struttura comunale possa essere </w:t>
      </w:r>
      <w:r w:rsidR="00DF1241">
        <w:rPr>
          <w:rFonts w:ascii="Calibri" w:hAnsi="Calibri" w:cs="Calibri"/>
          <w:sz w:val="24"/>
          <w:szCs w:val="24"/>
          <w:lang w:eastAsia="it-IT"/>
        </w:rPr>
        <w:t>attiva</w:t>
      </w:r>
      <w:r w:rsidR="00913873">
        <w:rPr>
          <w:rFonts w:ascii="Calibri" w:hAnsi="Calibri" w:cs="Calibri"/>
          <w:sz w:val="24"/>
          <w:szCs w:val="24"/>
          <w:lang w:eastAsia="it-IT"/>
        </w:rPr>
        <w:t xml:space="preserve"> nell’immediatezza degli eventi, garantendo inoltre una notevole uniformità operativa </w:t>
      </w:r>
      <w:r w:rsidR="002B26AA">
        <w:rPr>
          <w:rFonts w:ascii="Calibri" w:hAnsi="Calibri" w:cs="Calibri"/>
          <w:sz w:val="24"/>
          <w:szCs w:val="24"/>
          <w:lang w:eastAsia="it-IT"/>
        </w:rPr>
        <w:t>con tutto il sistema regionale.</w:t>
      </w:r>
    </w:p>
    <w:p w:rsidR="004D62C5" w:rsidRPr="004441C1" w:rsidRDefault="00310403" w:rsidP="00B8333F">
      <w:pPr>
        <w:spacing w:line="360" w:lineRule="auto"/>
        <w:jc w:val="both"/>
        <w:rPr>
          <w:rFonts w:cs="Calibri"/>
          <w:b/>
          <w:sz w:val="24"/>
          <w:szCs w:val="24"/>
          <w:lang w:eastAsia="it-IT"/>
        </w:rPr>
      </w:pPr>
      <w:r w:rsidRPr="004441C1">
        <w:rPr>
          <w:rFonts w:cs="Calibri"/>
          <w:b/>
          <w:sz w:val="24"/>
          <w:szCs w:val="24"/>
          <w:highlight w:val="lightGray"/>
          <w:lang w:eastAsia="it-IT"/>
        </w:rPr>
        <w:t>Tutte le versioni aggiornate della modulistica sono scaricabili dal sito istituzionale della RegioneUmbria al link</w:t>
      </w:r>
    </w:p>
    <w:p w:rsidR="0051272B" w:rsidRPr="00AC3AB0" w:rsidRDefault="000915A9" w:rsidP="004D62C5">
      <w:pPr>
        <w:spacing w:line="360" w:lineRule="auto"/>
        <w:jc w:val="center"/>
        <w:rPr>
          <w:rFonts w:cs="Calibri"/>
          <w:b/>
          <w:sz w:val="24"/>
          <w:szCs w:val="24"/>
          <w:lang w:eastAsia="it-IT"/>
        </w:rPr>
      </w:pPr>
      <w:r w:rsidRPr="004441C1">
        <w:rPr>
          <w:rFonts w:cs="Calibri"/>
          <w:b/>
          <w:sz w:val="28"/>
          <w:szCs w:val="28"/>
          <w:highlight w:val="lightGray"/>
          <w:lang w:eastAsia="it-IT"/>
        </w:rPr>
        <w:t>http://www.regione.umbria.it/protezione-civile/pianificazione-comunale</w:t>
      </w:r>
      <w:r w:rsidRPr="004441C1">
        <w:rPr>
          <w:rFonts w:cs="Calibri"/>
          <w:b/>
          <w:sz w:val="24"/>
          <w:szCs w:val="24"/>
          <w:highlight w:val="lightGray"/>
          <w:lang w:eastAsia="it-IT"/>
        </w:rPr>
        <w:t>.</w:t>
      </w:r>
    </w:p>
    <w:p w:rsidR="00321067" w:rsidRDefault="00321067" w:rsidP="0051272B">
      <w:pPr>
        <w:rPr>
          <w:rFonts w:ascii="Calibri" w:hAnsi="Calibri" w:cs="Calibri"/>
          <w:b/>
          <w:sz w:val="28"/>
          <w:szCs w:val="28"/>
          <w:lang w:eastAsia="it-IT"/>
        </w:rPr>
      </w:pPr>
    </w:p>
    <w:p w:rsidR="00321067" w:rsidRDefault="00321067" w:rsidP="0051272B">
      <w:pPr>
        <w:rPr>
          <w:rFonts w:ascii="Calibri" w:hAnsi="Calibri" w:cs="Calibri"/>
          <w:b/>
          <w:sz w:val="28"/>
          <w:szCs w:val="28"/>
          <w:lang w:eastAsia="it-IT"/>
        </w:rPr>
      </w:pPr>
    </w:p>
    <w:p w:rsidR="00985C82" w:rsidRDefault="00985C82">
      <w:pPr>
        <w:rPr>
          <w:rFonts w:ascii="Calibri" w:hAnsi="Calibri" w:cs="Calibri"/>
          <w:b/>
          <w:sz w:val="24"/>
          <w:szCs w:val="24"/>
          <w:lang w:eastAsia="it-IT"/>
        </w:rPr>
      </w:pPr>
      <w:r>
        <w:rPr>
          <w:rFonts w:ascii="Calibri" w:hAnsi="Calibri" w:cs="Calibri"/>
          <w:b/>
          <w:sz w:val="24"/>
          <w:szCs w:val="24"/>
          <w:lang w:eastAsia="it-IT"/>
        </w:rPr>
        <w:br w:type="page"/>
      </w:r>
    </w:p>
    <w:p w:rsidR="0051272B" w:rsidRDefault="0051272B" w:rsidP="00985C82">
      <w:pPr>
        <w:spacing w:after="0"/>
        <w:rPr>
          <w:rFonts w:ascii="Calibri" w:hAnsi="Calibri" w:cs="Calibri"/>
          <w:b/>
          <w:sz w:val="24"/>
          <w:szCs w:val="24"/>
          <w:lang w:eastAsia="it-IT"/>
        </w:rPr>
      </w:pPr>
      <w:r w:rsidRPr="00985C82">
        <w:rPr>
          <w:rFonts w:ascii="Calibri" w:hAnsi="Calibri" w:cs="Calibri"/>
          <w:b/>
          <w:sz w:val="24"/>
          <w:szCs w:val="24"/>
          <w:lang w:eastAsia="it-IT"/>
        </w:rPr>
        <w:lastRenderedPageBreak/>
        <w:t>INFORMAZIONE ALLA POPOLAZIONE</w:t>
      </w:r>
    </w:p>
    <w:p w:rsidR="00985C82" w:rsidRPr="00985C82" w:rsidRDefault="00985C82" w:rsidP="00985C82">
      <w:pPr>
        <w:spacing w:after="0"/>
        <w:rPr>
          <w:rFonts w:ascii="Calibri" w:hAnsi="Calibri" w:cs="Calibri"/>
          <w:b/>
          <w:sz w:val="24"/>
          <w:szCs w:val="24"/>
          <w:lang w:eastAsia="it-IT"/>
        </w:rPr>
      </w:pPr>
    </w:p>
    <w:p w:rsidR="00EA1D20" w:rsidRDefault="00EA1D20" w:rsidP="00CE3020">
      <w:pPr>
        <w:spacing w:line="360" w:lineRule="auto"/>
        <w:jc w:val="both"/>
        <w:rPr>
          <w:rFonts w:ascii="Calibri" w:hAnsi="Calibri" w:cs="Calibri"/>
          <w:sz w:val="24"/>
          <w:szCs w:val="28"/>
          <w:lang w:eastAsia="it-IT"/>
        </w:rPr>
      </w:pPr>
      <w:r>
        <w:rPr>
          <w:rFonts w:ascii="Calibri" w:hAnsi="Calibri" w:cs="Calibri"/>
          <w:sz w:val="24"/>
          <w:szCs w:val="28"/>
          <w:lang w:eastAsia="it-IT"/>
        </w:rPr>
        <w:t xml:space="preserve">Informare la popolazione significa trasferire quelle conoscenze utili a una maggiore presa di coscienza rispetto ai rischi e ai pericoli cui si è esposti in determinati ambienti. Obiettivo primario è quello di favorire una diffusione capillare della cultura di protezione civile, affinché il cittadino divenga “primo soccorritore di </w:t>
      </w:r>
      <w:r w:rsidR="00EF5849">
        <w:rPr>
          <w:rFonts w:ascii="Calibri" w:hAnsi="Calibri" w:cs="Calibri"/>
          <w:sz w:val="24"/>
          <w:szCs w:val="28"/>
          <w:lang w:eastAsia="it-IT"/>
        </w:rPr>
        <w:t>sé</w:t>
      </w:r>
      <w:r>
        <w:rPr>
          <w:rFonts w:ascii="Calibri" w:hAnsi="Calibri" w:cs="Calibri"/>
          <w:sz w:val="24"/>
          <w:szCs w:val="28"/>
          <w:lang w:eastAsia="it-IT"/>
        </w:rPr>
        <w:t xml:space="preserve"> stesso”.</w:t>
      </w:r>
    </w:p>
    <w:p w:rsidR="007F198B" w:rsidRDefault="007F198B" w:rsidP="00CE3020">
      <w:pPr>
        <w:spacing w:line="360" w:lineRule="auto"/>
        <w:jc w:val="both"/>
        <w:rPr>
          <w:rFonts w:ascii="Calibri" w:hAnsi="Calibri" w:cs="Calibri"/>
          <w:sz w:val="24"/>
          <w:szCs w:val="28"/>
          <w:lang w:eastAsia="it-IT"/>
        </w:rPr>
      </w:pPr>
      <w:r>
        <w:rPr>
          <w:rFonts w:ascii="Calibri" w:hAnsi="Calibri" w:cs="Calibri"/>
          <w:sz w:val="24"/>
          <w:szCs w:val="28"/>
          <w:lang w:eastAsia="it-IT"/>
        </w:rPr>
        <w:t xml:space="preserve">L’informazione è riconducibile a due tempi diversi: </w:t>
      </w:r>
    </w:p>
    <w:p w:rsidR="007F198B" w:rsidRDefault="007F198B" w:rsidP="00C75DA1">
      <w:pPr>
        <w:pStyle w:val="Paragrafoelenco"/>
        <w:numPr>
          <w:ilvl w:val="0"/>
          <w:numId w:val="14"/>
        </w:numPr>
        <w:spacing w:line="360" w:lineRule="auto"/>
        <w:jc w:val="both"/>
        <w:rPr>
          <w:sz w:val="24"/>
          <w:szCs w:val="80"/>
        </w:rPr>
      </w:pPr>
      <w:r>
        <w:rPr>
          <w:sz w:val="24"/>
          <w:szCs w:val="80"/>
        </w:rPr>
        <w:t>i</w:t>
      </w:r>
      <w:r w:rsidRPr="007F198B">
        <w:rPr>
          <w:sz w:val="24"/>
          <w:szCs w:val="80"/>
        </w:rPr>
        <w:t>n</w:t>
      </w:r>
      <w:r>
        <w:rPr>
          <w:sz w:val="24"/>
          <w:szCs w:val="80"/>
        </w:rPr>
        <w:t xml:space="preserve">formazione preventiva in </w:t>
      </w:r>
      <w:r w:rsidR="004441C1">
        <w:rPr>
          <w:sz w:val="24"/>
          <w:szCs w:val="80"/>
        </w:rPr>
        <w:t>ordinario</w:t>
      </w:r>
      <w:r>
        <w:rPr>
          <w:sz w:val="24"/>
          <w:szCs w:val="80"/>
        </w:rPr>
        <w:t>,</w:t>
      </w:r>
    </w:p>
    <w:p w:rsidR="007F198B" w:rsidRPr="007F198B" w:rsidRDefault="007F198B" w:rsidP="00C75DA1">
      <w:pPr>
        <w:pStyle w:val="Paragrafoelenco"/>
        <w:numPr>
          <w:ilvl w:val="0"/>
          <w:numId w:val="14"/>
        </w:numPr>
        <w:spacing w:line="360" w:lineRule="auto"/>
        <w:jc w:val="both"/>
        <w:rPr>
          <w:sz w:val="24"/>
          <w:szCs w:val="80"/>
        </w:rPr>
      </w:pPr>
      <w:r>
        <w:rPr>
          <w:sz w:val="24"/>
          <w:szCs w:val="80"/>
        </w:rPr>
        <w:t>informazione in pre e post – emergenza.</w:t>
      </w:r>
    </w:p>
    <w:p w:rsidR="002B26AA" w:rsidRPr="00813868" w:rsidRDefault="00813868" w:rsidP="00813868">
      <w:pPr>
        <w:jc w:val="right"/>
        <w:rPr>
          <w:rFonts w:ascii="Calibri" w:hAnsi="Calibri" w:cs="Calibri"/>
          <w:b/>
          <w:sz w:val="24"/>
          <w:szCs w:val="28"/>
          <w:lang w:eastAsia="it-IT"/>
        </w:rPr>
      </w:pPr>
      <w:r w:rsidRPr="00813868">
        <w:rPr>
          <w:rFonts w:ascii="Calibri" w:hAnsi="Calibri" w:cs="Calibri"/>
          <w:b/>
          <w:sz w:val="24"/>
          <w:szCs w:val="28"/>
          <w:lang w:eastAsia="it-IT"/>
        </w:rPr>
        <w:t xml:space="preserve">In </w:t>
      </w:r>
      <w:r w:rsidR="004441C1">
        <w:rPr>
          <w:rFonts w:ascii="Calibri" w:hAnsi="Calibri" w:cs="Calibri"/>
          <w:b/>
          <w:sz w:val="24"/>
          <w:szCs w:val="28"/>
          <w:lang w:eastAsia="it-IT"/>
        </w:rPr>
        <w:t>ordinario</w:t>
      </w:r>
    </w:p>
    <w:p w:rsidR="00AB6044" w:rsidRDefault="001E7336" w:rsidP="00CE3020">
      <w:pPr>
        <w:spacing w:line="360" w:lineRule="auto"/>
        <w:jc w:val="both"/>
        <w:rPr>
          <w:rFonts w:ascii="Calibri" w:hAnsi="Calibri" w:cs="Calibri"/>
          <w:sz w:val="24"/>
          <w:szCs w:val="28"/>
          <w:lang w:eastAsia="it-IT"/>
        </w:rPr>
      </w:pPr>
      <w:r>
        <w:rPr>
          <w:rFonts w:ascii="Calibri" w:hAnsi="Calibri" w:cs="Calibri"/>
          <w:sz w:val="24"/>
          <w:szCs w:val="28"/>
          <w:lang w:eastAsia="it-IT"/>
        </w:rPr>
        <w:t xml:space="preserve">L’informazione preventiva in </w:t>
      </w:r>
      <w:r w:rsidR="004441C1">
        <w:rPr>
          <w:rFonts w:ascii="Calibri" w:hAnsi="Calibri" w:cs="Calibri"/>
          <w:sz w:val="24"/>
          <w:szCs w:val="28"/>
          <w:lang w:eastAsia="it-IT"/>
        </w:rPr>
        <w:t>ordinario</w:t>
      </w:r>
      <w:r>
        <w:rPr>
          <w:rFonts w:ascii="Calibri" w:hAnsi="Calibri" w:cs="Calibri"/>
          <w:sz w:val="24"/>
          <w:szCs w:val="28"/>
          <w:lang w:eastAsia="it-IT"/>
        </w:rPr>
        <w:t xml:space="preserve"> fornisce indicazioni che riguardano la divulgazione del piano di protezione civile alla cittadinanza, permettendo la conoscenza dei rischi presenti sul territorio e i conseguenti comportamenti da adottare</w:t>
      </w:r>
      <w:r w:rsidR="00AB6044">
        <w:rPr>
          <w:rFonts w:ascii="Calibri" w:hAnsi="Calibri" w:cs="Calibri"/>
          <w:sz w:val="24"/>
          <w:szCs w:val="28"/>
          <w:lang w:eastAsia="it-IT"/>
        </w:rPr>
        <w:t xml:space="preserve"> in caso di evento emergenziale, nonché le modalità utilizzate per effettuare la comunicazione in emergenza (avvisi, comunicati stampa, messaggi di allerta, etc.).</w:t>
      </w:r>
    </w:p>
    <w:p w:rsidR="00F41584" w:rsidRDefault="00B216CA" w:rsidP="00CE3020">
      <w:pPr>
        <w:spacing w:line="360" w:lineRule="auto"/>
        <w:jc w:val="both"/>
        <w:rPr>
          <w:rFonts w:ascii="Calibri" w:hAnsi="Calibri" w:cs="Calibri"/>
          <w:sz w:val="24"/>
          <w:szCs w:val="28"/>
          <w:lang w:eastAsia="it-IT"/>
        </w:rPr>
      </w:pPr>
      <w:r>
        <w:rPr>
          <w:rFonts w:ascii="Calibri" w:hAnsi="Calibri" w:cs="Calibri"/>
          <w:sz w:val="24"/>
          <w:szCs w:val="28"/>
          <w:lang w:eastAsia="it-IT"/>
        </w:rPr>
        <w:t>I cittadini possono concorrere allo svolgimento delle attività di protezione civile, acquisite le conoscenze necessarie per poter operare in modo efficace</w:t>
      </w:r>
      <w:r w:rsidR="00EC6CDE">
        <w:rPr>
          <w:rFonts w:ascii="Calibri" w:hAnsi="Calibri" w:cs="Calibri"/>
          <w:sz w:val="24"/>
          <w:szCs w:val="28"/>
          <w:lang w:eastAsia="it-IT"/>
        </w:rPr>
        <w:t>,</w:t>
      </w:r>
      <w:r>
        <w:rPr>
          <w:rFonts w:ascii="Calibri" w:hAnsi="Calibri" w:cs="Calibri"/>
          <w:sz w:val="24"/>
          <w:szCs w:val="28"/>
          <w:lang w:eastAsia="it-IT"/>
        </w:rPr>
        <w:t xml:space="preserve"> integrato e consapevole</w:t>
      </w:r>
      <w:r w:rsidR="00EC6CDE">
        <w:rPr>
          <w:rFonts w:ascii="Calibri" w:hAnsi="Calibri" w:cs="Calibri"/>
          <w:sz w:val="24"/>
          <w:szCs w:val="28"/>
          <w:lang w:eastAsia="it-IT"/>
        </w:rPr>
        <w:t>, aderendo al volontariato organizzato operante nel settore</w:t>
      </w:r>
      <w:r w:rsidR="00EC6CDE">
        <w:rPr>
          <w:rStyle w:val="Rimandonotaapidipagina"/>
          <w:rFonts w:ascii="Calibri" w:hAnsi="Calibri" w:cs="Calibri"/>
          <w:sz w:val="24"/>
          <w:szCs w:val="28"/>
          <w:lang w:eastAsia="it-IT"/>
        </w:rPr>
        <w:footnoteReference w:id="3"/>
      </w:r>
      <w:r w:rsidR="00EC6CDE">
        <w:rPr>
          <w:rFonts w:ascii="Calibri" w:hAnsi="Calibri" w:cs="Calibri"/>
          <w:sz w:val="24"/>
          <w:szCs w:val="28"/>
          <w:lang w:eastAsia="it-IT"/>
        </w:rPr>
        <w:t>.</w:t>
      </w:r>
    </w:p>
    <w:p w:rsidR="00DF1E35" w:rsidRDefault="00C77D17" w:rsidP="00CE3020">
      <w:pPr>
        <w:spacing w:line="360" w:lineRule="auto"/>
        <w:jc w:val="both"/>
        <w:rPr>
          <w:rFonts w:ascii="Calibri" w:hAnsi="Calibri" w:cs="Calibri"/>
          <w:sz w:val="24"/>
          <w:szCs w:val="28"/>
          <w:lang w:eastAsia="it-IT"/>
        </w:rPr>
      </w:pPr>
      <w:r>
        <w:rPr>
          <w:rFonts w:ascii="Calibri" w:hAnsi="Calibri" w:cs="Calibri"/>
          <w:sz w:val="24"/>
          <w:szCs w:val="28"/>
          <w:lang w:eastAsia="it-IT"/>
        </w:rPr>
        <w:t>Il Comune, in collaborazione con ANCI Umbria ProCiv e l</w:t>
      </w:r>
      <w:r w:rsidR="00DF1E35">
        <w:rPr>
          <w:rFonts w:ascii="Calibri" w:hAnsi="Calibri" w:cs="Calibri"/>
          <w:sz w:val="24"/>
          <w:szCs w:val="28"/>
          <w:lang w:eastAsia="it-IT"/>
        </w:rPr>
        <w:t xml:space="preserve">a Regione Umbria, al fine di quanto sopra detto, </w:t>
      </w:r>
      <w:r>
        <w:rPr>
          <w:rFonts w:ascii="Calibri" w:hAnsi="Calibri" w:cs="Calibri"/>
          <w:sz w:val="24"/>
          <w:szCs w:val="28"/>
          <w:lang w:eastAsia="it-IT"/>
        </w:rPr>
        <w:t xml:space="preserve">può disporre di </w:t>
      </w:r>
      <w:r w:rsidR="00AD13BE">
        <w:rPr>
          <w:rFonts w:ascii="Calibri" w:hAnsi="Calibri" w:cs="Calibri"/>
          <w:sz w:val="24"/>
          <w:szCs w:val="28"/>
          <w:lang w:eastAsia="it-IT"/>
        </w:rPr>
        <w:t>strumenti e progetti</w:t>
      </w:r>
      <w:r w:rsidR="00560F1B">
        <w:rPr>
          <w:rFonts w:ascii="Calibri" w:hAnsi="Calibri" w:cs="Calibri"/>
          <w:sz w:val="24"/>
          <w:szCs w:val="28"/>
          <w:lang w:eastAsia="it-IT"/>
        </w:rPr>
        <w:t xml:space="preserve"> specifici</w:t>
      </w:r>
      <w:r w:rsidR="00AD13BE">
        <w:rPr>
          <w:rFonts w:ascii="Calibri" w:hAnsi="Calibri" w:cs="Calibri"/>
          <w:sz w:val="24"/>
          <w:szCs w:val="28"/>
          <w:lang w:eastAsia="it-IT"/>
        </w:rPr>
        <w:t>, quali:</w:t>
      </w:r>
    </w:p>
    <w:p w:rsidR="00B16DC4" w:rsidRDefault="00B16DC4" w:rsidP="00B16DC4">
      <w:pPr>
        <w:pStyle w:val="Paragrafoelenco"/>
        <w:numPr>
          <w:ilvl w:val="0"/>
          <w:numId w:val="14"/>
        </w:numPr>
        <w:spacing w:line="360" w:lineRule="auto"/>
        <w:jc w:val="both"/>
        <w:rPr>
          <w:rFonts w:cs="Calibri"/>
          <w:sz w:val="24"/>
          <w:szCs w:val="28"/>
          <w:lang w:eastAsia="it-IT"/>
        </w:rPr>
      </w:pPr>
      <w:r w:rsidRPr="007860E6">
        <w:rPr>
          <w:rFonts w:cs="Calibri"/>
          <w:sz w:val="24"/>
          <w:szCs w:val="28"/>
          <w:shd w:val="clear" w:color="auto" w:fill="C2D69B" w:themeFill="accent3" w:themeFillTint="99"/>
          <w:lang w:eastAsia="it-IT"/>
        </w:rPr>
        <w:t>opuscolo informativo</w:t>
      </w:r>
      <w:r>
        <w:rPr>
          <w:rFonts w:cs="Calibri"/>
          <w:sz w:val="24"/>
          <w:szCs w:val="28"/>
          <w:lang w:eastAsia="it-IT"/>
        </w:rPr>
        <w:t xml:space="preserve"> da divulgare alla cittadinanza, inerente alle aree di attesa per la popolazione, i numeri utili e le norme comportamentali da adottare in caso di emergenza;</w:t>
      </w:r>
    </w:p>
    <w:p w:rsidR="00B16DC4" w:rsidRDefault="00B16DC4" w:rsidP="00B16DC4">
      <w:pPr>
        <w:pStyle w:val="Paragrafoelenco"/>
        <w:numPr>
          <w:ilvl w:val="0"/>
          <w:numId w:val="14"/>
        </w:numPr>
        <w:spacing w:line="360" w:lineRule="auto"/>
        <w:jc w:val="both"/>
        <w:rPr>
          <w:rFonts w:cs="Calibri"/>
          <w:sz w:val="24"/>
          <w:szCs w:val="28"/>
          <w:lang w:eastAsia="it-IT"/>
        </w:rPr>
      </w:pPr>
      <w:r>
        <w:rPr>
          <w:rFonts w:cs="Calibri"/>
          <w:sz w:val="24"/>
          <w:szCs w:val="28"/>
          <w:shd w:val="clear" w:color="auto" w:fill="C2D69B" w:themeFill="accent3" w:themeFillTint="99"/>
          <w:lang w:eastAsia="it-IT"/>
        </w:rPr>
        <w:t>slide</w:t>
      </w:r>
      <w:r w:rsidRPr="007860E6">
        <w:rPr>
          <w:rFonts w:cs="Calibri"/>
          <w:sz w:val="24"/>
          <w:szCs w:val="28"/>
          <w:shd w:val="clear" w:color="auto" w:fill="C2D69B" w:themeFill="accent3" w:themeFillTint="99"/>
          <w:lang w:eastAsia="it-IT"/>
        </w:rPr>
        <w:t xml:space="preserve"> informativ</w:t>
      </w:r>
      <w:r>
        <w:rPr>
          <w:rFonts w:cs="Calibri"/>
          <w:sz w:val="24"/>
          <w:szCs w:val="28"/>
          <w:shd w:val="clear" w:color="auto" w:fill="C2D69B" w:themeFill="accent3" w:themeFillTint="99"/>
          <w:lang w:eastAsia="it-IT"/>
        </w:rPr>
        <w:t>e</w:t>
      </w:r>
      <w:r w:rsidRPr="007860E6">
        <w:rPr>
          <w:rFonts w:cs="Calibri"/>
          <w:sz w:val="24"/>
          <w:szCs w:val="28"/>
          <w:lang w:eastAsia="it-IT"/>
        </w:rPr>
        <w:t>,con un focus sul piano di protezione civile</w:t>
      </w:r>
      <w:r>
        <w:rPr>
          <w:rFonts w:cs="Calibri"/>
          <w:sz w:val="24"/>
          <w:szCs w:val="28"/>
          <w:lang w:eastAsia="it-IT"/>
        </w:rPr>
        <w:t>;</w:t>
      </w:r>
    </w:p>
    <w:p w:rsidR="00B16DC4" w:rsidRDefault="00B16DC4" w:rsidP="00B16DC4">
      <w:pPr>
        <w:pStyle w:val="Paragrafoelenco"/>
        <w:numPr>
          <w:ilvl w:val="0"/>
          <w:numId w:val="14"/>
        </w:numPr>
        <w:spacing w:line="360" w:lineRule="auto"/>
        <w:jc w:val="both"/>
        <w:rPr>
          <w:rFonts w:cs="Calibri"/>
          <w:sz w:val="24"/>
          <w:szCs w:val="28"/>
          <w:lang w:eastAsia="it-IT"/>
        </w:rPr>
      </w:pPr>
      <w:r>
        <w:rPr>
          <w:rFonts w:cs="Calibri"/>
          <w:sz w:val="24"/>
          <w:szCs w:val="28"/>
          <w:lang w:eastAsia="it-IT"/>
        </w:rPr>
        <w:t>sistema di allerta tramite messaggistica e/o chiamata istantanea;</w:t>
      </w:r>
    </w:p>
    <w:p w:rsidR="00B16DC4" w:rsidRDefault="00B16DC4" w:rsidP="00B16DC4">
      <w:pPr>
        <w:pStyle w:val="Paragrafoelenco"/>
        <w:numPr>
          <w:ilvl w:val="0"/>
          <w:numId w:val="14"/>
        </w:numPr>
        <w:spacing w:line="360" w:lineRule="auto"/>
        <w:jc w:val="both"/>
        <w:rPr>
          <w:rFonts w:cs="Calibri"/>
          <w:sz w:val="24"/>
          <w:szCs w:val="28"/>
          <w:lang w:eastAsia="it-IT"/>
        </w:rPr>
      </w:pPr>
      <w:r>
        <w:rPr>
          <w:rFonts w:cs="Calibri"/>
          <w:sz w:val="24"/>
          <w:szCs w:val="28"/>
          <w:lang w:eastAsia="it-IT"/>
        </w:rPr>
        <w:t>sistemi informatici, quali sito internet, social network e media, app dedicate;</w:t>
      </w:r>
    </w:p>
    <w:p w:rsidR="00B16DC4" w:rsidRPr="005868AA" w:rsidRDefault="00B16DC4" w:rsidP="00B16DC4">
      <w:pPr>
        <w:pStyle w:val="Paragrafoelenco"/>
        <w:numPr>
          <w:ilvl w:val="0"/>
          <w:numId w:val="14"/>
        </w:numPr>
        <w:spacing w:line="360" w:lineRule="auto"/>
        <w:jc w:val="both"/>
        <w:rPr>
          <w:rFonts w:cs="Calibri"/>
          <w:sz w:val="24"/>
          <w:szCs w:val="28"/>
          <w:lang w:eastAsia="it-IT"/>
        </w:rPr>
      </w:pPr>
      <w:r w:rsidRPr="00757BB8">
        <w:rPr>
          <w:rFonts w:cs="Calibri"/>
          <w:sz w:val="24"/>
          <w:szCs w:val="28"/>
          <w:lang w:eastAsia="it-IT"/>
        </w:rPr>
        <w:t xml:space="preserve">progetto </w:t>
      </w:r>
      <w:r w:rsidRPr="00863F5A">
        <w:rPr>
          <w:rFonts w:cs="Calibri"/>
          <w:sz w:val="24"/>
          <w:szCs w:val="28"/>
          <w:shd w:val="clear" w:color="auto" w:fill="C2D69B" w:themeFill="accent3" w:themeFillTint="99"/>
          <w:lang w:eastAsia="it-IT"/>
        </w:rPr>
        <w:t>MYMAPS</w:t>
      </w:r>
      <w:r w:rsidRPr="00757BB8">
        <w:rPr>
          <w:rFonts w:cs="Calibri"/>
          <w:sz w:val="24"/>
          <w:szCs w:val="28"/>
          <w:lang w:eastAsia="it-IT"/>
        </w:rPr>
        <w:t xml:space="preserve"> dedicato, consultabile</w:t>
      </w:r>
      <w:r>
        <w:rPr>
          <w:rFonts w:cs="Calibri"/>
          <w:sz w:val="24"/>
          <w:szCs w:val="28"/>
          <w:lang w:eastAsia="it-IT"/>
        </w:rPr>
        <w:t xml:space="preserve"> sia da dispositivi fissi che mobile,</w:t>
      </w:r>
      <w:r w:rsidRPr="00757BB8">
        <w:rPr>
          <w:rFonts w:cs="Calibri"/>
          <w:sz w:val="24"/>
          <w:szCs w:val="28"/>
          <w:lang w:eastAsia="it-IT"/>
        </w:rPr>
        <w:t xml:space="preserve"> al seguente link</w:t>
      </w:r>
      <w:r w:rsidR="005868AA" w:rsidRPr="005868AA">
        <w:rPr>
          <w:rFonts w:cs="Calibri"/>
          <w:b/>
          <w:bCs/>
          <w:sz w:val="24"/>
          <w:szCs w:val="28"/>
          <w:lang w:eastAsia="it-IT"/>
        </w:rPr>
        <w:t>https://bit.ly/44l8FlY</w:t>
      </w:r>
      <w:r>
        <w:rPr>
          <w:rFonts w:cs="Calibri"/>
          <w:sz w:val="24"/>
          <w:szCs w:val="24"/>
          <w:lang w:eastAsia="ar-SA"/>
        </w:rPr>
        <w:t>in cui sono inseriti le aree di attesa per la popolazione e le strutture operative locali (si riporta di seguito uno screenshot).</w:t>
      </w:r>
    </w:p>
    <w:p w:rsidR="005868AA" w:rsidRPr="005868AA" w:rsidRDefault="005868AA" w:rsidP="005868AA">
      <w:pPr>
        <w:spacing w:line="360" w:lineRule="auto"/>
        <w:jc w:val="center"/>
        <w:rPr>
          <w:rFonts w:cs="Calibri"/>
          <w:sz w:val="24"/>
          <w:szCs w:val="28"/>
          <w:lang w:eastAsia="it-IT"/>
        </w:rPr>
      </w:pPr>
      <w:r>
        <w:rPr>
          <w:noProof/>
          <w:lang w:eastAsia="it-IT"/>
        </w:rPr>
        <w:lastRenderedPageBreak/>
        <w:drawing>
          <wp:inline distT="0" distB="0" distL="0" distR="0">
            <wp:extent cx="5070815" cy="2949781"/>
            <wp:effectExtent l="19050" t="19050" r="0" b="3175"/>
            <wp:docPr id="19058006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00666" name=""/>
                    <pic:cNvPicPr/>
                  </pic:nvPicPr>
                  <pic:blipFill rotWithShape="1">
                    <a:blip r:embed="rId14"/>
                    <a:srcRect l="1551" t="14839" r="28388" b="12676"/>
                    <a:stretch/>
                  </pic:blipFill>
                  <pic:spPr bwMode="auto">
                    <a:xfrm>
                      <a:off x="0" y="0"/>
                      <a:ext cx="5079055" cy="2954574"/>
                    </a:xfrm>
                    <a:prstGeom prst="rect">
                      <a:avLst/>
                    </a:prstGeom>
                    <a:ln>
                      <a:solidFill>
                        <a:schemeClr val="bg1">
                          <a:lumMod val="6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868AA" w:rsidRDefault="005868AA" w:rsidP="00662C2A">
      <w:pPr>
        <w:spacing w:line="360" w:lineRule="auto"/>
        <w:jc w:val="both"/>
        <w:rPr>
          <w:rFonts w:cs="Calibri"/>
          <w:sz w:val="24"/>
          <w:szCs w:val="28"/>
          <w:lang w:eastAsia="it-IT"/>
        </w:rPr>
      </w:pPr>
    </w:p>
    <w:p w:rsidR="00662C2A" w:rsidRDefault="00662C2A" w:rsidP="00662C2A">
      <w:pPr>
        <w:spacing w:line="360" w:lineRule="auto"/>
        <w:jc w:val="both"/>
        <w:rPr>
          <w:rFonts w:cs="Calibri"/>
          <w:sz w:val="24"/>
          <w:szCs w:val="28"/>
          <w:lang w:eastAsia="it-IT"/>
        </w:rPr>
      </w:pPr>
      <w:r>
        <w:rPr>
          <w:rFonts w:cs="Calibri"/>
          <w:sz w:val="24"/>
          <w:szCs w:val="28"/>
          <w:lang w:eastAsia="it-IT"/>
        </w:rPr>
        <w:t xml:space="preserve">Altro strumento fondamentale, al fine di verificare l’efficacia operativa del presente piano, per farlo dapprima testare a tutti i funzionari comunali coinvolti e successivamente farlo conoscere alla popolazione, è l’applicazione di </w:t>
      </w:r>
      <w:r w:rsidRPr="00627B3A">
        <w:rPr>
          <w:rFonts w:cs="Calibri"/>
          <w:b/>
          <w:sz w:val="24"/>
          <w:szCs w:val="28"/>
          <w:lang w:eastAsia="it-IT"/>
        </w:rPr>
        <w:t xml:space="preserve">esercitazioni e simulazioni </w:t>
      </w:r>
      <w:r>
        <w:rPr>
          <w:rFonts w:cs="Calibri"/>
          <w:sz w:val="24"/>
          <w:szCs w:val="28"/>
          <w:lang w:eastAsia="it-IT"/>
        </w:rPr>
        <w:t>di stati di emergenza a tutti i livelli.</w:t>
      </w:r>
    </w:p>
    <w:p w:rsidR="00662C2A" w:rsidRDefault="00662C2A" w:rsidP="00662C2A">
      <w:pPr>
        <w:spacing w:line="360" w:lineRule="auto"/>
        <w:jc w:val="both"/>
        <w:rPr>
          <w:rFonts w:cs="Calibri"/>
          <w:sz w:val="24"/>
          <w:szCs w:val="28"/>
          <w:lang w:eastAsia="it-IT"/>
        </w:rPr>
      </w:pPr>
      <w:r>
        <w:rPr>
          <w:rFonts w:cs="Calibri"/>
          <w:sz w:val="24"/>
          <w:szCs w:val="28"/>
          <w:lang w:eastAsia="it-IT"/>
        </w:rPr>
        <w:t xml:space="preserve">Le esercitazioni sono di diverse tipologie, si passa </w:t>
      </w:r>
      <w:r w:rsidR="0053094B">
        <w:rPr>
          <w:rFonts w:cs="Calibri"/>
          <w:sz w:val="24"/>
          <w:szCs w:val="28"/>
          <w:lang w:eastAsia="it-IT"/>
        </w:rPr>
        <w:t>d</w:t>
      </w:r>
      <w:r>
        <w:rPr>
          <w:rFonts w:cs="Calibri"/>
          <w:sz w:val="24"/>
          <w:szCs w:val="28"/>
          <w:lang w:eastAsia="it-IT"/>
        </w:rPr>
        <w:t>a simulazioni per posti di comando</w:t>
      </w:r>
      <w:r w:rsidR="0053094B">
        <w:rPr>
          <w:rFonts w:cs="Calibri"/>
          <w:sz w:val="24"/>
          <w:szCs w:val="28"/>
          <w:lang w:eastAsia="it-IT"/>
        </w:rPr>
        <w:t>,</w:t>
      </w:r>
      <w:r>
        <w:rPr>
          <w:rFonts w:cs="Calibri"/>
          <w:sz w:val="24"/>
          <w:szCs w:val="28"/>
          <w:lang w:eastAsia="it-IT"/>
        </w:rPr>
        <w:t xml:space="preserve"> che coinvolgono solamente l’Amministrazione comunale</w:t>
      </w:r>
      <w:r w:rsidR="0053094B">
        <w:rPr>
          <w:rFonts w:cs="Calibri"/>
          <w:sz w:val="24"/>
          <w:szCs w:val="28"/>
          <w:lang w:eastAsia="it-IT"/>
        </w:rPr>
        <w:t>, a quelle più articolate</w:t>
      </w:r>
      <w:r>
        <w:rPr>
          <w:rFonts w:cs="Calibri"/>
          <w:sz w:val="24"/>
          <w:szCs w:val="28"/>
          <w:lang w:eastAsia="it-IT"/>
        </w:rPr>
        <w:t>, che vanno a coinvolgere tutti le componenti operative di protezione civile (Comune, volontariato, strutture operative locali e sanitarie, istituzioni scolastiche e cittadini</w:t>
      </w:r>
      <w:r w:rsidR="00627B3A">
        <w:rPr>
          <w:rFonts w:cs="Calibri"/>
          <w:sz w:val="24"/>
          <w:szCs w:val="28"/>
          <w:lang w:eastAsia="it-IT"/>
        </w:rPr>
        <w:t>).</w:t>
      </w:r>
    </w:p>
    <w:p w:rsidR="00813868" w:rsidRPr="00813868" w:rsidRDefault="00813868" w:rsidP="00813868">
      <w:pPr>
        <w:jc w:val="right"/>
        <w:rPr>
          <w:rFonts w:ascii="Calibri" w:hAnsi="Calibri" w:cs="Calibri"/>
          <w:b/>
          <w:sz w:val="24"/>
          <w:szCs w:val="28"/>
          <w:lang w:eastAsia="it-IT"/>
        </w:rPr>
      </w:pPr>
      <w:r w:rsidRPr="00813868">
        <w:rPr>
          <w:rFonts w:ascii="Calibri" w:hAnsi="Calibri" w:cs="Calibri"/>
          <w:b/>
          <w:sz w:val="24"/>
          <w:szCs w:val="28"/>
          <w:lang w:eastAsia="it-IT"/>
        </w:rPr>
        <w:t xml:space="preserve">In </w:t>
      </w:r>
      <w:r w:rsidR="008112C6">
        <w:rPr>
          <w:rFonts w:ascii="Calibri" w:hAnsi="Calibri" w:cs="Calibri"/>
          <w:b/>
          <w:sz w:val="24"/>
          <w:szCs w:val="28"/>
          <w:lang w:eastAsia="it-IT"/>
        </w:rPr>
        <w:t>pre e post-</w:t>
      </w:r>
      <w:r>
        <w:rPr>
          <w:rFonts w:ascii="Calibri" w:hAnsi="Calibri" w:cs="Calibri"/>
          <w:b/>
          <w:sz w:val="24"/>
          <w:szCs w:val="28"/>
          <w:lang w:eastAsia="it-IT"/>
        </w:rPr>
        <w:t>emergenza</w:t>
      </w:r>
    </w:p>
    <w:p w:rsidR="00813868" w:rsidRPr="00813868" w:rsidRDefault="00813868" w:rsidP="00CE3020">
      <w:pPr>
        <w:pStyle w:val="Rientrocorpodeltesto"/>
        <w:spacing w:line="360" w:lineRule="auto"/>
        <w:ind w:left="0"/>
        <w:rPr>
          <w:rFonts w:asciiTheme="minorHAnsi" w:eastAsia="Arial Unicode MS" w:hAnsiTheme="minorHAnsi" w:cstheme="minorHAnsi"/>
          <w:szCs w:val="24"/>
        </w:rPr>
      </w:pPr>
      <w:r w:rsidRPr="00813868">
        <w:rPr>
          <w:rFonts w:asciiTheme="minorHAnsi" w:eastAsia="Arial Unicode MS" w:hAnsiTheme="minorHAnsi" w:cstheme="minorHAnsi"/>
          <w:szCs w:val="24"/>
        </w:rPr>
        <w:t>L’informazione alla popolazione va garantita immediatamente al verificarsi dell’evento in maniera chiara e pre</w:t>
      </w:r>
      <w:r w:rsidR="00CD4CEF">
        <w:rPr>
          <w:rFonts w:asciiTheme="minorHAnsi" w:eastAsia="Arial Unicode MS" w:hAnsiTheme="minorHAnsi" w:cstheme="minorHAnsi"/>
          <w:szCs w:val="24"/>
        </w:rPr>
        <w:t>cisa e ad intervalli regolari.</w:t>
      </w:r>
    </w:p>
    <w:p w:rsidR="00813868" w:rsidRPr="00813868" w:rsidRDefault="00813868" w:rsidP="00CE3020">
      <w:pPr>
        <w:pStyle w:val="Rientrocorpodeltesto"/>
        <w:spacing w:line="360" w:lineRule="auto"/>
        <w:ind w:left="0"/>
        <w:rPr>
          <w:rFonts w:asciiTheme="minorHAnsi" w:eastAsia="Arial Unicode MS" w:hAnsiTheme="minorHAnsi" w:cstheme="minorHAnsi"/>
          <w:szCs w:val="24"/>
        </w:rPr>
      </w:pPr>
      <w:r w:rsidRPr="00813868">
        <w:rPr>
          <w:rFonts w:asciiTheme="minorHAnsi" w:eastAsia="Arial Unicode MS" w:hAnsiTheme="minorHAnsi" w:cstheme="minorHAnsi"/>
          <w:szCs w:val="24"/>
        </w:rPr>
        <w:t xml:space="preserve">Informare la popolazione è compito del </w:t>
      </w:r>
      <w:r w:rsidRPr="00813868">
        <w:rPr>
          <w:rFonts w:asciiTheme="minorHAnsi" w:eastAsia="Arial Unicode MS" w:hAnsiTheme="minorHAnsi" w:cstheme="minorHAnsi"/>
          <w:b/>
          <w:szCs w:val="24"/>
        </w:rPr>
        <w:t>SINDACO</w:t>
      </w:r>
      <w:r w:rsidRPr="00813868">
        <w:rPr>
          <w:rFonts w:asciiTheme="minorHAnsi" w:eastAsia="Arial Unicode MS" w:hAnsiTheme="minorHAnsi" w:cstheme="minorHAnsi"/>
          <w:szCs w:val="24"/>
        </w:rPr>
        <w:t xml:space="preserve"> o comunquedel responsabile della gestione dell’emergenza che direttamente o attraverso un soggetto, opportunamente individuato, cura gli aspetti dell’informazione. </w:t>
      </w:r>
    </w:p>
    <w:p w:rsidR="00813868" w:rsidRPr="00813868" w:rsidRDefault="00813868" w:rsidP="00CE3020">
      <w:pPr>
        <w:pStyle w:val="a"/>
        <w:spacing w:line="360" w:lineRule="auto"/>
        <w:rPr>
          <w:rFonts w:asciiTheme="minorHAnsi" w:eastAsia="Arial Unicode MS" w:hAnsiTheme="minorHAnsi" w:cstheme="minorHAnsi"/>
          <w:szCs w:val="24"/>
        </w:rPr>
      </w:pPr>
      <w:r w:rsidRPr="00813868">
        <w:rPr>
          <w:rFonts w:asciiTheme="minorHAnsi" w:eastAsia="Arial Unicode MS" w:hAnsiTheme="minorHAnsi" w:cstheme="minorHAnsi"/>
          <w:szCs w:val="24"/>
        </w:rPr>
        <w:t>La comunicazione in stato di emergenza per essere efficace deve rispondere a queste domande:</w:t>
      </w:r>
    </w:p>
    <w:p w:rsidR="00813868" w:rsidRPr="00813868" w:rsidRDefault="00813868" w:rsidP="00C75DA1">
      <w:pPr>
        <w:pStyle w:val="a"/>
        <w:numPr>
          <w:ilvl w:val="0"/>
          <w:numId w:val="6"/>
        </w:numPr>
        <w:tabs>
          <w:tab w:val="clear" w:pos="360"/>
          <w:tab w:val="num" w:pos="851"/>
        </w:tabs>
        <w:spacing w:line="360" w:lineRule="auto"/>
        <w:ind w:left="709"/>
        <w:rPr>
          <w:rFonts w:asciiTheme="minorHAnsi" w:eastAsia="Arial Unicode MS" w:hAnsiTheme="minorHAnsi" w:cstheme="minorHAnsi"/>
          <w:szCs w:val="24"/>
        </w:rPr>
      </w:pPr>
      <w:r w:rsidRPr="00813868">
        <w:rPr>
          <w:rFonts w:asciiTheme="minorHAnsi" w:eastAsia="Arial Unicode MS" w:hAnsiTheme="minorHAnsi" w:cstheme="minorHAnsi"/>
          <w:szCs w:val="24"/>
        </w:rPr>
        <w:t>COSA</w:t>
      </w:r>
    </w:p>
    <w:p w:rsidR="00813868" w:rsidRPr="00813868" w:rsidRDefault="00813868" w:rsidP="00C75DA1">
      <w:pPr>
        <w:pStyle w:val="a"/>
        <w:numPr>
          <w:ilvl w:val="0"/>
          <w:numId w:val="6"/>
        </w:numPr>
        <w:tabs>
          <w:tab w:val="clear" w:pos="360"/>
          <w:tab w:val="num" w:pos="851"/>
        </w:tabs>
        <w:spacing w:line="360" w:lineRule="auto"/>
        <w:ind w:left="709"/>
        <w:rPr>
          <w:rFonts w:asciiTheme="minorHAnsi" w:eastAsia="Arial Unicode MS" w:hAnsiTheme="minorHAnsi" w:cstheme="minorHAnsi"/>
          <w:szCs w:val="24"/>
        </w:rPr>
      </w:pPr>
      <w:r w:rsidRPr="00813868">
        <w:rPr>
          <w:rFonts w:asciiTheme="minorHAnsi" w:eastAsia="Arial Unicode MS" w:hAnsiTheme="minorHAnsi" w:cstheme="minorHAnsi"/>
          <w:szCs w:val="24"/>
        </w:rPr>
        <w:t>COME</w:t>
      </w:r>
    </w:p>
    <w:p w:rsidR="00813868" w:rsidRPr="00813868" w:rsidRDefault="00813868" w:rsidP="00C75DA1">
      <w:pPr>
        <w:pStyle w:val="a"/>
        <w:numPr>
          <w:ilvl w:val="0"/>
          <w:numId w:val="6"/>
        </w:numPr>
        <w:tabs>
          <w:tab w:val="clear" w:pos="360"/>
          <w:tab w:val="num" w:pos="851"/>
        </w:tabs>
        <w:spacing w:line="360" w:lineRule="auto"/>
        <w:ind w:left="709"/>
        <w:rPr>
          <w:rFonts w:asciiTheme="minorHAnsi" w:eastAsia="Arial Unicode MS" w:hAnsiTheme="minorHAnsi" w:cstheme="minorHAnsi"/>
          <w:szCs w:val="24"/>
        </w:rPr>
      </w:pPr>
      <w:r w:rsidRPr="00813868">
        <w:rPr>
          <w:rFonts w:asciiTheme="minorHAnsi" w:eastAsia="Arial Unicode MS" w:hAnsiTheme="minorHAnsi" w:cstheme="minorHAnsi"/>
          <w:szCs w:val="24"/>
        </w:rPr>
        <w:t>QUANDO</w:t>
      </w:r>
    </w:p>
    <w:p w:rsidR="005868AA" w:rsidRDefault="005868AA" w:rsidP="00CE3020">
      <w:pPr>
        <w:pStyle w:val="a"/>
        <w:spacing w:line="360" w:lineRule="auto"/>
        <w:rPr>
          <w:rFonts w:asciiTheme="minorHAnsi" w:eastAsia="Arial Unicode MS" w:hAnsiTheme="minorHAnsi" w:cstheme="minorHAnsi"/>
          <w:szCs w:val="24"/>
        </w:rPr>
      </w:pPr>
    </w:p>
    <w:p w:rsidR="00813868" w:rsidRPr="00813868" w:rsidRDefault="00813868" w:rsidP="00CE3020">
      <w:pPr>
        <w:pStyle w:val="a"/>
        <w:spacing w:line="360" w:lineRule="auto"/>
        <w:rPr>
          <w:rFonts w:asciiTheme="minorHAnsi" w:eastAsia="Arial Unicode MS" w:hAnsiTheme="minorHAnsi" w:cstheme="minorHAnsi"/>
          <w:szCs w:val="24"/>
        </w:rPr>
      </w:pPr>
      <w:r w:rsidRPr="00813868">
        <w:rPr>
          <w:rFonts w:asciiTheme="minorHAnsi" w:eastAsia="Arial Unicode MS" w:hAnsiTheme="minorHAnsi" w:cstheme="minorHAnsi"/>
          <w:szCs w:val="24"/>
        </w:rPr>
        <w:lastRenderedPageBreak/>
        <w:t>In sede C</w:t>
      </w:r>
      <w:r>
        <w:rPr>
          <w:rFonts w:asciiTheme="minorHAnsi" w:eastAsia="Arial Unicode MS" w:hAnsiTheme="minorHAnsi" w:cstheme="minorHAnsi"/>
          <w:szCs w:val="24"/>
        </w:rPr>
        <w:t>.</w:t>
      </w:r>
      <w:r w:rsidRPr="00813868">
        <w:rPr>
          <w:rFonts w:asciiTheme="minorHAnsi" w:eastAsia="Arial Unicode MS" w:hAnsiTheme="minorHAnsi" w:cstheme="minorHAnsi"/>
          <w:szCs w:val="24"/>
        </w:rPr>
        <w:t>O</w:t>
      </w:r>
      <w:r>
        <w:rPr>
          <w:rFonts w:asciiTheme="minorHAnsi" w:eastAsia="Arial Unicode MS" w:hAnsiTheme="minorHAnsi" w:cstheme="minorHAnsi"/>
          <w:szCs w:val="24"/>
        </w:rPr>
        <w:t>.</w:t>
      </w:r>
      <w:r w:rsidRPr="00813868">
        <w:rPr>
          <w:rFonts w:asciiTheme="minorHAnsi" w:eastAsia="Arial Unicode MS" w:hAnsiTheme="minorHAnsi" w:cstheme="minorHAnsi"/>
          <w:szCs w:val="24"/>
        </w:rPr>
        <w:t>C</w:t>
      </w:r>
      <w:r>
        <w:rPr>
          <w:rFonts w:asciiTheme="minorHAnsi" w:eastAsia="Arial Unicode MS" w:hAnsiTheme="minorHAnsi" w:cstheme="minorHAnsi"/>
          <w:szCs w:val="24"/>
        </w:rPr>
        <w:t>.</w:t>
      </w:r>
      <w:r w:rsidRPr="00813868">
        <w:rPr>
          <w:rFonts w:asciiTheme="minorHAnsi" w:eastAsia="Arial Unicode MS" w:hAnsiTheme="minorHAnsi" w:cstheme="minorHAnsi"/>
          <w:szCs w:val="24"/>
        </w:rPr>
        <w:t xml:space="preserve"> va prevista un’area adibita a </w:t>
      </w:r>
      <w:r w:rsidRPr="00813868">
        <w:rPr>
          <w:rFonts w:asciiTheme="minorHAnsi" w:eastAsia="Arial Unicode MS" w:hAnsiTheme="minorHAnsi" w:cstheme="minorHAnsi"/>
          <w:b/>
          <w:szCs w:val="24"/>
        </w:rPr>
        <w:t>SALA STAMPA</w:t>
      </w:r>
      <w:r w:rsidRPr="00813868">
        <w:rPr>
          <w:rFonts w:asciiTheme="minorHAnsi" w:eastAsia="Arial Unicode MS" w:hAnsiTheme="minorHAnsi" w:cstheme="minorHAnsi"/>
          <w:szCs w:val="24"/>
        </w:rPr>
        <w:t xml:space="preserve"> che per funzionare bene deve:</w:t>
      </w:r>
    </w:p>
    <w:p w:rsidR="00813868" w:rsidRPr="00813868" w:rsidRDefault="00813868" w:rsidP="00C75DA1">
      <w:pPr>
        <w:pStyle w:val="a"/>
        <w:numPr>
          <w:ilvl w:val="0"/>
          <w:numId w:val="7"/>
        </w:numPr>
        <w:spacing w:line="360" w:lineRule="auto"/>
        <w:rPr>
          <w:rFonts w:asciiTheme="minorHAnsi" w:eastAsia="Arial Unicode MS" w:hAnsiTheme="minorHAnsi" w:cstheme="minorHAnsi"/>
          <w:szCs w:val="24"/>
        </w:rPr>
      </w:pPr>
      <w:r w:rsidRPr="00813868">
        <w:rPr>
          <w:rFonts w:asciiTheme="minorHAnsi" w:eastAsia="Arial Unicode MS" w:hAnsiTheme="minorHAnsi" w:cstheme="minorHAnsi"/>
          <w:szCs w:val="24"/>
        </w:rPr>
        <w:t>avvalersi di un unico portavoce;</w:t>
      </w:r>
    </w:p>
    <w:p w:rsidR="00813868" w:rsidRPr="00813868" w:rsidRDefault="00813868" w:rsidP="00C75DA1">
      <w:pPr>
        <w:pStyle w:val="a"/>
        <w:numPr>
          <w:ilvl w:val="0"/>
          <w:numId w:val="7"/>
        </w:numPr>
        <w:spacing w:line="360" w:lineRule="auto"/>
        <w:rPr>
          <w:rFonts w:asciiTheme="minorHAnsi" w:eastAsia="Arial Unicode MS" w:hAnsiTheme="minorHAnsi" w:cstheme="minorHAnsi"/>
          <w:szCs w:val="24"/>
        </w:rPr>
      </w:pPr>
      <w:r w:rsidRPr="00813868">
        <w:rPr>
          <w:rFonts w:asciiTheme="minorHAnsi" w:eastAsia="Arial Unicode MS" w:hAnsiTheme="minorHAnsi" w:cstheme="minorHAnsi"/>
          <w:szCs w:val="24"/>
        </w:rPr>
        <w:t>fornire disponibilità e trasparenza;</w:t>
      </w:r>
    </w:p>
    <w:p w:rsidR="00813868" w:rsidRPr="00813868" w:rsidRDefault="00813868" w:rsidP="00C75DA1">
      <w:pPr>
        <w:pStyle w:val="a"/>
        <w:numPr>
          <w:ilvl w:val="0"/>
          <w:numId w:val="7"/>
        </w:numPr>
        <w:spacing w:line="360" w:lineRule="auto"/>
        <w:rPr>
          <w:rFonts w:asciiTheme="minorHAnsi" w:eastAsia="Arial Unicode MS" w:hAnsiTheme="minorHAnsi" w:cstheme="minorHAnsi"/>
          <w:szCs w:val="24"/>
        </w:rPr>
      </w:pPr>
      <w:r w:rsidRPr="00813868">
        <w:rPr>
          <w:rFonts w:asciiTheme="minorHAnsi" w:eastAsia="Arial Unicode MS" w:hAnsiTheme="minorHAnsi" w:cstheme="minorHAnsi"/>
          <w:szCs w:val="24"/>
        </w:rPr>
        <w:t>attingere dati, cifre e informazioni da chi coordina i soccorsi;</w:t>
      </w:r>
    </w:p>
    <w:p w:rsidR="00813868" w:rsidRPr="00813868" w:rsidRDefault="00813868" w:rsidP="00C75DA1">
      <w:pPr>
        <w:pStyle w:val="a"/>
        <w:numPr>
          <w:ilvl w:val="0"/>
          <w:numId w:val="7"/>
        </w:numPr>
        <w:spacing w:line="360" w:lineRule="auto"/>
        <w:rPr>
          <w:rFonts w:asciiTheme="minorHAnsi" w:eastAsia="Arial Unicode MS" w:hAnsiTheme="minorHAnsi" w:cstheme="minorHAnsi"/>
          <w:szCs w:val="24"/>
        </w:rPr>
      </w:pPr>
      <w:r w:rsidRPr="00813868">
        <w:rPr>
          <w:rFonts w:asciiTheme="minorHAnsi" w:eastAsia="Arial Unicode MS" w:hAnsiTheme="minorHAnsi" w:cstheme="minorHAnsi"/>
          <w:szCs w:val="24"/>
        </w:rPr>
        <w:t>registrare le informazioni più importanti su carta indicando l’ora e la fonte di provenienza, compilando un quadro sempre più aggiornato della situazione.</w:t>
      </w:r>
    </w:p>
    <w:p w:rsidR="00813868" w:rsidRPr="00813868" w:rsidRDefault="00813868" w:rsidP="00CE3020">
      <w:pPr>
        <w:pStyle w:val="a"/>
        <w:spacing w:line="360" w:lineRule="auto"/>
        <w:rPr>
          <w:rFonts w:asciiTheme="minorHAnsi" w:eastAsia="Arial Unicode MS" w:hAnsiTheme="minorHAnsi" w:cstheme="minorHAnsi"/>
          <w:b/>
          <w:szCs w:val="24"/>
        </w:rPr>
      </w:pPr>
    </w:p>
    <w:p w:rsidR="00813868" w:rsidRPr="004441C1" w:rsidRDefault="00813868" w:rsidP="00CE3020">
      <w:pPr>
        <w:pStyle w:val="a"/>
        <w:spacing w:line="360" w:lineRule="auto"/>
        <w:rPr>
          <w:rFonts w:asciiTheme="minorHAnsi" w:eastAsia="Arial Unicode MS" w:hAnsiTheme="minorHAnsi" w:cstheme="minorHAnsi"/>
          <w:bCs/>
          <w:i/>
          <w:iCs/>
          <w:szCs w:val="24"/>
        </w:rPr>
      </w:pPr>
      <w:r w:rsidRPr="004441C1">
        <w:rPr>
          <w:rFonts w:asciiTheme="minorHAnsi" w:eastAsia="Arial Unicode MS" w:hAnsiTheme="minorHAnsi" w:cstheme="minorHAnsi"/>
          <w:bCs/>
          <w:i/>
          <w:iCs/>
          <w:szCs w:val="24"/>
        </w:rPr>
        <w:t>COSA COMUNICARE</w:t>
      </w:r>
    </w:p>
    <w:p w:rsidR="00813868" w:rsidRPr="00813868" w:rsidRDefault="00813868" w:rsidP="00C75DA1">
      <w:pPr>
        <w:pStyle w:val="a"/>
        <w:numPr>
          <w:ilvl w:val="0"/>
          <w:numId w:val="8"/>
        </w:numPr>
        <w:spacing w:line="360" w:lineRule="auto"/>
        <w:rPr>
          <w:rFonts w:asciiTheme="minorHAnsi" w:eastAsia="Arial Unicode MS" w:hAnsiTheme="minorHAnsi" w:cstheme="minorHAnsi"/>
          <w:szCs w:val="24"/>
        </w:rPr>
      </w:pPr>
      <w:r w:rsidRPr="00813868">
        <w:rPr>
          <w:rFonts w:asciiTheme="minorHAnsi" w:eastAsia="Arial Unicode MS" w:hAnsiTheme="minorHAnsi" w:cstheme="minorHAnsi"/>
          <w:szCs w:val="24"/>
        </w:rPr>
        <w:t>la realtà dei fatti ed evitare le notizie false ed allarmistiche (cosa è accaduto, cosa potrebbe accadere);</w:t>
      </w:r>
    </w:p>
    <w:p w:rsidR="00813868" w:rsidRPr="00813868" w:rsidRDefault="00813868" w:rsidP="00C75DA1">
      <w:pPr>
        <w:pStyle w:val="a"/>
        <w:numPr>
          <w:ilvl w:val="0"/>
          <w:numId w:val="13"/>
        </w:numPr>
        <w:spacing w:line="360" w:lineRule="auto"/>
        <w:rPr>
          <w:rFonts w:asciiTheme="minorHAnsi" w:eastAsia="Arial Unicode MS" w:hAnsiTheme="minorHAnsi" w:cstheme="minorHAnsi"/>
          <w:szCs w:val="24"/>
        </w:rPr>
      </w:pPr>
      <w:r w:rsidRPr="00813868">
        <w:rPr>
          <w:rFonts w:asciiTheme="minorHAnsi" w:eastAsia="Arial Unicode MS" w:hAnsiTheme="minorHAnsi" w:cstheme="minorHAnsi"/>
          <w:szCs w:val="24"/>
        </w:rPr>
        <w:t>cosa si sta facendo: il programma d’intervento cercando di rispettare le fasi e le procedure previste;</w:t>
      </w:r>
    </w:p>
    <w:p w:rsidR="00E10B93" w:rsidRDefault="00813868" w:rsidP="00E10B93">
      <w:pPr>
        <w:pStyle w:val="a"/>
        <w:numPr>
          <w:ilvl w:val="0"/>
          <w:numId w:val="8"/>
        </w:numPr>
        <w:spacing w:line="360" w:lineRule="auto"/>
        <w:rPr>
          <w:rFonts w:asciiTheme="minorHAnsi" w:eastAsia="Arial Unicode MS" w:hAnsiTheme="minorHAnsi" w:cstheme="minorHAnsi"/>
          <w:szCs w:val="24"/>
        </w:rPr>
      </w:pPr>
      <w:r w:rsidRPr="00813868">
        <w:rPr>
          <w:rFonts w:asciiTheme="minorHAnsi" w:eastAsia="Arial Unicode MS" w:hAnsiTheme="minorHAnsi" w:cstheme="minorHAnsi"/>
          <w:szCs w:val="24"/>
        </w:rPr>
        <w:t>cosa deve fare la popolazione, per dare indicazioni e direttive sul comportamento da tenere cercando di minimizzare gli aspetti negativi</w:t>
      </w:r>
      <w:r w:rsidR="00E10B93">
        <w:rPr>
          <w:rFonts w:asciiTheme="minorHAnsi" w:eastAsia="Arial Unicode MS" w:hAnsiTheme="minorHAnsi" w:cstheme="minorHAnsi"/>
          <w:szCs w:val="24"/>
        </w:rPr>
        <w:t>.</w:t>
      </w:r>
    </w:p>
    <w:p w:rsidR="00E10B93" w:rsidRPr="00E10B93" w:rsidRDefault="00E10B93" w:rsidP="00E10B93">
      <w:pPr>
        <w:pStyle w:val="Corpodeltesto"/>
        <w:rPr>
          <w:lang w:eastAsia="it-IT"/>
        </w:rPr>
      </w:pPr>
    </w:p>
    <w:p w:rsidR="00813868" w:rsidRPr="004441C1" w:rsidRDefault="00813868" w:rsidP="00CE3020">
      <w:pPr>
        <w:pStyle w:val="a"/>
        <w:spacing w:line="360" w:lineRule="auto"/>
        <w:rPr>
          <w:rFonts w:asciiTheme="minorHAnsi" w:eastAsia="Arial Unicode MS" w:hAnsiTheme="minorHAnsi" w:cstheme="minorHAnsi"/>
          <w:bCs/>
          <w:i/>
          <w:iCs/>
          <w:szCs w:val="24"/>
        </w:rPr>
      </w:pPr>
      <w:r w:rsidRPr="004441C1">
        <w:rPr>
          <w:rFonts w:asciiTheme="minorHAnsi" w:eastAsia="Arial Unicode MS" w:hAnsiTheme="minorHAnsi" w:cstheme="minorHAnsi"/>
          <w:bCs/>
          <w:i/>
          <w:iCs/>
          <w:szCs w:val="24"/>
        </w:rPr>
        <w:t xml:space="preserve">COME COMUNICARE </w:t>
      </w:r>
    </w:p>
    <w:p w:rsidR="00443A38" w:rsidRDefault="00813868" w:rsidP="00E83C14">
      <w:pPr>
        <w:pStyle w:val="a"/>
        <w:numPr>
          <w:ilvl w:val="0"/>
          <w:numId w:val="9"/>
        </w:numPr>
        <w:spacing w:line="360" w:lineRule="auto"/>
        <w:rPr>
          <w:rFonts w:asciiTheme="minorHAnsi" w:eastAsia="Arial Unicode MS" w:hAnsiTheme="minorHAnsi" w:cstheme="minorHAnsi"/>
          <w:szCs w:val="24"/>
        </w:rPr>
      </w:pPr>
      <w:r w:rsidRPr="00443A38">
        <w:rPr>
          <w:rFonts w:asciiTheme="minorHAnsi" w:eastAsia="Arial Unicode MS" w:hAnsiTheme="minorHAnsi" w:cstheme="minorHAnsi"/>
          <w:szCs w:val="24"/>
        </w:rPr>
        <w:t xml:space="preserve">con linguaggio </w:t>
      </w:r>
      <w:r w:rsidR="00443A38">
        <w:rPr>
          <w:rFonts w:asciiTheme="minorHAnsi" w:eastAsia="Arial Unicode MS" w:hAnsiTheme="minorHAnsi" w:cstheme="minorHAnsi"/>
          <w:szCs w:val="24"/>
        </w:rPr>
        <w:t>chiaro e di facile comprensione;</w:t>
      </w:r>
    </w:p>
    <w:p w:rsidR="00813868" w:rsidRPr="00443A38" w:rsidRDefault="00813868" w:rsidP="00E83C14">
      <w:pPr>
        <w:pStyle w:val="a"/>
        <w:numPr>
          <w:ilvl w:val="0"/>
          <w:numId w:val="9"/>
        </w:numPr>
        <w:spacing w:line="360" w:lineRule="auto"/>
        <w:rPr>
          <w:rFonts w:asciiTheme="minorHAnsi" w:eastAsia="Arial Unicode MS" w:hAnsiTheme="minorHAnsi" w:cstheme="minorHAnsi"/>
          <w:szCs w:val="24"/>
        </w:rPr>
      </w:pPr>
      <w:r w:rsidRPr="00443A38">
        <w:rPr>
          <w:rFonts w:asciiTheme="minorHAnsi" w:eastAsia="Arial Unicode MS" w:hAnsiTheme="minorHAnsi" w:cstheme="minorHAnsi"/>
          <w:szCs w:val="24"/>
        </w:rPr>
        <w:t>con spot (televisivi o radiofonici);</w:t>
      </w:r>
    </w:p>
    <w:p w:rsidR="00813868" w:rsidRPr="00813868" w:rsidRDefault="00E10B93" w:rsidP="00C75DA1">
      <w:pPr>
        <w:pStyle w:val="a"/>
        <w:numPr>
          <w:ilvl w:val="0"/>
          <w:numId w:val="9"/>
        </w:numPr>
        <w:spacing w:line="360" w:lineRule="auto"/>
        <w:rPr>
          <w:rFonts w:asciiTheme="minorHAnsi" w:eastAsia="Arial Unicode MS" w:hAnsiTheme="minorHAnsi" w:cstheme="minorHAnsi"/>
          <w:szCs w:val="24"/>
        </w:rPr>
      </w:pPr>
      <w:r>
        <w:rPr>
          <w:rFonts w:asciiTheme="minorHAnsi" w:eastAsia="Arial Unicode MS" w:hAnsiTheme="minorHAnsi" w:cstheme="minorHAnsi"/>
          <w:szCs w:val="24"/>
        </w:rPr>
        <w:t xml:space="preserve">con </w:t>
      </w:r>
      <w:r w:rsidR="00813868">
        <w:rPr>
          <w:rFonts w:asciiTheme="minorHAnsi" w:eastAsia="Arial Unicode MS" w:hAnsiTheme="minorHAnsi" w:cstheme="minorHAnsi"/>
          <w:szCs w:val="24"/>
        </w:rPr>
        <w:t>volantini e</w:t>
      </w:r>
      <w:r w:rsidR="00813868" w:rsidRPr="00813868">
        <w:rPr>
          <w:rFonts w:asciiTheme="minorHAnsi" w:eastAsia="Arial Unicode MS" w:hAnsiTheme="minorHAnsi" w:cstheme="minorHAnsi"/>
          <w:szCs w:val="24"/>
        </w:rPr>
        <w:t xml:space="preserve"> manifesti;</w:t>
      </w:r>
    </w:p>
    <w:p w:rsidR="00813868" w:rsidRPr="00813868" w:rsidRDefault="00E10B93" w:rsidP="00C75DA1">
      <w:pPr>
        <w:pStyle w:val="a"/>
        <w:numPr>
          <w:ilvl w:val="0"/>
          <w:numId w:val="9"/>
        </w:numPr>
        <w:spacing w:line="360" w:lineRule="auto"/>
        <w:rPr>
          <w:rFonts w:asciiTheme="minorHAnsi" w:eastAsia="Arial Unicode MS" w:hAnsiTheme="minorHAnsi" w:cstheme="minorHAnsi"/>
          <w:szCs w:val="24"/>
        </w:rPr>
      </w:pPr>
      <w:r>
        <w:rPr>
          <w:rFonts w:asciiTheme="minorHAnsi" w:eastAsia="Arial Unicode MS" w:hAnsiTheme="minorHAnsi" w:cstheme="minorHAnsi"/>
          <w:szCs w:val="24"/>
        </w:rPr>
        <w:t xml:space="preserve">con </w:t>
      </w:r>
      <w:r w:rsidR="00813868" w:rsidRPr="00813868">
        <w:rPr>
          <w:rFonts w:asciiTheme="minorHAnsi" w:eastAsia="Arial Unicode MS" w:hAnsiTheme="minorHAnsi" w:cstheme="minorHAnsi"/>
          <w:szCs w:val="24"/>
        </w:rPr>
        <w:t xml:space="preserve">comunicati stampa su giornali locali, su pagine web gestite dalle amministrazioni; </w:t>
      </w:r>
    </w:p>
    <w:p w:rsidR="00813868" w:rsidRDefault="00813868" w:rsidP="00C75DA1">
      <w:pPr>
        <w:pStyle w:val="a"/>
        <w:numPr>
          <w:ilvl w:val="0"/>
          <w:numId w:val="9"/>
        </w:numPr>
        <w:spacing w:line="360" w:lineRule="auto"/>
        <w:rPr>
          <w:rFonts w:asciiTheme="minorHAnsi" w:eastAsia="Arial Unicode MS" w:hAnsiTheme="minorHAnsi" w:cstheme="minorHAnsi"/>
          <w:szCs w:val="24"/>
        </w:rPr>
      </w:pPr>
      <w:r w:rsidRPr="00813868">
        <w:rPr>
          <w:rFonts w:asciiTheme="minorHAnsi" w:eastAsia="Arial Unicode MS" w:hAnsiTheme="minorHAnsi" w:cstheme="minorHAnsi"/>
          <w:szCs w:val="24"/>
        </w:rPr>
        <w:t>via telefono (numeri verdi, centralini,</w:t>
      </w:r>
      <w:r>
        <w:rPr>
          <w:rFonts w:asciiTheme="minorHAnsi" w:eastAsia="Arial Unicode MS" w:hAnsiTheme="minorHAnsi" w:cstheme="minorHAnsi"/>
          <w:szCs w:val="24"/>
        </w:rPr>
        <w:t xml:space="preserve"> etc</w:t>
      </w:r>
      <w:r w:rsidRPr="00813868">
        <w:rPr>
          <w:rFonts w:asciiTheme="minorHAnsi" w:eastAsia="Arial Unicode MS" w:hAnsiTheme="minorHAnsi" w:cstheme="minorHAnsi"/>
          <w:szCs w:val="24"/>
        </w:rPr>
        <w:t>.).</w:t>
      </w:r>
    </w:p>
    <w:p w:rsidR="004441C1" w:rsidRPr="004441C1" w:rsidRDefault="004441C1" w:rsidP="004441C1">
      <w:pPr>
        <w:pStyle w:val="Corpodeltesto"/>
        <w:rPr>
          <w:lang w:eastAsia="it-IT"/>
        </w:rPr>
      </w:pPr>
    </w:p>
    <w:p w:rsidR="00813868" w:rsidRPr="004441C1" w:rsidRDefault="00813868" w:rsidP="00CE3020">
      <w:pPr>
        <w:pStyle w:val="a"/>
        <w:spacing w:line="360" w:lineRule="auto"/>
        <w:rPr>
          <w:rFonts w:asciiTheme="minorHAnsi" w:eastAsia="Arial Unicode MS" w:hAnsiTheme="minorHAnsi" w:cstheme="minorHAnsi"/>
          <w:bCs/>
          <w:i/>
          <w:iCs/>
          <w:szCs w:val="24"/>
        </w:rPr>
      </w:pPr>
      <w:r w:rsidRPr="004441C1">
        <w:rPr>
          <w:rFonts w:asciiTheme="minorHAnsi" w:eastAsia="Arial Unicode MS" w:hAnsiTheme="minorHAnsi" w:cstheme="minorHAnsi"/>
          <w:bCs/>
          <w:i/>
          <w:iCs/>
          <w:szCs w:val="24"/>
        </w:rPr>
        <w:t>QUANDO COMUNICARE</w:t>
      </w:r>
    </w:p>
    <w:p w:rsidR="00813868" w:rsidRPr="00813868" w:rsidRDefault="00813868" w:rsidP="00C75DA1">
      <w:pPr>
        <w:pStyle w:val="a"/>
        <w:numPr>
          <w:ilvl w:val="0"/>
          <w:numId w:val="10"/>
        </w:numPr>
        <w:spacing w:line="360" w:lineRule="auto"/>
        <w:rPr>
          <w:rFonts w:asciiTheme="minorHAnsi" w:eastAsia="Arial Unicode MS" w:hAnsiTheme="minorHAnsi" w:cstheme="minorHAnsi"/>
          <w:szCs w:val="24"/>
        </w:rPr>
      </w:pPr>
      <w:r w:rsidRPr="00813868">
        <w:rPr>
          <w:rFonts w:asciiTheme="minorHAnsi" w:eastAsia="Arial Unicode MS" w:hAnsiTheme="minorHAnsi" w:cstheme="minorHAnsi"/>
          <w:szCs w:val="24"/>
        </w:rPr>
        <w:t>nell’immediatezza del fatto utilizzando tutti i mezzi possibili cercando di essere credibili e di evitare le situazioni di panico;</w:t>
      </w:r>
    </w:p>
    <w:p w:rsidR="00813868" w:rsidRPr="00813868" w:rsidRDefault="00813868" w:rsidP="00C75DA1">
      <w:pPr>
        <w:pStyle w:val="a"/>
        <w:numPr>
          <w:ilvl w:val="0"/>
          <w:numId w:val="10"/>
        </w:numPr>
        <w:spacing w:line="360" w:lineRule="auto"/>
        <w:rPr>
          <w:rFonts w:asciiTheme="minorHAnsi" w:eastAsia="Arial Unicode MS" w:hAnsiTheme="minorHAnsi" w:cstheme="minorHAnsi"/>
          <w:szCs w:val="24"/>
        </w:rPr>
      </w:pPr>
      <w:r w:rsidRPr="00813868">
        <w:rPr>
          <w:rFonts w:asciiTheme="minorHAnsi" w:eastAsia="Arial Unicode MS" w:hAnsiTheme="minorHAnsi" w:cstheme="minorHAnsi"/>
          <w:szCs w:val="24"/>
        </w:rPr>
        <w:t xml:space="preserve">ad intervalli di tempo seguendo degli orari, esempio: </w:t>
      </w:r>
    </w:p>
    <w:p w:rsidR="00813868" w:rsidRPr="00813868" w:rsidRDefault="00813868" w:rsidP="00DF77CB">
      <w:pPr>
        <w:pStyle w:val="a"/>
        <w:spacing w:line="360" w:lineRule="auto"/>
        <w:ind w:left="1276"/>
        <w:rPr>
          <w:rFonts w:asciiTheme="minorHAnsi" w:eastAsia="Arial Unicode MS" w:hAnsiTheme="minorHAnsi" w:cstheme="minorHAnsi"/>
          <w:szCs w:val="24"/>
        </w:rPr>
      </w:pPr>
      <w:r w:rsidRPr="00813868">
        <w:rPr>
          <w:rFonts w:asciiTheme="minorHAnsi" w:eastAsia="Arial Unicode MS" w:hAnsiTheme="minorHAnsi" w:cstheme="minorHAnsi"/>
          <w:szCs w:val="24"/>
        </w:rPr>
        <w:t>mattina 7.00 - 9.00</w:t>
      </w:r>
    </w:p>
    <w:p w:rsidR="00813868" w:rsidRPr="00813868" w:rsidRDefault="00813868" w:rsidP="00DF77CB">
      <w:pPr>
        <w:pStyle w:val="a"/>
        <w:spacing w:line="360" w:lineRule="auto"/>
        <w:ind w:left="1276"/>
        <w:rPr>
          <w:rFonts w:asciiTheme="minorHAnsi" w:eastAsia="Arial Unicode MS" w:hAnsiTheme="minorHAnsi" w:cstheme="minorHAnsi"/>
          <w:szCs w:val="24"/>
        </w:rPr>
      </w:pPr>
      <w:r w:rsidRPr="00813868">
        <w:rPr>
          <w:rFonts w:asciiTheme="minorHAnsi" w:eastAsia="Arial Unicode MS" w:hAnsiTheme="minorHAnsi" w:cstheme="minorHAnsi"/>
          <w:szCs w:val="24"/>
        </w:rPr>
        <w:t>pomeriggio 12.30 – 14.30</w:t>
      </w:r>
    </w:p>
    <w:p w:rsidR="00813868" w:rsidRPr="00813868" w:rsidRDefault="00813868" w:rsidP="00DF77CB">
      <w:pPr>
        <w:pStyle w:val="a"/>
        <w:spacing w:line="360" w:lineRule="auto"/>
        <w:ind w:left="1276"/>
        <w:rPr>
          <w:rFonts w:asciiTheme="minorHAnsi" w:eastAsia="Arial Unicode MS" w:hAnsiTheme="minorHAnsi" w:cstheme="minorHAnsi"/>
          <w:szCs w:val="24"/>
        </w:rPr>
      </w:pPr>
      <w:r w:rsidRPr="00813868">
        <w:rPr>
          <w:rFonts w:asciiTheme="minorHAnsi" w:eastAsia="Arial Unicode MS" w:hAnsiTheme="minorHAnsi" w:cstheme="minorHAnsi"/>
          <w:szCs w:val="24"/>
        </w:rPr>
        <w:t>sera 19.00 – 21.00</w:t>
      </w:r>
    </w:p>
    <w:p w:rsidR="00813868" w:rsidRPr="004441C1" w:rsidRDefault="00813868" w:rsidP="00CE3020">
      <w:pPr>
        <w:pStyle w:val="Rientrocorpodeltesto"/>
        <w:spacing w:line="360" w:lineRule="auto"/>
        <w:ind w:left="0"/>
        <w:rPr>
          <w:rFonts w:asciiTheme="minorHAnsi" w:eastAsia="Arial Unicode MS" w:hAnsiTheme="minorHAnsi" w:cstheme="minorHAnsi"/>
          <w:bCs/>
          <w:i/>
          <w:iCs/>
          <w:szCs w:val="24"/>
        </w:rPr>
      </w:pPr>
    </w:p>
    <w:p w:rsidR="00813868" w:rsidRPr="004441C1" w:rsidRDefault="00813868" w:rsidP="00CE3020">
      <w:pPr>
        <w:pStyle w:val="Rientrocorpodeltesto"/>
        <w:spacing w:line="360" w:lineRule="auto"/>
        <w:ind w:left="0"/>
        <w:rPr>
          <w:rFonts w:asciiTheme="minorHAnsi" w:eastAsia="Arial Unicode MS" w:hAnsiTheme="minorHAnsi" w:cstheme="minorHAnsi"/>
          <w:bCs/>
          <w:i/>
          <w:iCs/>
          <w:szCs w:val="24"/>
        </w:rPr>
      </w:pPr>
      <w:r w:rsidRPr="004441C1">
        <w:rPr>
          <w:rFonts w:asciiTheme="minorHAnsi" w:eastAsia="Arial Unicode MS" w:hAnsiTheme="minorHAnsi" w:cstheme="minorHAnsi"/>
          <w:bCs/>
          <w:i/>
          <w:iCs/>
          <w:szCs w:val="24"/>
        </w:rPr>
        <w:t xml:space="preserve">CHI PUÒ COMUNICARE </w:t>
      </w:r>
    </w:p>
    <w:p w:rsidR="00813868" w:rsidRPr="00813868" w:rsidRDefault="00443A38" w:rsidP="00C75DA1">
      <w:pPr>
        <w:pStyle w:val="Rientrocorpodeltesto"/>
        <w:numPr>
          <w:ilvl w:val="0"/>
          <w:numId w:val="11"/>
        </w:numPr>
        <w:spacing w:line="360" w:lineRule="auto"/>
        <w:ind w:left="284" w:hanging="284"/>
        <w:rPr>
          <w:rFonts w:asciiTheme="minorHAnsi" w:eastAsia="Arial Unicode MS" w:hAnsiTheme="minorHAnsi" w:cstheme="minorHAnsi"/>
          <w:szCs w:val="24"/>
        </w:rPr>
      </w:pPr>
      <w:r>
        <w:rPr>
          <w:rFonts w:asciiTheme="minorHAnsi" w:eastAsia="Arial Unicode MS" w:hAnsiTheme="minorHAnsi" w:cstheme="minorHAnsi"/>
          <w:szCs w:val="24"/>
        </w:rPr>
        <w:t>S</w:t>
      </w:r>
      <w:r w:rsidR="00813868" w:rsidRPr="00813868">
        <w:rPr>
          <w:rFonts w:asciiTheme="minorHAnsi" w:eastAsia="Arial Unicode MS" w:hAnsiTheme="minorHAnsi" w:cstheme="minorHAnsi"/>
          <w:szCs w:val="24"/>
        </w:rPr>
        <w:t>truttura comunale (</w:t>
      </w:r>
      <w:r w:rsidR="0037339F" w:rsidRPr="00813868">
        <w:rPr>
          <w:rFonts w:asciiTheme="minorHAnsi" w:eastAsia="Arial Unicode MS" w:hAnsiTheme="minorHAnsi" w:cstheme="minorHAnsi"/>
          <w:szCs w:val="24"/>
        </w:rPr>
        <w:t>Sindaco</w:t>
      </w:r>
      <w:r w:rsidR="00813868" w:rsidRPr="00813868">
        <w:rPr>
          <w:rFonts w:asciiTheme="minorHAnsi" w:eastAsia="Arial Unicode MS" w:hAnsiTheme="minorHAnsi" w:cstheme="minorHAnsi"/>
          <w:szCs w:val="24"/>
        </w:rPr>
        <w:t xml:space="preserve">, </w:t>
      </w:r>
      <w:r w:rsidR="00813868">
        <w:rPr>
          <w:rFonts w:asciiTheme="minorHAnsi" w:eastAsia="Arial Unicode MS" w:hAnsiTheme="minorHAnsi" w:cstheme="minorHAnsi"/>
          <w:szCs w:val="24"/>
        </w:rPr>
        <w:t>Direzione di coordinamento</w:t>
      </w:r>
      <w:r w:rsidR="00813868" w:rsidRPr="00813868">
        <w:rPr>
          <w:rFonts w:asciiTheme="minorHAnsi" w:eastAsia="Arial Unicode MS" w:hAnsiTheme="minorHAnsi" w:cstheme="minorHAnsi"/>
          <w:szCs w:val="24"/>
        </w:rPr>
        <w:t>)</w:t>
      </w:r>
      <w:r w:rsidR="004441C1">
        <w:rPr>
          <w:rFonts w:asciiTheme="minorHAnsi" w:eastAsia="Arial Unicode MS" w:hAnsiTheme="minorHAnsi" w:cstheme="minorHAnsi"/>
          <w:szCs w:val="24"/>
        </w:rPr>
        <w:t>;</w:t>
      </w:r>
    </w:p>
    <w:p w:rsidR="00813868" w:rsidRPr="00813868" w:rsidRDefault="00813868" w:rsidP="00C75DA1">
      <w:pPr>
        <w:pStyle w:val="Rientrocorpodeltesto"/>
        <w:numPr>
          <w:ilvl w:val="0"/>
          <w:numId w:val="11"/>
        </w:numPr>
        <w:spacing w:line="360" w:lineRule="auto"/>
        <w:ind w:left="284" w:hanging="284"/>
        <w:rPr>
          <w:rFonts w:asciiTheme="minorHAnsi" w:eastAsia="Arial Unicode MS" w:hAnsiTheme="minorHAnsi" w:cstheme="minorHAnsi"/>
          <w:szCs w:val="24"/>
        </w:rPr>
      </w:pPr>
      <w:r>
        <w:rPr>
          <w:rFonts w:asciiTheme="minorHAnsi" w:eastAsia="Arial Unicode MS" w:hAnsiTheme="minorHAnsi" w:cstheme="minorHAnsi"/>
          <w:szCs w:val="24"/>
        </w:rPr>
        <w:lastRenderedPageBreak/>
        <w:t>P</w:t>
      </w:r>
      <w:r w:rsidRPr="00813868">
        <w:rPr>
          <w:rFonts w:asciiTheme="minorHAnsi" w:eastAsia="Arial Unicode MS" w:hAnsiTheme="minorHAnsi" w:cstheme="minorHAnsi"/>
          <w:szCs w:val="24"/>
        </w:rPr>
        <w:t xml:space="preserve">refettura – Ufficio Territoriale di Governo </w:t>
      </w:r>
      <w:r>
        <w:rPr>
          <w:rFonts w:asciiTheme="minorHAnsi" w:eastAsia="Arial Unicode MS" w:hAnsiTheme="minorHAnsi" w:cstheme="minorHAnsi"/>
          <w:szCs w:val="24"/>
        </w:rPr>
        <w:t>(P</w:t>
      </w:r>
      <w:r w:rsidRPr="00813868">
        <w:rPr>
          <w:rFonts w:asciiTheme="minorHAnsi" w:eastAsia="Arial Unicode MS" w:hAnsiTheme="minorHAnsi" w:cstheme="minorHAnsi"/>
          <w:szCs w:val="24"/>
        </w:rPr>
        <w:t>refetto o suo delegato)</w:t>
      </w:r>
      <w:r w:rsidR="004441C1">
        <w:rPr>
          <w:rFonts w:asciiTheme="minorHAnsi" w:eastAsia="Arial Unicode MS" w:hAnsiTheme="minorHAnsi" w:cstheme="minorHAnsi"/>
          <w:szCs w:val="24"/>
        </w:rPr>
        <w:t>;</w:t>
      </w:r>
    </w:p>
    <w:p w:rsidR="00813868" w:rsidRPr="00813868" w:rsidRDefault="00813868" w:rsidP="00C75DA1">
      <w:pPr>
        <w:pStyle w:val="Rientrocorpodeltesto"/>
        <w:numPr>
          <w:ilvl w:val="0"/>
          <w:numId w:val="11"/>
        </w:numPr>
        <w:spacing w:line="360" w:lineRule="auto"/>
        <w:ind w:left="284" w:hanging="284"/>
        <w:rPr>
          <w:rFonts w:asciiTheme="minorHAnsi" w:eastAsia="Arial Unicode MS" w:hAnsiTheme="minorHAnsi" w:cstheme="minorHAnsi"/>
          <w:szCs w:val="24"/>
        </w:rPr>
      </w:pPr>
      <w:r>
        <w:rPr>
          <w:rFonts w:asciiTheme="minorHAnsi" w:eastAsia="Arial Unicode MS" w:hAnsiTheme="minorHAnsi" w:cstheme="minorHAnsi"/>
          <w:szCs w:val="24"/>
        </w:rPr>
        <w:t>Regione (P</w:t>
      </w:r>
      <w:r w:rsidRPr="00813868">
        <w:rPr>
          <w:rFonts w:asciiTheme="minorHAnsi" w:eastAsia="Arial Unicode MS" w:hAnsiTheme="minorHAnsi" w:cstheme="minorHAnsi"/>
          <w:szCs w:val="24"/>
        </w:rPr>
        <w:t>residente o suo delegato)</w:t>
      </w:r>
      <w:r w:rsidR="004441C1">
        <w:rPr>
          <w:rFonts w:asciiTheme="minorHAnsi" w:eastAsia="Arial Unicode MS" w:hAnsiTheme="minorHAnsi" w:cstheme="minorHAnsi"/>
          <w:szCs w:val="24"/>
        </w:rPr>
        <w:t>;</w:t>
      </w:r>
    </w:p>
    <w:p w:rsidR="00813868" w:rsidRPr="00813868" w:rsidRDefault="00813868" w:rsidP="00C75DA1">
      <w:pPr>
        <w:pStyle w:val="Rientrocorpodeltesto"/>
        <w:numPr>
          <w:ilvl w:val="0"/>
          <w:numId w:val="11"/>
        </w:numPr>
        <w:spacing w:line="360" w:lineRule="auto"/>
        <w:ind w:left="284" w:hanging="284"/>
        <w:rPr>
          <w:rFonts w:asciiTheme="minorHAnsi" w:eastAsia="Arial Unicode MS" w:hAnsiTheme="minorHAnsi" w:cstheme="minorHAnsi"/>
          <w:szCs w:val="24"/>
        </w:rPr>
      </w:pPr>
      <w:r>
        <w:rPr>
          <w:rFonts w:asciiTheme="minorHAnsi" w:eastAsia="Arial Unicode MS" w:hAnsiTheme="minorHAnsi" w:cstheme="minorHAnsi"/>
          <w:szCs w:val="24"/>
        </w:rPr>
        <w:t>F</w:t>
      </w:r>
      <w:r w:rsidRPr="00813868">
        <w:rPr>
          <w:rFonts w:asciiTheme="minorHAnsi" w:eastAsia="Arial Unicode MS" w:hAnsiTheme="minorHAnsi" w:cstheme="minorHAnsi"/>
          <w:szCs w:val="24"/>
        </w:rPr>
        <w:t xml:space="preserve">orze di </w:t>
      </w:r>
      <w:r>
        <w:rPr>
          <w:rFonts w:asciiTheme="minorHAnsi" w:eastAsia="Arial Unicode MS" w:hAnsiTheme="minorHAnsi" w:cstheme="minorHAnsi"/>
          <w:szCs w:val="24"/>
        </w:rPr>
        <w:t>P</w:t>
      </w:r>
      <w:r w:rsidRPr="00813868">
        <w:rPr>
          <w:rFonts w:asciiTheme="minorHAnsi" w:eastAsia="Arial Unicode MS" w:hAnsiTheme="minorHAnsi" w:cstheme="minorHAnsi"/>
          <w:szCs w:val="24"/>
        </w:rPr>
        <w:t>olizia</w:t>
      </w:r>
      <w:r w:rsidR="004441C1">
        <w:rPr>
          <w:rFonts w:asciiTheme="minorHAnsi" w:eastAsia="Arial Unicode MS" w:hAnsiTheme="minorHAnsi" w:cstheme="minorHAnsi"/>
          <w:szCs w:val="24"/>
        </w:rPr>
        <w:t>;</w:t>
      </w:r>
    </w:p>
    <w:p w:rsidR="00813868" w:rsidRPr="00813868" w:rsidRDefault="00443A38" w:rsidP="00C75DA1">
      <w:pPr>
        <w:pStyle w:val="Rientrocorpodeltesto"/>
        <w:numPr>
          <w:ilvl w:val="0"/>
          <w:numId w:val="11"/>
        </w:numPr>
        <w:spacing w:line="360" w:lineRule="auto"/>
        <w:ind w:left="284" w:hanging="284"/>
        <w:rPr>
          <w:rFonts w:asciiTheme="minorHAnsi" w:eastAsia="Arial Unicode MS" w:hAnsiTheme="minorHAnsi" w:cstheme="minorHAnsi"/>
          <w:szCs w:val="24"/>
        </w:rPr>
      </w:pPr>
      <w:r>
        <w:rPr>
          <w:rFonts w:asciiTheme="minorHAnsi" w:eastAsia="Arial Unicode MS" w:hAnsiTheme="minorHAnsi" w:cstheme="minorHAnsi"/>
          <w:szCs w:val="24"/>
        </w:rPr>
        <w:t>V</w:t>
      </w:r>
      <w:r w:rsidR="00813868" w:rsidRPr="00813868">
        <w:rPr>
          <w:rFonts w:asciiTheme="minorHAnsi" w:eastAsia="Arial Unicode MS" w:hAnsiTheme="minorHAnsi" w:cstheme="minorHAnsi"/>
          <w:szCs w:val="24"/>
        </w:rPr>
        <w:t>olontariato(per divulgare informazioni alla popolazione su indicazione della struttura comunale e a supporto della stessa)</w:t>
      </w:r>
      <w:r w:rsidR="00813868">
        <w:rPr>
          <w:rFonts w:asciiTheme="minorHAnsi" w:eastAsia="Arial Unicode MS" w:hAnsiTheme="minorHAnsi" w:cstheme="minorHAnsi"/>
          <w:szCs w:val="24"/>
        </w:rPr>
        <w:t>.</w:t>
      </w:r>
    </w:p>
    <w:p w:rsidR="00443A38" w:rsidRPr="00813868" w:rsidRDefault="00443A38" w:rsidP="00CE3020">
      <w:pPr>
        <w:pStyle w:val="Rientrocorpodeltesto"/>
        <w:spacing w:line="360" w:lineRule="auto"/>
        <w:ind w:left="0"/>
        <w:rPr>
          <w:rFonts w:asciiTheme="minorHAnsi" w:eastAsia="Arial Unicode MS" w:hAnsiTheme="minorHAnsi" w:cstheme="minorHAnsi"/>
          <w:szCs w:val="24"/>
        </w:rPr>
      </w:pP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r w:rsidRPr="00813868">
        <w:rPr>
          <w:rFonts w:asciiTheme="minorHAnsi" w:eastAsia="Arial Unicode MS" w:hAnsiTheme="minorHAnsi" w:cstheme="minorHAnsi"/>
          <w:szCs w:val="24"/>
        </w:rPr>
        <w:t>Di seguito si riportano esempi di comunicati, messaggi, volantini</w:t>
      </w:r>
      <w:r w:rsidR="00F358EC">
        <w:rPr>
          <w:rFonts w:asciiTheme="minorHAnsi" w:eastAsia="Arial Unicode MS" w:hAnsiTheme="minorHAnsi" w:cstheme="minorHAnsi"/>
          <w:szCs w:val="24"/>
        </w:rPr>
        <w:t>, a scopo puramente indicativo</w:t>
      </w:r>
      <w:r w:rsidRPr="00813868">
        <w:rPr>
          <w:rFonts w:asciiTheme="minorHAnsi" w:eastAsia="Arial Unicode MS" w:hAnsiTheme="minorHAnsi" w:cstheme="minorHAnsi"/>
          <w:szCs w:val="24"/>
        </w:rPr>
        <w:t>.</w:t>
      </w:r>
    </w:p>
    <w:p w:rsidR="00443A38" w:rsidRDefault="00443A38" w:rsidP="00813868">
      <w:pPr>
        <w:pStyle w:val="a"/>
        <w:spacing w:line="400" w:lineRule="exact"/>
        <w:jc w:val="center"/>
        <w:rPr>
          <w:rFonts w:asciiTheme="minorHAnsi" w:eastAsia="Arial Unicode MS" w:hAnsiTheme="minorHAnsi" w:cstheme="minorHAnsi"/>
          <w:b/>
          <w:szCs w:val="24"/>
          <w:u w:val="single"/>
        </w:rPr>
      </w:pPr>
    </w:p>
    <w:p w:rsidR="00C7663D" w:rsidRDefault="00C7663D">
      <w:pPr>
        <w:rPr>
          <w:rFonts w:eastAsia="Arial Unicode MS" w:cstheme="minorHAnsi"/>
          <w:b/>
          <w:sz w:val="24"/>
          <w:szCs w:val="24"/>
          <w:u w:val="single"/>
          <w:lang w:eastAsia="it-IT"/>
        </w:rPr>
      </w:pPr>
      <w:r>
        <w:rPr>
          <w:rFonts w:eastAsia="Arial Unicode MS" w:cstheme="minorHAnsi"/>
          <w:b/>
          <w:szCs w:val="24"/>
          <w:u w:val="single"/>
        </w:rPr>
        <w:br w:type="page"/>
      </w:r>
    </w:p>
    <w:p w:rsidR="00813868" w:rsidRPr="00813868" w:rsidRDefault="004C51A2" w:rsidP="00813868">
      <w:pPr>
        <w:pStyle w:val="a"/>
        <w:spacing w:line="400" w:lineRule="exact"/>
        <w:jc w:val="center"/>
        <w:rPr>
          <w:rFonts w:asciiTheme="minorHAnsi" w:eastAsia="Arial Unicode MS" w:hAnsiTheme="minorHAnsi" w:cstheme="minorHAnsi"/>
          <w:b/>
          <w:szCs w:val="24"/>
        </w:rPr>
      </w:pPr>
      <w:r>
        <w:rPr>
          <w:rFonts w:asciiTheme="minorHAnsi" w:eastAsia="Arial Unicode MS" w:hAnsiTheme="minorHAnsi" w:cstheme="minorHAnsi"/>
          <w:b/>
          <w:szCs w:val="24"/>
          <w:u w:val="single"/>
        </w:rPr>
        <w:lastRenderedPageBreak/>
        <w:t xml:space="preserve">(1) </w:t>
      </w:r>
      <w:r w:rsidR="00813868" w:rsidRPr="00813868">
        <w:rPr>
          <w:rFonts w:asciiTheme="minorHAnsi" w:eastAsia="Arial Unicode MS" w:hAnsiTheme="minorHAnsi" w:cstheme="minorHAnsi"/>
          <w:b/>
          <w:szCs w:val="24"/>
          <w:u w:val="single"/>
        </w:rPr>
        <w:t>COMUNICATO STAMPA</w:t>
      </w:r>
    </w:p>
    <w:p w:rsidR="00813868" w:rsidRPr="00813868" w:rsidRDefault="00813868" w:rsidP="00813868">
      <w:pPr>
        <w:pStyle w:val="a"/>
        <w:spacing w:line="400" w:lineRule="exact"/>
        <w:rPr>
          <w:rFonts w:asciiTheme="minorHAnsi" w:eastAsia="Arial Unicode MS" w:hAnsiTheme="minorHAnsi" w:cstheme="minorHAnsi"/>
          <w:b/>
          <w:szCs w:val="24"/>
        </w:rPr>
      </w:pPr>
    </w:p>
    <w:p w:rsidR="00813868" w:rsidRPr="00813868" w:rsidRDefault="00813868" w:rsidP="00813868">
      <w:pPr>
        <w:pStyle w:val="a"/>
        <w:spacing w:line="400" w:lineRule="exact"/>
        <w:rPr>
          <w:rFonts w:asciiTheme="minorHAnsi" w:eastAsia="Arial Unicode MS" w:hAnsiTheme="minorHAnsi" w:cstheme="minorHAnsi"/>
          <w:b/>
          <w:szCs w:val="24"/>
        </w:rPr>
      </w:pPr>
      <w:r w:rsidRPr="00813868">
        <w:rPr>
          <w:rFonts w:asciiTheme="minorHAnsi" w:eastAsia="Arial Unicode MS" w:hAnsiTheme="minorHAnsi" w:cstheme="minorHAnsi"/>
          <w:b/>
          <w:szCs w:val="24"/>
        </w:rPr>
        <w:t>STRARIPAMENTO DEL FIUME/TORRENTE …………..</w:t>
      </w:r>
    </w:p>
    <w:p w:rsidR="00813868" w:rsidRPr="00813868" w:rsidRDefault="00813868" w:rsidP="00813868">
      <w:pPr>
        <w:pStyle w:val="a"/>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r w:rsidRPr="00813868">
        <w:rPr>
          <w:rFonts w:asciiTheme="minorHAnsi" w:eastAsia="Arial Unicode MS" w:hAnsiTheme="minorHAnsi" w:cstheme="minorHAnsi"/>
          <w:szCs w:val="24"/>
        </w:rPr>
        <w:t>L’ondata di maltempo che ha investito la zona ……………… ha causato lo straripamento del fiume …………….. che ha rotto gli argini in località …………., nella frazione di …………….., causando l’allagamento delle zone abitate di………………</w:t>
      </w:r>
    </w:p>
    <w:p w:rsidR="00813868" w:rsidRPr="00813868" w:rsidRDefault="00813868" w:rsidP="00813868">
      <w:pPr>
        <w:pStyle w:val="a"/>
        <w:spacing w:line="400" w:lineRule="exact"/>
        <w:rPr>
          <w:rFonts w:asciiTheme="minorHAnsi" w:eastAsia="Arial Unicode MS" w:hAnsiTheme="minorHAnsi" w:cstheme="minorHAnsi"/>
          <w:szCs w:val="24"/>
        </w:rPr>
      </w:pPr>
      <w:r w:rsidRPr="00813868">
        <w:rPr>
          <w:rFonts w:asciiTheme="minorHAnsi" w:eastAsia="Arial Unicode MS" w:hAnsiTheme="minorHAnsi" w:cstheme="minorHAnsi"/>
          <w:szCs w:val="24"/>
        </w:rPr>
        <w:t xml:space="preserve">L’ondata di maltempo ha causato la morte di …………../o il ferimento di ……………………. </w:t>
      </w:r>
      <w:r w:rsidR="004441C1">
        <w:rPr>
          <w:rFonts w:asciiTheme="minorHAnsi" w:eastAsia="Arial Unicode MS" w:hAnsiTheme="minorHAnsi" w:cstheme="minorHAnsi"/>
          <w:szCs w:val="24"/>
        </w:rPr>
        <w:t>e</w:t>
      </w:r>
      <w:r w:rsidRPr="00813868">
        <w:rPr>
          <w:rFonts w:asciiTheme="minorHAnsi" w:eastAsia="Arial Unicode MS" w:hAnsiTheme="minorHAnsi" w:cstheme="minorHAnsi"/>
          <w:szCs w:val="24"/>
        </w:rPr>
        <w:t xml:space="preserve"> sono risultate disperse …</w:t>
      </w:r>
      <w:r w:rsidR="004441C1">
        <w:rPr>
          <w:rFonts w:asciiTheme="minorHAnsi" w:eastAsia="Arial Unicode MS" w:hAnsiTheme="minorHAnsi" w:cstheme="minorHAnsi"/>
          <w:szCs w:val="24"/>
        </w:rPr>
        <w:t>…persone.</w:t>
      </w:r>
    </w:p>
    <w:p w:rsidR="0014671F" w:rsidRDefault="0014671F"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r w:rsidRPr="00813868">
        <w:rPr>
          <w:rFonts w:asciiTheme="minorHAnsi" w:eastAsia="Arial Unicode MS" w:hAnsiTheme="minorHAnsi" w:cstheme="minorHAnsi"/>
          <w:szCs w:val="24"/>
        </w:rPr>
        <w:t>Per quanto riguarda l’erogazione dei servizi essenziali si segnala che:</w:t>
      </w:r>
    </w:p>
    <w:p w:rsidR="00813868" w:rsidRPr="00813868" w:rsidRDefault="00813868" w:rsidP="00C75DA1">
      <w:pPr>
        <w:pStyle w:val="a"/>
        <w:numPr>
          <w:ilvl w:val="0"/>
          <w:numId w:val="12"/>
        </w:numPr>
        <w:spacing w:line="400" w:lineRule="exact"/>
        <w:rPr>
          <w:rFonts w:asciiTheme="minorHAnsi" w:eastAsia="Arial Unicode MS" w:hAnsiTheme="minorHAnsi" w:cstheme="minorHAnsi"/>
          <w:szCs w:val="24"/>
        </w:rPr>
      </w:pPr>
      <w:r w:rsidRPr="00813868">
        <w:rPr>
          <w:rFonts w:asciiTheme="minorHAnsi" w:eastAsia="Arial Unicode MS" w:hAnsiTheme="minorHAnsi" w:cstheme="minorHAnsi"/>
          <w:szCs w:val="24"/>
        </w:rPr>
        <w:t>ENEL ha provveduto al ripristino di gran parte delle linee elettriche. L’energia manca attualmente al …………..(percentuale della popolazione), ma la situazione dovrebbe tornare alla normalità in tarda serata;</w:t>
      </w:r>
    </w:p>
    <w:p w:rsidR="00813868" w:rsidRPr="00813868" w:rsidRDefault="00813868" w:rsidP="00C75DA1">
      <w:pPr>
        <w:pStyle w:val="a"/>
        <w:numPr>
          <w:ilvl w:val="0"/>
          <w:numId w:val="12"/>
        </w:numPr>
        <w:spacing w:line="400" w:lineRule="exact"/>
        <w:rPr>
          <w:rFonts w:asciiTheme="minorHAnsi" w:eastAsia="Arial Unicode MS" w:hAnsiTheme="minorHAnsi" w:cstheme="minorHAnsi"/>
          <w:szCs w:val="24"/>
        </w:rPr>
      </w:pPr>
      <w:r w:rsidRPr="00813868">
        <w:rPr>
          <w:rFonts w:asciiTheme="minorHAnsi" w:eastAsia="Arial Unicode MS" w:hAnsiTheme="minorHAnsi" w:cstheme="minorHAnsi"/>
          <w:szCs w:val="24"/>
        </w:rPr>
        <w:t>ANAS sta predisponendo un percorso alternativo per chi da …………….si reca verso……….. utilizzando la strada comunale al bivio con la statale……..; mentre per chi da …………….. si reca verso ……….. è consentito l’ingresso alla località di……………..e chi è diretto verso le altre località è deviato verso……………….., in direzione…………………</w:t>
      </w:r>
    </w:p>
    <w:p w:rsidR="00813868" w:rsidRPr="00813868" w:rsidRDefault="00813868" w:rsidP="00C75DA1">
      <w:pPr>
        <w:pStyle w:val="a"/>
        <w:numPr>
          <w:ilvl w:val="0"/>
          <w:numId w:val="12"/>
        </w:numPr>
        <w:spacing w:line="400" w:lineRule="exact"/>
        <w:rPr>
          <w:rFonts w:asciiTheme="minorHAnsi" w:eastAsia="Arial Unicode MS" w:hAnsiTheme="minorHAnsi" w:cstheme="minorHAnsi"/>
          <w:szCs w:val="24"/>
        </w:rPr>
      </w:pPr>
      <w:r w:rsidRPr="00813868">
        <w:rPr>
          <w:rFonts w:asciiTheme="minorHAnsi" w:eastAsia="Arial Unicode MS" w:hAnsiTheme="minorHAnsi" w:cstheme="minorHAnsi"/>
          <w:szCs w:val="24"/>
        </w:rPr>
        <w:t>L’erogazione dell’acqua è interrotta solo nelle zone più basse ancora allagate e la fornitura è assicurata temporaneamente mediante tot autobotti dei Vigili del Fuoco e del Comune di………..che sono dislocate presso………………..</w:t>
      </w:r>
    </w:p>
    <w:p w:rsidR="0014671F" w:rsidRDefault="0014671F"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r w:rsidRPr="00813868">
        <w:rPr>
          <w:rFonts w:asciiTheme="minorHAnsi" w:eastAsia="Arial Unicode MS" w:hAnsiTheme="minorHAnsi" w:cstheme="minorHAnsi"/>
          <w:szCs w:val="24"/>
        </w:rPr>
        <w:t>Nel corso della giornata sono stati impegnati nelle operazioni di soccorso oltre……..uomini il cui operato è stato favorito anche da un miglioramento della situazione meteorologica.</w:t>
      </w:r>
    </w:p>
    <w:p w:rsidR="0014671F" w:rsidRDefault="0014671F"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r w:rsidRPr="00813868">
        <w:rPr>
          <w:rFonts w:asciiTheme="minorHAnsi" w:eastAsia="Arial Unicode MS" w:hAnsiTheme="minorHAnsi" w:cstheme="minorHAnsi"/>
          <w:szCs w:val="24"/>
        </w:rPr>
        <w:t>Le previsioni prevedono ancora tempo perturbato per le prossime….</w:t>
      </w:r>
      <w:r w:rsidR="004441C1">
        <w:rPr>
          <w:rFonts w:asciiTheme="minorHAnsi" w:eastAsia="Arial Unicode MS" w:hAnsiTheme="minorHAnsi" w:cstheme="minorHAnsi"/>
          <w:szCs w:val="24"/>
        </w:rPr>
        <w:t>o</w:t>
      </w:r>
      <w:r w:rsidRPr="00813868">
        <w:rPr>
          <w:rFonts w:asciiTheme="minorHAnsi" w:eastAsia="Arial Unicode MS" w:hAnsiTheme="minorHAnsi" w:cstheme="minorHAnsi"/>
          <w:szCs w:val="24"/>
        </w:rPr>
        <w:t>re</w:t>
      </w:r>
      <w:r w:rsidR="004441C1">
        <w:rPr>
          <w:rFonts w:asciiTheme="minorHAnsi" w:eastAsia="Arial Unicode MS" w:hAnsiTheme="minorHAnsi" w:cstheme="minorHAnsi"/>
          <w:szCs w:val="24"/>
        </w:rPr>
        <w:t>,</w:t>
      </w:r>
      <w:r w:rsidRPr="00813868">
        <w:rPr>
          <w:rFonts w:asciiTheme="minorHAnsi" w:eastAsia="Arial Unicode MS" w:hAnsiTheme="minorHAnsi" w:cstheme="minorHAnsi"/>
          <w:szCs w:val="24"/>
        </w:rPr>
        <w:t xml:space="preserve"> ma con un livello di precipitazioni contenuto che non dovrebbe contribuire ad aggravare ulteriormente la situazione. </w:t>
      </w:r>
    </w:p>
    <w:p w:rsidR="00813868" w:rsidRPr="00813868" w:rsidRDefault="00813868" w:rsidP="00813868">
      <w:pPr>
        <w:pStyle w:val="a"/>
        <w:spacing w:line="400" w:lineRule="exact"/>
        <w:rPr>
          <w:rFonts w:asciiTheme="minorHAnsi" w:eastAsia="Arial Unicode MS" w:hAnsiTheme="minorHAnsi" w:cstheme="minorHAnsi"/>
          <w:b/>
          <w:szCs w:val="24"/>
        </w:rPr>
      </w:pPr>
    </w:p>
    <w:p w:rsidR="00813868" w:rsidRPr="00813868" w:rsidRDefault="00813868" w:rsidP="00813868">
      <w:pPr>
        <w:pStyle w:val="a"/>
        <w:spacing w:line="400" w:lineRule="exact"/>
        <w:rPr>
          <w:rFonts w:asciiTheme="minorHAnsi" w:eastAsia="Arial Unicode MS" w:hAnsiTheme="minorHAnsi" w:cstheme="minorHAnsi"/>
          <w:b/>
          <w:szCs w:val="24"/>
        </w:rPr>
      </w:pPr>
    </w:p>
    <w:p w:rsidR="00627B3A" w:rsidRDefault="00627B3A">
      <w:pPr>
        <w:rPr>
          <w:rFonts w:eastAsia="Arial Unicode MS" w:cstheme="minorHAnsi"/>
          <w:b/>
          <w:sz w:val="24"/>
          <w:szCs w:val="24"/>
          <w:u w:val="single"/>
          <w:lang w:eastAsia="it-IT"/>
        </w:rPr>
      </w:pPr>
      <w:r>
        <w:rPr>
          <w:rFonts w:eastAsia="Arial Unicode MS" w:cstheme="minorHAnsi"/>
          <w:b/>
          <w:szCs w:val="24"/>
          <w:u w:val="single"/>
        </w:rPr>
        <w:br w:type="page"/>
      </w:r>
    </w:p>
    <w:p w:rsidR="00813868" w:rsidRPr="00813868" w:rsidRDefault="004C51A2" w:rsidP="00813868">
      <w:pPr>
        <w:pStyle w:val="a"/>
        <w:spacing w:line="400" w:lineRule="exact"/>
        <w:jc w:val="center"/>
        <w:rPr>
          <w:rFonts w:asciiTheme="minorHAnsi" w:eastAsia="Arial Unicode MS" w:hAnsiTheme="minorHAnsi" w:cstheme="minorHAnsi"/>
          <w:b/>
          <w:szCs w:val="24"/>
          <w:u w:val="single"/>
        </w:rPr>
      </w:pPr>
      <w:r>
        <w:rPr>
          <w:rFonts w:asciiTheme="minorHAnsi" w:eastAsia="Arial Unicode MS" w:hAnsiTheme="minorHAnsi" w:cstheme="minorHAnsi"/>
          <w:b/>
          <w:szCs w:val="24"/>
          <w:u w:val="single"/>
        </w:rPr>
        <w:lastRenderedPageBreak/>
        <w:t xml:space="preserve">(2) </w:t>
      </w:r>
      <w:r w:rsidR="00813868" w:rsidRPr="00813868">
        <w:rPr>
          <w:rFonts w:asciiTheme="minorHAnsi" w:eastAsia="Arial Unicode MS" w:hAnsiTheme="minorHAnsi" w:cstheme="minorHAnsi"/>
          <w:b/>
          <w:szCs w:val="24"/>
          <w:u w:val="single"/>
        </w:rPr>
        <w:t>COMUNICATO STAMPA</w:t>
      </w:r>
    </w:p>
    <w:p w:rsidR="00813868" w:rsidRPr="00813868" w:rsidRDefault="00813868" w:rsidP="00813868">
      <w:pPr>
        <w:pStyle w:val="a"/>
        <w:spacing w:line="400" w:lineRule="exact"/>
        <w:rPr>
          <w:rFonts w:asciiTheme="minorHAnsi" w:eastAsia="Arial Unicode MS" w:hAnsiTheme="minorHAnsi" w:cstheme="minorHAnsi"/>
          <w:b/>
          <w:szCs w:val="24"/>
        </w:rPr>
      </w:pPr>
    </w:p>
    <w:p w:rsidR="00813868" w:rsidRPr="00813868" w:rsidRDefault="00813868" w:rsidP="00813868">
      <w:pPr>
        <w:pStyle w:val="a"/>
        <w:spacing w:line="400" w:lineRule="exact"/>
        <w:rPr>
          <w:rFonts w:asciiTheme="minorHAnsi" w:eastAsia="Arial Unicode MS" w:hAnsiTheme="minorHAnsi" w:cstheme="minorHAnsi"/>
          <w:b/>
          <w:szCs w:val="24"/>
        </w:rPr>
      </w:pPr>
      <w:r w:rsidRPr="00813868">
        <w:rPr>
          <w:rFonts w:asciiTheme="minorHAnsi" w:eastAsia="Arial Unicode MS" w:hAnsiTheme="minorHAnsi" w:cstheme="minorHAnsi"/>
          <w:b/>
          <w:szCs w:val="24"/>
        </w:rPr>
        <w:t xml:space="preserve">SCOSSA DI TERREMOTO IN…………………………  </w:t>
      </w:r>
    </w:p>
    <w:p w:rsidR="00813868" w:rsidRPr="00813868" w:rsidRDefault="00813868" w:rsidP="00813868">
      <w:pPr>
        <w:pStyle w:val="a"/>
        <w:rPr>
          <w:rFonts w:asciiTheme="minorHAnsi" w:eastAsia="Arial Unicode MS" w:hAnsiTheme="minorHAnsi" w:cstheme="minorHAnsi"/>
          <w:b/>
          <w:szCs w:val="24"/>
        </w:rPr>
      </w:pPr>
    </w:p>
    <w:p w:rsidR="00813868" w:rsidRPr="00813868" w:rsidRDefault="00813868" w:rsidP="00813868">
      <w:pPr>
        <w:pStyle w:val="a"/>
        <w:spacing w:line="400" w:lineRule="exact"/>
        <w:rPr>
          <w:rFonts w:asciiTheme="minorHAnsi" w:eastAsia="Arial Unicode MS" w:hAnsiTheme="minorHAnsi" w:cstheme="minorHAnsi"/>
          <w:szCs w:val="24"/>
        </w:rPr>
      </w:pPr>
      <w:r w:rsidRPr="00813868">
        <w:rPr>
          <w:rFonts w:asciiTheme="minorHAnsi" w:eastAsia="Arial Unicode MS" w:hAnsiTheme="minorHAnsi" w:cstheme="minorHAnsi"/>
          <w:szCs w:val="24"/>
        </w:rPr>
        <w:t xml:space="preserve">Alle ore……. </w:t>
      </w:r>
      <w:r w:rsidR="001F3F83">
        <w:rPr>
          <w:rFonts w:asciiTheme="minorHAnsi" w:eastAsia="Arial Unicode MS" w:hAnsiTheme="minorHAnsi" w:cstheme="minorHAnsi"/>
          <w:szCs w:val="24"/>
        </w:rPr>
        <w:t>d</w:t>
      </w:r>
      <w:r w:rsidRPr="00813868">
        <w:rPr>
          <w:rFonts w:asciiTheme="minorHAnsi" w:eastAsia="Arial Unicode MS" w:hAnsiTheme="minorHAnsi" w:cstheme="minorHAnsi"/>
          <w:szCs w:val="24"/>
        </w:rPr>
        <w:t>i oggi è stata registrata dall’Osservatorio Bina di…………../Istituto Nazionale di Geofisica una scossa di terremoto</w:t>
      </w:r>
      <w:r>
        <w:rPr>
          <w:rFonts w:asciiTheme="minorHAnsi" w:eastAsia="Arial Unicode MS" w:hAnsiTheme="minorHAnsi" w:cstheme="minorHAnsi"/>
          <w:szCs w:val="24"/>
        </w:rPr>
        <w:t xml:space="preserve"> di magnitudo….. della scala Ri</w:t>
      </w:r>
      <w:r w:rsidRPr="00813868">
        <w:rPr>
          <w:rFonts w:asciiTheme="minorHAnsi" w:eastAsia="Arial Unicode MS" w:hAnsiTheme="minorHAnsi" w:cstheme="minorHAnsi"/>
          <w:szCs w:val="24"/>
        </w:rPr>
        <w:t>ch</w:t>
      </w:r>
      <w:r w:rsidR="00EF5849">
        <w:rPr>
          <w:rFonts w:asciiTheme="minorHAnsi" w:eastAsia="Arial Unicode MS" w:hAnsiTheme="minorHAnsi" w:cstheme="minorHAnsi"/>
          <w:szCs w:val="24"/>
        </w:rPr>
        <w:t>t</w:t>
      </w:r>
      <w:r w:rsidRPr="00813868">
        <w:rPr>
          <w:rFonts w:asciiTheme="minorHAnsi" w:eastAsia="Arial Unicode MS" w:hAnsiTheme="minorHAnsi" w:cstheme="minorHAnsi"/>
          <w:szCs w:val="24"/>
        </w:rPr>
        <w:t>er, corrispondente ad un’intensità pari a ….. grado Mercalli. Epicentro localizzato in zona………………</w:t>
      </w:r>
    </w:p>
    <w:p w:rsidR="00F358EC" w:rsidRDefault="00F358EC" w:rsidP="00813868">
      <w:pPr>
        <w:pStyle w:val="a"/>
        <w:spacing w:line="400" w:lineRule="exact"/>
        <w:rPr>
          <w:rFonts w:asciiTheme="minorHAnsi" w:eastAsia="Arial Unicode MS" w:hAnsiTheme="minorHAnsi" w:cstheme="minorHAnsi"/>
          <w:szCs w:val="24"/>
        </w:rPr>
      </w:pPr>
    </w:p>
    <w:p w:rsidR="00F358EC" w:rsidRDefault="00813868" w:rsidP="00813868">
      <w:pPr>
        <w:pStyle w:val="a"/>
        <w:spacing w:line="400" w:lineRule="exact"/>
        <w:rPr>
          <w:rFonts w:asciiTheme="minorHAnsi" w:eastAsia="Arial Unicode MS" w:hAnsiTheme="minorHAnsi" w:cstheme="minorHAnsi"/>
          <w:szCs w:val="24"/>
        </w:rPr>
      </w:pPr>
      <w:r w:rsidRPr="00813868">
        <w:rPr>
          <w:rFonts w:asciiTheme="minorHAnsi" w:eastAsia="Arial Unicode MS" w:hAnsiTheme="minorHAnsi" w:cstheme="minorHAnsi"/>
          <w:szCs w:val="24"/>
        </w:rPr>
        <w:t>La scossa ha creato danni ad alcuni edifici del centro storico di……………….e delle frazioni circostanti. Non si registrano vittime</w:t>
      </w:r>
      <w:r w:rsidRPr="00F358EC">
        <w:rPr>
          <w:rFonts w:asciiTheme="minorHAnsi" w:eastAsia="Arial Unicode MS" w:hAnsiTheme="minorHAnsi" w:cstheme="minorHAnsi"/>
          <w:szCs w:val="24"/>
        </w:rPr>
        <w:t xml:space="preserve">. </w:t>
      </w:r>
    </w:p>
    <w:p w:rsidR="00F358EC" w:rsidRDefault="00F358EC"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r w:rsidRPr="00F358EC">
        <w:rPr>
          <w:rFonts w:asciiTheme="minorHAnsi" w:eastAsia="Arial Unicode MS" w:hAnsiTheme="minorHAnsi" w:cstheme="minorHAnsi"/>
          <w:szCs w:val="24"/>
        </w:rPr>
        <w:t xml:space="preserve">Si contano alcuni feriti, tra cui </w:t>
      </w:r>
      <w:r w:rsidR="00F358EC" w:rsidRPr="00F358EC">
        <w:rPr>
          <w:rFonts w:asciiTheme="minorHAnsi" w:eastAsia="Arial Unicode MS" w:hAnsiTheme="minorHAnsi" w:cstheme="minorHAnsi"/>
          <w:szCs w:val="24"/>
        </w:rPr>
        <w:t>……</w:t>
      </w:r>
      <w:r w:rsidRPr="00F358EC">
        <w:rPr>
          <w:rFonts w:asciiTheme="minorHAnsi" w:eastAsia="Arial Unicode MS" w:hAnsiTheme="minorHAnsi" w:cstheme="minorHAnsi"/>
          <w:szCs w:val="24"/>
        </w:rPr>
        <w:t xml:space="preserve"> persone anziane che sono state trasportate nell’ospedale di……………..</w:t>
      </w:r>
    </w:p>
    <w:p w:rsidR="001F3F83" w:rsidRDefault="001F3F83"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r w:rsidRPr="00813868">
        <w:rPr>
          <w:rFonts w:asciiTheme="minorHAnsi" w:eastAsia="Arial Unicode MS" w:hAnsiTheme="minorHAnsi" w:cstheme="minorHAnsi"/>
          <w:szCs w:val="24"/>
        </w:rPr>
        <w:t>Immediatamente sono scattati i soccorsi e i tecnici locali hanno effettuato le prime verifiche dei danni dalle quali …….abitazioni sono risultate inagibili e si è provveduto a far evacuare le famiglie che sono state alloggiate temporaneamente nella palestra della scuola di………………</w:t>
      </w:r>
    </w:p>
    <w:p w:rsidR="001F3F83" w:rsidRDefault="001F3F83"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r w:rsidRPr="00813868">
        <w:rPr>
          <w:rFonts w:asciiTheme="minorHAnsi" w:eastAsia="Arial Unicode MS" w:hAnsiTheme="minorHAnsi" w:cstheme="minorHAnsi"/>
          <w:szCs w:val="24"/>
        </w:rPr>
        <w:t xml:space="preserve">La scossa è stata preceduta da un’altra di minore entità alle ore……. </w:t>
      </w:r>
      <w:r w:rsidR="001F3F83">
        <w:rPr>
          <w:rFonts w:asciiTheme="minorHAnsi" w:eastAsia="Arial Unicode MS" w:hAnsiTheme="minorHAnsi" w:cstheme="minorHAnsi"/>
          <w:szCs w:val="24"/>
        </w:rPr>
        <w:t>e</w:t>
      </w:r>
      <w:r w:rsidRPr="00813868">
        <w:rPr>
          <w:rFonts w:asciiTheme="minorHAnsi" w:eastAsia="Arial Unicode MS" w:hAnsiTheme="minorHAnsi" w:cstheme="minorHAnsi"/>
          <w:szCs w:val="24"/>
        </w:rPr>
        <w:t xml:space="preserve"> l’attività è continuata con altre …………repliche di magnitudo……. </w:t>
      </w:r>
      <w:r w:rsidR="004441C1">
        <w:rPr>
          <w:rFonts w:asciiTheme="minorHAnsi" w:eastAsia="Arial Unicode MS" w:hAnsiTheme="minorHAnsi" w:cstheme="minorHAnsi"/>
          <w:szCs w:val="24"/>
        </w:rPr>
        <w:t>f</w:t>
      </w:r>
      <w:r w:rsidRPr="00813868">
        <w:rPr>
          <w:rFonts w:asciiTheme="minorHAnsi" w:eastAsia="Arial Unicode MS" w:hAnsiTheme="minorHAnsi" w:cstheme="minorHAnsi"/>
          <w:szCs w:val="24"/>
        </w:rPr>
        <w:t>ino alle ore……………</w:t>
      </w:r>
    </w:p>
    <w:p w:rsidR="00813868" w:rsidRPr="00813868" w:rsidRDefault="00813868" w:rsidP="00813868">
      <w:pPr>
        <w:pStyle w:val="a"/>
        <w:spacing w:line="400" w:lineRule="exact"/>
        <w:rPr>
          <w:rFonts w:asciiTheme="minorHAnsi" w:eastAsia="Arial Unicode MS" w:hAnsiTheme="minorHAnsi" w:cstheme="minorHAnsi"/>
          <w:b/>
          <w:szCs w:val="24"/>
        </w:rPr>
      </w:pPr>
    </w:p>
    <w:p w:rsidR="00813868" w:rsidRPr="00813868" w:rsidRDefault="00813868" w:rsidP="00813868">
      <w:pPr>
        <w:pStyle w:val="a"/>
        <w:spacing w:line="400" w:lineRule="exact"/>
        <w:rPr>
          <w:rFonts w:asciiTheme="minorHAnsi" w:eastAsia="Arial Unicode MS" w:hAnsiTheme="minorHAnsi" w:cstheme="minorHAnsi"/>
          <w:b/>
          <w:szCs w:val="24"/>
        </w:rPr>
      </w:pPr>
    </w:p>
    <w:p w:rsidR="00813868" w:rsidRPr="00813868" w:rsidRDefault="00813868" w:rsidP="00813868">
      <w:pPr>
        <w:pStyle w:val="a"/>
        <w:spacing w:line="400" w:lineRule="exact"/>
        <w:rPr>
          <w:rFonts w:asciiTheme="minorHAnsi" w:eastAsia="Arial Unicode MS" w:hAnsiTheme="minorHAnsi" w:cstheme="minorHAnsi"/>
          <w:b/>
          <w:szCs w:val="24"/>
        </w:rPr>
      </w:pPr>
    </w:p>
    <w:p w:rsidR="00813868" w:rsidRPr="00813868" w:rsidRDefault="00813868" w:rsidP="00813868">
      <w:pPr>
        <w:pStyle w:val="a"/>
        <w:spacing w:line="400" w:lineRule="exact"/>
        <w:rPr>
          <w:rFonts w:asciiTheme="minorHAnsi" w:eastAsia="Arial Unicode MS" w:hAnsiTheme="minorHAnsi" w:cstheme="minorHAnsi"/>
          <w:b/>
          <w:szCs w:val="24"/>
        </w:rPr>
      </w:pPr>
    </w:p>
    <w:p w:rsidR="00813868" w:rsidRPr="00813868" w:rsidRDefault="00813868" w:rsidP="00813868">
      <w:pPr>
        <w:pStyle w:val="a"/>
        <w:spacing w:line="400" w:lineRule="exact"/>
        <w:rPr>
          <w:rFonts w:asciiTheme="minorHAnsi" w:eastAsia="Arial Unicode MS" w:hAnsiTheme="minorHAnsi" w:cstheme="minorHAnsi"/>
          <w:b/>
          <w:szCs w:val="24"/>
        </w:rPr>
      </w:pPr>
    </w:p>
    <w:p w:rsidR="00813868" w:rsidRPr="00813868" w:rsidRDefault="00813868" w:rsidP="00813868">
      <w:pPr>
        <w:pStyle w:val="a"/>
        <w:spacing w:line="400" w:lineRule="exact"/>
        <w:rPr>
          <w:rFonts w:asciiTheme="minorHAnsi" w:eastAsia="Arial Unicode MS" w:hAnsiTheme="minorHAnsi" w:cstheme="minorHAnsi"/>
          <w:b/>
          <w:szCs w:val="24"/>
        </w:rPr>
      </w:pPr>
    </w:p>
    <w:p w:rsidR="00813868" w:rsidRPr="00813868" w:rsidRDefault="00813868" w:rsidP="00813868">
      <w:pPr>
        <w:pStyle w:val="a"/>
        <w:spacing w:line="400" w:lineRule="exact"/>
        <w:rPr>
          <w:rFonts w:asciiTheme="minorHAnsi" w:eastAsia="Arial Unicode MS" w:hAnsiTheme="minorHAnsi" w:cstheme="minorHAnsi"/>
          <w:b/>
          <w:szCs w:val="24"/>
        </w:rPr>
      </w:pPr>
    </w:p>
    <w:p w:rsidR="00813868" w:rsidRPr="00813868" w:rsidRDefault="00813868" w:rsidP="00813868">
      <w:pPr>
        <w:pStyle w:val="a"/>
        <w:spacing w:line="400" w:lineRule="exact"/>
        <w:rPr>
          <w:rFonts w:asciiTheme="minorHAnsi" w:eastAsia="Arial Unicode MS" w:hAnsiTheme="minorHAnsi" w:cstheme="minorHAnsi"/>
          <w:b/>
          <w:szCs w:val="24"/>
        </w:rPr>
      </w:pPr>
    </w:p>
    <w:p w:rsidR="00813868" w:rsidRPr="00813868" w:rsidRDefault="00813868" w:rsidP="00813868">
      <w:pPr>
        <w:pStyle w:val="a"/>
        <w:spacing w:line="400" w:lineRule="exact"/>
        <w:rPr>
          <w:rFonts w:asciiTheme="minorHAnsi" w:eastAsia="Arial Unicode MS" w:hAnsiTheme="minorHAnsi" w:cstheme="minorHAnsi"/>
          <w:b/>
          <w:szCs w:val="24"/>
        </w:rPr>
      </w:pPr>
    </w:p>
    <w:p w:rsidR="00813868" w:rsidRPr="00813868" w:rsidRDefault="00813868" w:rsidP="00813868">
      <w:pPr>
        <w:pStyle w:val="a"/>
        <w:spacing w:line="400" w:lineRule="exact"/>
        <w:rPr>
          <w:rFonts w:asciiTheme="minorHAnsi" w:eastAsia="Arial Unicode MS" w:hAnsiTheme="minorHAnsi" w:cstheme="minorHAnsi"/>
          <w:b/>
          <w:szCs w:val="24"/>
        </w:rPr>
      </w:pPr>
    </w:p>
    <w:p w:rsidR="00813868" w:rsidRPr="00813868" w:rsidRDefault="00813868" w:rsidP="00813868">
      <w:pPr>
        <w:pStyle w:val="a"/>
        <w:spacing w:line="400" w:lineRule="exact"/>
        <w:rPr>
          <w:rFonts w:asciiTheme="minorHAnsi" w:eastAsia="Arial Unicode MS" w:hAnsiTheme="minorHAnsi" w:cstheme="minorHAnsi"/>
          <w:b/>
          <w:szCs w:val="24"/>
        </w:rPr>
      </w:pPr>
    </w:p>
    <w:p w:rsidR="00813868" w:rsidRPr="00813868" w:rsidRDefault="00813868" w:rsidP="00813868">
      <w:pPr>
        <w:pStyle w:val="a"/>
        <w:spacing w:line="400" w:lineRule="exact"/>
        <w:rPr>
          <w:rFonts w:asciiTheme="minorHAnsi" w:eastAsia="Arial Unicode MS" w:hAnsiTheme="minorHAnsi" w:cstheme="minorHAnsi"/>
          <w:b/>
          <w:szCs w:val="24"/>
        </w:rPr>
      </w:pPr>
    </w:p>
    <w:p w:rsidR="00813868" w:rsidRPr="00813868" w:rsidRDefault="00813868" w:rsidP="00813868">
      <w:pPr>
        <w:pStyle w:val="a"/>
        <w:spacing w:line="400" w:lineRule="exact"/>
        <w:rPr>
          <w:rFonts w:asciiTheme="minorHAnsi" w:eastAsia="Arial Unicode MS" w:hAnsiTheme="minorHAnsi" w:cstheme="minorHAnsi"/>
          <w:b/>
          <w:szCs w:val="24"/>
        </w:rPr>
      </w:pPr>
    </w:p>
    <w:p w:rsidR="00813868" w:rsidRPr="00813868" w:rsidRDefault="00813868" w:rsidP="00813868">
      <w:pPr>
        <w:pStyle w:val="a"/>
        <w:spacing w:line="400" w:lineRule="exact"/>
        <w:rPr>
          <w:rFonts w:asciiTheme="minorHAnsi" w:eastAsia="Arial Unicode MS" w:hAnsiTheme="minorHAnsi" w:cstheme="minorHAnsi"/>
          <w:b/>
          <w:szCs w:val="24"/>
        </w:rPr>
      </w:pPr>
    </w:p>
    <w:p w:rsidR="00813868" w:rsidRPr="00813868" w:rsidRDefault="00813868" w:rsidP="00813868">
      <w:pPr>
        <w:pStyle w:val="a"/>
        <w:spacing w:line="400" w:lineRule="exact"/>
        <w:rPr>
          <w:rFonts w:asciiTheme="minorHAnsi" w:eastAsia="Arial Unicode MS" w:hAnsiTheme="minorHAnsi" w:cstheme="minorHAnsi"/>
          <w:b/>
          <w:szCs w:val="24"/>
        </w:rPr>
      </w:pPr>
    </w:p>
    <w:p w:rsidR="00813868" w:rsidRPr="00813868" w:rsidRDefault="004C51A2" w:rsidP="00813868">
      <w:pPr>
        <w:pStyle w:val="a"/>
        <w:spacing w:line="400" w:lineRule="exact"/>
        <w:jc w:val="center"/>
        <w:rPr>
          <w:rFonts w:asciiTheme="minorHAnsi" w:eastAsia="Arial Unicode MS" w:hAnsiTheme="minorHAnsi" w:cstheme="minorHAnsi"/>
          <w:b/>
          <w:szCs w:val="24"/>
          <w:u w:val="single"/>
        </w:rPr>
      </w:pPr>
      <w:r>
        <w:rPr>
          <w:rFonts w:asciiTheme="minorHAnsi" w:eastAsia="Arial Unicode MS" w:hAnsiTheme="minorHAnsi" w:cstheme="minorHAnsi"/>
          <w:b/>
          <w:szCs w:val="24"/>
          <w:u w:val="single"/>
        </w:rPr>
        <w:lastRenderedPageBreak/>
        <w:t xml:space="preserve">(3) </w:t>
      </w:r>
      <w:r w:rsidR="00813868" w:rsidRPr="00813868">
        <w:rPr>
          <w:rFonts w:asciiTheme="minorHAnsi" w:eastAsia="Arial Unicode MS" w:hAnsiTheme="minorHAnsi" w:cstheme="minorHAnsi"/>
          <w:b/>
          <w:szCs w:val="24"/>
          <w:u w:val="single"/>
        </w:rPr>
        <w:t>MESSAGGIO AUDIO</w:t>
      </w:r>
    </w:p>
    <w:p w:rsidR="00813868" w:rsidRPr="00813868" w:rsidRDefault="00813868" w:rsidP="00813868">
      <w:pPr>
        <w:pStyle w:val="a"/>
        <w:spacing w:line="400" w:lineRule="exact"/>
        <w:rPr>
          <w:rFonts w:asciiTheme="minorHAnsi" w:eastAsia="Arial Unicode MS" w:hAnsiTheme="minorHAnsi" w:cstheme="minorHAnsi"/>
          <w:b/>
          <w:szCs w:val="24"/>
        </w:rPr>
      </w:pPr>
    </w:p>
    <w:p w:rsidR="00813868" w:rsidRPr="00813868" w:rsidRDefault="00813868" w:rsidP="00813868">
      <w:pPr>
        <w:pStyle w:val="a"/>
        <w:spacing w:line="400" w:lineRule="exact"/>
        <w:rPr>
          <w:rFonts w:asciiTheme="minorHAnsi" w:eastAsia="Arial Unicode MS" w:hAnsiTheme="minorHAnsi" w:cstheme="minorHAnsi"/>
          <w:szCs w:val="24"/>
        </w:rPr>
      </w:pPr>
      <w:r w:rsidRPr="00813868">
        <w:rPr>
          <w:rFonts w:asciiTheme="minorHAnsi" w:eastAsia="Arial Unicode MS" w:hAnsiTheme="minorHAnsi" w:cstheme="minorHAnsi"/>
          <w:szCs w:val="24"/>
        </w:rPr>
        <w:t>ATTENZIONE! ATTENZIONE!</w:t>
      </w:r>
    </w:p>
    <w:p w:rsidR="001F3F83" w:rsidRDefault="001F3F83" w:rsidP="00813868">
      <w:pPr>
        <w:pStyle w:val="a"/>
        <w:spacing w:line="400" w:lineRule="exact"/>
        <w:rPr>
          <w:rFonts w:asciiTheme="minorHAnsi" w:eastAsia="Arial Unicode MS" w:hAnsiTheme="minorHAnsi" w:cstheme="minorHAnsi"/>
          <w:szCs w:val="24"/>
        </w:rPr>
      </w:pPr>
    </w:p>
    <w:p w:rsidR="001F3F83" w:rsidRDefault="00813868" w:rsidP="00813868">
      <w:pPr>
        <w:pStyle w:val="a"/>
        <w:spacing w:line="400" w:lineRule="exact"/>
        <w:rPr>
          <w:rFonts w:asciiTheme="minorHAnsi" w:eastAsia="Arial Unicode MS" w:hAnsiTheme="minorHAnsi" w:cstheme="minorHAnsi"/>
          <w:szCs w:val="24"/>
        </w:rPr>
      </w:pPr>
      <w:r w:rsidRPr="00813868">
        <w:rPr>
          <w:rFonts w:asciiTheme="minorHAnsi" w:eastAsia="Arial Unicode MS" w:hAnsiTheme="minorHAnsi" w:cstheme="minorHAnsi"/>
          <w:szCs w:val="24"/>
        </w:rPr>
        <w:t xml:space="preserve">Il Fiume…………….ha rotto gli argini in località………….. </w:t>
      </w:r>
    </w:p>
    <w:p w:rsidR="00813868" w:rsidRPr="00813868" w:rsidRDefault="00813868" w:rsidP="00813868">
      <w:pPr>
        <w:pStyle w:val="a"/>
        <w:spacing w:line="400" w:lineRule="exact"/>
        <w:rPr>
          <w:rFonts w:asciiTheme="minorHAnsi" w:eastAsia="Arial Unicode MS" w:hAnsiTheme="minorHAnsi" w:cstheme="minorHAnsi"/>
          <w:szCs w:val="24"/>
        </w:rPr>
      </w:pPr>
      <w:r w:rsidRPr="00813868">
        <w:rPr>
          <w:rFonts w:asciiTheme="minorHAnsi" w:eastAsia="Arial Unicode MS" w:hAnsiTheme="minorHAnsi" w:cstheme="minorHAnsi"/>
          <w:szCs w:val="24"/>
        </w:rPr>
        <w:t xml:space="preserve">Nella vicina località……………la situazione è sotto controllo. Per precauzione si invitano i cittadini a salire nei piani alti della propria abitazione oppure seguire le indicazioni </w:t>
      </w:r>
      <w:r w:rsidR="004441C1">
        <w:rPr>
          <w:rFonts w:asciiTheme="minorHAnsi" w:eastAsia="Arial Unicode MS" w:hAnsiTheme="minorHAnsi" w:cstheme="minorHAnsi"/>
          <w:szCs w:val="24"/>
        </w:rPr>
        <w:t>che verranno fornite dall’Amministrazione comunale.</w:t>
      </w: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r w:rsidRPr="00813868">
        <w:rPr>
          <w:rFonts w:asciiTheme="minorHAnsi" w:eastAsia="Arial Unicode MS" w:hAnsiTheme="minorHAnsi" w:cstheme="minorHAnsi"/>
          <w:szCs w:val="24"/>
        </w:rPr>
        <w:t>ATTENZIONE! ATTENZIONE!</w:t>
      </w:r>
    </w:p>
    <w:p w:rsidR="00813868" w:rsidRPr="00813868" w:rsidRDefault="00813868" w:rsidP="00813868">
      <w:pPr>
        <w:pStyle w:val="a"/>
        <w:spacing w:line="400" w:lineRule="exact"/>
        <w:rPr>
          <w:rFonts w:asciiTheme="minorHAnsi" w:eastAsia="Arial Unicode MS" w:hAnsiTheme="minorHAnsi" w:cstheme="minorHAnsi"/>
          <w:szCs w:val="24"/>
        </w:rPr>
      </w:pPr>
      <w:r w:rsidRPr="00813868">
        <w:rPr>
          <w:rFonts w:asciiTheme="minorHAnsi" w:eastAsia="Arial Unicode MS" w:hAnsiTheme="minorHAnsi" w:cstheme="minorHAnsi"/>
          <w:szCs w:val="24"/>
        </w:rPr>
        <w:t>Il Fiume …………………ha rotto gli argini in località…………Per segnalare situazioni di pericolo o richiedere soccorsi comporre il seguente numero…………………</w:t>
      </w: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4C51A2" w:rsidP="00813868">
      <w:pPr>
        <w:pStyle w:val="a"/>
        <w:spacing w:line="400" w:lineRule="exact"/>
        <w:jc w:val="center"/>
        <w:rPr>
          <w:rFonts w:asciiTheme="minorHAnsi" w:eastAsia="Arial Unicode MS" w:hAnsiTheme="minorHAnsi" w:cstheme="minorHAnsi"/>
          <w:b/>
          <w:szCs w:val="24"/>
          <w:u w:val="single"/>
        </w:rPr>
      </w:pPr>
      <w:r>
        <w:rPr>
          <w:rFonts w:asciiTheme="minorHAnsi" w:eastAsia="Arial Unicode MS" w:hAnsiTheme="minorHAnsi" w:cstheme="minorHAnsi"/>
          <w:b/>
          <w:szCs w:val="24"/>
          <w:u w:val="single"/>
        </w:rPr>
        <w:lastRenderedPageBreak/>
        <w:t xml:space="preserve">(4) </w:t>
      </w:r>
      <w:r w:rsidR="00813868" w:rsidRPr="00813868">
        <w:rPr>
          <w:rFonts w:asciiTheme="minorHAnsi" w:eastAsia="Arial Unicode MS" w:hAnsiTheme="minorHAnsi" w:cstheme="minorHAnsi"/>
          <w:b/>
          <w:szCs w:val="24"/>
          <w:u w:val="single"/>
        </w:rPr>
        <w:t>VOLANTIN</w:t>
      </w:r>
      <w:r w:rsidR="001F3F83">
        <w:rPr>
          <w:rFonts w:asciiTheme="minorHAnsi" w:eastAsia="Arial Unicode MS" w:hAnsiTheme="minorHAnsi" w:cstheme="minorHAnsi"/>
          <w:b/>
          <w:szCs w:val="24"/>
          <w:u w:val="single"/>
        </w:rPr>
        <w:t>O</w:t>
      </w:r>
    </w:p>
    <w:p w:rsidR="00813868" w:rsidRPr="00813868" w:rsidRDefault="00813868" w:rsidP="00813868">
      <w:pPr>
        <w:pStyle w:val="a"/>
        <w:spacing w:line="400" w:lineRule="exact"/>
        <w:rPr>
          <w:rFonts w:asciiTheme="minorHAnsi" w:eastAsia="Arial Unicode MS" w:hAnsiTheme="minorHAnsi" w:cstheme="minorHAnsi"/>
          <w:szCs w:val="24"/>
        </w:rPr>
      </w:pP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r w:rsidRPr="00813868">
        <w:rPr>
          <w:rFonts w:asciiTheme="minorHAnsi" w:eastAsia="Arial Unicode MS" w:hAnsiTheme="minorHAnsi" w:cstheme="minorHAnsi"/>
          <w:szCs w:val="24"/>
        </w:rPr>
        <w:t>COMUNE DI……………………….</w:t>
      </w: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r w:rsidRPr="00813868">
        <w:rPr>
          <w:rFonts w:asciiTheme="minorHAnsi" w:eastAsia="Arial Unicode MS" w:hAnsiTheme="minorHAnsi" w:cstheme="minorHAnsi"/>
          <w:szCs w:val="24"/>
        </w:rPr>
        <w:t>STRARIPAMENTO DEL FIUME………………..</w:t>
      </w: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r w:rsidRPr="00813868">
        <w:rPr>
          <w:rFonts w:asciiTheme="minorHAnsi" w:eastAsia="Arial Unicode MS" w:hAnsiTheme="minorHAnsi" w:cstheme="minorHAnsi"/>
          <w:szCs w:val="24"/>
        </w:rPr>
        <w:t>Il Fiume…………………..ha rotto gli argini in località……………………..</w:t>
      </w:r>
    </w:p>
    <w:p w:rsidR="00813868" w:rsidRPr="00813868" w:rsidRDefault="001F3F83" w:rsidP="00813868">
      <w:pPr>
        <w:pStyle w:val="Rientrocorpodeltesto"/>
        <w:spacing w:line="400" w:lineRule="exact"/>
        <w:ind w:left="0"/>
        <w:rPr>
          <w:rFonts w:asciiTheme="minorHAnsi" w:eastAsia="Arial Unicode MS" w:hAnsiTheme="minorHAnsi" w:cstheme="minorHAnsi"/>
          <w:szCs w:val="24"/>
        </w:rPr>
      </w:pPr>
      <w:r>
        <w:rPr>
          <w:rFonts w:asciiTheme="minorHAnsi" w:eastAsia="Arial Unicode MS" w:hAnsiTheme="minorHAnsi" w:cstheme="minorHAnsi"/>
          <w:szCs w:val="24"/>
        </w:rPr>
        <w:t>Le zone di …………</w:t>
      </w:r>
      <w:r w:rsidR="004441C1">
        <w:rPr>
          <w:rFonts w:asciiTheme="minorHAnsi" w:eastAsia="Arial Unicode MS" w:hAnsiTheme="minorHAnsi" w:cstheme="minorHAnsi"/>
          <w:szCs w:val="24"/>
        </w:rPr>
        <w:t>…………..</w:t>
      </w:r>
      <w:r>
        <w:rPr>
          <w:rFonts w:asciiTheme="minorHAnsi" w:eastAsia="Arial Unicode MS" w:hAnsiTheme="minorHAnsi" w:cstheme="minorHAnsi"/>
          <w:szCs w:val="24"/>
        </w:rPr>
        <w:t>risultano allagate</w:t>
      </w:r>
      <w:r w:rsidR="004441C1">
        <w:rPr>
          <w:rFonts w:asciiTheme="minorHAnsi" w:eastAsia="Arial Unicode MS" w:hAnsiTheme="minorHAnsi" w:cstheme="minorHAnsi"/>
          <w:szCs w:val="24"/>
        </w:rPr>
        <w:t>.</w:t>
      </w:r>
    </w:p>
    <w:p w:rsidR="001F3F83" w:rsidRDefault="001F3F83" w:rsidP="00813868">
      <w:pPr>
        <w:pStyle w:val="Rientrocorpodeltesto"/>
        <w:spacing w:line="400" w:lineRule="exact"/>
        <w:ind w:left="0"/>
        <w:rPr>
          <w:rFonts w:asciiTheme="minorHAnsi" w:eastAsia="Arial Unicode MS" w:hAnsiTheme="minorHAnsi" w:cstheme="minorHAnsi"/>
          <w:szCs w:val="24"/>
        </w:rPr>
      </w:pP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r>
        <w:rPr>
          <w:rFonts w:asciiTheme="minorHAnsi" w:eastAsia="Arial Unicode MS" w:hAnsiTheme="minorHAnsi" w:cstheme="minorHAnsi"/>
          <w:szCs w:val="24"/>
        </w:rPr>
        <w:t xml:space="preserve">È </w:t>
      </w:r>
      <w:r w:rsidRPr="00813868">
        <w:rPr>
          <w:rFonts w:asciiTheme="minorHAnsi" w:eastAsia="Arial Unicode MS" w:hAnsiTheme="minorHAnsi" w:cstheme="minorHAnsi"/>
          <w:szCs w:val="24"/>
        </w:rPr>
        <w:t>VIETATA LA CIRCOLAZIONEdei mezzi privati nelle zone di……………………………..</w:t>
      </w: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r w:rsidRPr="00813868">
        <w:rPr>
          <w:rFonts w:asciiTheme="minorHAnsi" w:eastAsia="Arial Unicode MS" w:hAnsiTheme="minorHAnsi" w:cstheme="minorHAnsi"/>
          <w:szCs w:val="24"/>
        </w:rPr>
        <w:t>PER RICHIEDERE SOCCORSI e segnalare situazioni di pericolo chiamare i numeri</w:t>
      </w: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r w:rsidRPr="00813868">
        <w:rPr>
          <w:rFonts w:asciiTheme="minorHAnsi" w:eastAsia="Arial Unicode MS" w:hAnsiTheme="minorHAnsi" w:cstheme="minorHAnsi"/>
          <w:szCs w:val="24"/>
        </w:rPr>
        <w:t>…………………………………………………………..</w:t>
      </w: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r w:rsidRPr="00813868">
        <w:rPr>
          <w:rFonts w:asciiTheme="minorHAnsi" w:eastAsia="Arial Unicode MS" w:hAnsiTheme="minorHAnsi" w:cstheme="minorHAnsi"/>
          <w:szCs w:val="24"/>
        </w:rPr>
        <w:t>Nelle zone di……………………..è temporaneamente sospesa l’erogazione del</w:t>
      </w:r>
      <w:r w:rsidR="004441C1">
        <w:rPr>
          <w:rFonts w:asciiTheme="minorHAnsi" w:eastAsia="Arial Unicode MS" w:hAnsiTheme="minorHAnsi" w:cstheme="minorHAnsi"/>
          <w:szCs w:val="24"/>
        </w:rPr>
        <w:t xml:space="preserve"> servizio idrico</w:t>
      </w:r>
      <w:r w:rsidRPr="00813868">
        <w:rPr>
          <w:rFonts w:asciiTheme="minorHAnsi" w:eastAsia="Arial Unicode MS" w:hAnsiTheme="minorHAnsi" w:cstheme="minorHAnsi"/>
          <w:szCs w:val="24"/>
        </w:rPr>
        <w:t>.</w:t>
      </w:r>
    </w:p>
    <w:p w:rsidR="001F3F83" w:rsidRDefault="001F3F83" w:rsidP="00813868">
      <w:pPr>
        <w:pStyle w:val="Rientrocorpodeltesto"/>
        <w:spacing w:line="400" w:lineRule="exact"/>
        <w:ind w:left="0"/>
        <w:rPr>
          <w:rFonts w:asciiTheme="minorHAnsi" w:eastAsia="Arial Unicode MS" w:hAnsiTheme="minorHAnsi" w:cstheme="minorHAnsi"/>
          <w:szCs w:val="24"/>
        </w:rPr>
      </w:pP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r w:rsidRPr="00813868">
        <w:rPr>
          <w:rFonts w:asciiTheme="minorHAnsi" w:eastAsia="Arial Unicode MS" w:hAnsiTheme="minorHAnsi" w:cstheme="minorHAnsi"/>
          <w:szCs w:val="24"/>
        </w:rPr>
        <w:t xml:space="preserve">LA DISTRIBUZIONE DI ACQUA POTABILEè garantita da un servizio di autobotti posizionate in………………..presso………………… </w:t>
      </w: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p>
    <w:p w:rsidR="00813868" w:rsidRPr="00813868" w:rsidRDefault="00813868" w:rsidP="00813868">
      <w:pPr>
        <w:jc w:val="both"/>
        <w:rPr>
          <w:rFonts w:eastAsia="Arial Unicode MS" w:cstheme="minorHAnsi"/>
          <w:sz w:val="24"/>
          <w:szCs w:val="24"/>
        </w:rPr>
      </w:pPr>
    </w:p>
    <w:p w:rsidR="00813868" w:rsidRPr="00813868" w:rsidRDefault="00813868" w:rsidP="00813868">
      <w:pPr>
        <w:spacing w:line="400" w:lineRule="exact"/>
        <w:jc w:val="both"/>
        <w:rPr>
          <w:rFonts w:eastAsia="Arial Unicode MS" w:cstheme="minorHAnsi"/>
          <w:b/>
          <w:sz w:val="24"/>
          <w:szCs w:val="24"/>
        </w:rPr>
      </w:pP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p>
    <w:p w:rsidR="00813868" w:rsidRPr="00813868" w:rsidRDefault="00813868" w:rsidP="00813868">
      <w:pPr>
        <w:pStyle w:val="Rientrocorpodeltesto"/>
        <w:spacing w:line="400" w:lineRule="exact"/>
        <w:ind w:left="0"/>
        <w:rPr>
          <w:rFonts w:asciiTheme="minorHAnsi" w:eastAsia="Arial Unicode MS" w:hAnsiTheme="minorHAnsi" w:cstheme="minorHAnsi"/>
          <w:szCs w:val="24"/>
        </w:rPr>
      </w:pPr>
    </w:p>
    <w:p w:rsidR="00813868" w:rsidRDefault="00813868" w:rsidP="00813868">
      <w:pPr>
        <w:pStyle w:val="Rientrocorpodeltesto"/>
        <w:spacing w:line="400" w:lineRule="exact"/>
        <w:ind w:left="0"/>
        <w:rPr>
          <w:rFonts w:asciiTheme="minorHAnsi" w:eastAsia="Arial Unicode MS" w:hAnsiTheme="minorHAnsi" w:cstheme="minorHAnsi"/>
          <w:szCs w:val="24"/>
        </w:rPr>
      </w:pPr>
    </w:p>
    <w:p w:rsidR="001F3F83" w:rsidRDefault="001F3F83" w:rsidP="00813868">
      <w:pPr>
        <w:pStyle w:val="Rientrocorpodeltesto"/>
        <w:spacing w:line="400" w:lineRule="exact"/>
        <w:ind w:left="0"/>
        <w:rPr>
          <w:rFonts w:asciiTheme="minorHAnsi" w:eastAsia="Arial Unicode MS" w:hAnsiTheme="minorHAnsi" w:cstheme="minorHAnsi"/>
          <w:szCs w:val="24"/>
        </w:rPr>
      </w:pPr>
    </w:p>
    <w:p w:rsidR="0006119D" w:rsidRPr="00813868" w:rsidRDefault="0006119D" w:rsidP="00813868">
      <w:pPr>
        <w:pStyle w:val="Rientrocorpodeltesto"/>
        <w:spacing w:line="400" w:lineRule="exact"/>
        <w:ind w:left="0"/>
        <w:rPr>
          <w:rFonts w:asciiTheme="minorHAnsi" w:eastAsia="Arial Unicode MS" w:hAnsiTheme="minorHAnsi" w:cstheme="minorHAnsi"/>
          <w:szCs w:val="24"/>
        </w:rPr>
      </w:pPr>
    </w:p>
    <w:p w:rsidR="002B26AA" w:rsidRDefault="002B26AA" w:rsidP="00985C82">
      <w:pPr>
        <w:spacing w:after="0"/>
        <w:rPr>
          <w:rFonts w:ascii="Calibri" w:hAnsi="Calibri" w:cs="Calibri"/>
          <w:b/>
          <w:sz w:val="24"/>
          <w:szCs w:val="24"/>
          <w:lang w:eastAsia="it-IT"/>
        </w:rPr>
      </w:pPr>
      <w:r w:rsidRPr="00985C82">
        <w:rPr>
          <w:rFonts w:ascii="Calibri" w:hAnsi="Calibri" w:cs="Calibri"/>
          <w:b/>
          <w:sz w:val="24"/>
          <w:szCs w:val="24"/>
          <w:lang w:eastAsia="it-IT"/>
        </w:rPr>
        <w:lastRenderedPageBreak/>
        <w:t>LISTA ALLEGATI</w:t>
      </w:r>
    </w:p>
    <w:p w:rsidR="00985C82" w:rsidRPr="00985C82" w:rsidRDefault="00985C82" w:rsidP="00985C82">
      <w:pPr>
        <w:spacing w:after="0"/>
        <w:rPr>
          <w:rFonts w:ascii="Calibri" w:eastAsia="Calibri" w:hAnsi="Calibri" w:cs="Times New Roman"/>
          <w:color w:val="FFFFFF" w:themeColor="background1"/>
          <w:sz w:val="24"/>
          <w:szCs w:val="24"/>
        </w:rPr>
      </w:pPr>
    </w:p>
    <w:p w:rsidR="00F95D23" w:rsidRPr="00321067" w:rsidRDefault="00913873" w:rsidP="00B8333F">
      <w:pPr>
        <w:spacing w:line="360" w:lineRule="auto"/>
        <w:jc w:val="both"/>
        <w:rPr>
          <w:rFonts w:ascii="Calibri" w:hAnsi="Calibri" w:cs="Calibri"/>
          <w:sz w:val="24"/>
          <w:szCs w:val="24"/>
          <w:lang w:eastAsia="it-IT"/>
        </w:rPr>
      </w:pPr>
      <w:r w:rsidRPr="00321067">
        <w:rPr>
          <w:rFonts w:ascii="Calibri" w:hAnsi="Calibri" w:cs="Calibri"/>
          <w:sz w:val="24"/>
          <w:szCs w:val="24"/>
          <w:lang w:eastAsia="it-IT"/>
        </w:rPr>
        <w:t>Gli allegati del piano comunale sono realizzati in relazione alle procedure operative previste e si suddividono come di seguito specificato:</w:t>
      </w:r>
    </w:p>
    <w:p w:rsidR="00E5449F" w:rsidRPr="00321067" w:rsidRDefault="0086505A" w:rsidP="00285729">
      <w:pPr>
        <w:spacing w:line="240" w:lineRule="auto"/>
        <w:jc w:val="both"/>
        <w:rPr>
          <w:rFonts w:ascii="Calibri" w:hAnsi="Calibri" w:cs="Calibri"/>
          <w:b/>
          <w:sz w:val="24"/>
          <w:szCs w:val="24"/>
          <w:lang w:eastAsia="it-IT"/>
        </w:rPr>
      </w:pPr>
      <w:r w:rsidRPr="00321067">
        <w:rPr>
          <w:rFonts w:ascii="Calibri" w:hAnsi="Calibri" w:cs="Calibri"/>
          <w:b/>
          <w:sz w:val="24"/>
          <w:szCs w:val="24"/>
          <w:lang w:eastAsia="it-IT"/>
        </w:rPr>
        <w:t xml:space="preserve">VOLUME </w:t>
      </w:r>
      <w:r w:rsidR="00E5449F" w:rsidRPr="00321067">
        <w:rPr>
          <w:rFonts w:ascii="Calibri" w:hAnsi="Calibri" w:cs="Calibri"/>
          <w:b/>
          <w:sz w:val="24"/>
          <w:szCs w:val="24"/>
          <w:lang w:eastAsia="it-IT"/>
        </w:rPr>
        <w:t>2</w:t>
      </w:r>
    </w:p>
    <w:p w:rsidR="00956751" w:rsidRDefault="004F2BD7" w:rsidP="00956751">
      <w:pPr>
        <w:pStyle w:val="Paragrafoelenco"/>
        <w:numPr>
          <w:ilvl w:val="0"/>
          <w:numId w:val="5"/>
        </w:numPr>
        <w:spacing w:after="0" w:line="360" w:lineRule="auto"/>
        <w:jc w:val="both"/>
        <w:rPr>
          <w:rFonts w:cs="Calibri"/>
          <w:sz w:val="24"/>
          <w:szCs w:val="24"/>
          <w:lang w:eastAsia="it-IT"/>
        </w:rPr>
      </w:pPr>
      <w:r w:rsidRPr="00321067">
        <w:rPr>
          <w:rFonts w:cs="Calibri"/>
          <w:sz w:val="24"/>
          <w:szCs w:val="24"/>
          <w:lang w:eastAsia="it-IT"/>
        </w:rPr>
        <w:t xml:space="preserve">Aree </w:t>
      </w:r>
      <w:r>
        <w:rPr>
          <w:rFonts w:cs="Calibri"/>
          <w:sz w:val="24"/>
          <w:szCs w:val="24"/>
          <w:lang w:eastAsia="it-IT"/>
        </w:rPr>
        <w:t>d</w:t>
      </w:r>
      <w:r w:rsidRPr="00321067">
        <w:rPr>
          <w:rFonts w:cs="Calibri"/>
          <w:sz w:val="24"/>
          <w:szCs w:val="24"/>
          <w:lang w:eastAsia="it-IT"/>
        </w:rPr>
        <w:t>i protezione civile</w:t>
      </w:r>
      <w:r w:rsidR="00E5449F" w:rsidRPr="00321067">
        <w:rPr>
          <w:rFonts w:cs="Calibri"/>
          <w:sz w:val="24"/>
          <w:szCs w:val="24"/>
          <w:lang w:eastAsia="it-IT"/>
        </w:rPr>
        <w:t>: procedure generali</w:t>
      </w:r>
    </w:p>
    <w:p w:rsidR="00956751" w:rsidRPr="00956751" w:rsidRDefault="00956751" w:rsidP="00956751">
      <w:pPr>
        <w:pStyle w:val="Paragrafoelenco"/>
        <w:numPr>
          <w:ilvl w:val="0"/>
          <w:numId w:val="5"/>
        </w:numPr>
        <w:spacing w:after="0" w:line="360" w:lineRule="auto"/>
        <w:jc w:val="both"/>
        <w:rPr>
          <w:rFonts w:cs="Calibri"/>
          <w:sz w:val="24"/>
          <w:szCs w:val="24"/>
          <w:lang w:eastAsia="it-IT"/>
        </w:rPr>
      </w:pPr>
      <w:r w:rsidRPr="00956751">
        <w:rPr>
          <w:rFonts w:cs="Calibri"/>
          <w:sz w:val="24"/>
          <w:szCs w:val="24"/>
          <w:lang w:eastAsia="it-IT"/>
        </w:rPr>
        <w:t xml:space="preserve">Emergenza sanitaria ed attivazione delle </w:t>
      </w:r>
      <w:r w:rsidR="004F2BD7" w:rsidRPr="00956751">
        <w:rPr>
          <w:rFonts w:cs="Calibri"/>
          <w:sz w:val="24"/>
          <w:szCs w:val="24"/>
          <w:lang w:eastAsia="it-IT"/>
        </w:rPr>
        <w:t xml:space="preserve">aree di </w:t>
      </w:r>
      <w:r w:rsidR="004F2BD7">
        <w:rPr>
          <w:rFonts w:cs="Calibri"/>
          <w:sz w:val="24"/>
          <w:szCs w:val="24"/>
          <w:lang w:eastAsia="it-IT"/>
        </w:rPr>
        <w:t>p</w:t>
      </w:r>
      <w:r w:rsidR="004F2BD7" w:rsidRPr="00956751">
        <w:rPr>
          <w:rFonts w:cs="Calibri"/>
          <w:sz w:val="24"/>
          <w:szCs w:val="24"/>
          <w:lang w:eastAsia="it-IT"/>
        </w:rPr>
        <w:t xml:space="preserve">rotezione </w:t>
      </w:r>
      <w:r w:rsidR="004F2BD7">
        <w:rPr>
          <w:rFonts w:cs="Calibri"/>
          <w:sz w:val="24"/>
          <w:szCs w:val="24"/>
          <w:lang w:eastAsia="it-IT"/>
        </w:rPr>
        <w:t>c</w:t>
      </w:r>
      <w:r w:rsidR="004F2BD7" w:rsidRPr="00956751">
        <w:rPr>
          <w:rFonts w:cs="Calibri"/>
          <w:sz w:val="24"/>
          <w:szCs w:val="24"/>
          <w:lang w:eastAsia="it-IT"/>
        </w:rPr>
        <w:t>ivile</w:t>
      </w:r>
    </w:p>
    <w:p w:rsidR="0086505A" w:rsidRPr="00321067" w:rsidRDefault="00E5449F" w:rsidP="00285729">
      <w:pPr>
        <w:spacing w:line="240" w:lineRule="auto"/>
        <w:jc w:val="both"/>
        <w:rPr>
          <w:rFonts w:ascii="Calibri" w:hAnsi="Calibri" w:cs="Calibri"/>
          <w:b/>
          <w:sz w:val="24"/>
          <w:szCs w:val="24"/>
          <w:lang w:eastAsia="it-IT"/>
        </w:rPr>
      </w:pPr>
      <w:r w:rsidRPr="00321067">
        <w:rPr>
          <w:rFonts w:ascii="Calibri" w:hAnsi="Calibri" w:cs="Calibri"/>
          <w:b/>
          <w:sz w:val="24"/>
          <w:szCs w:val="24"/>
          <w:lang w:eastAsia="it-IT"/>
        </w:rPr>
        <w:t xml:space="preserve">VOLUME </w:t>
      </w:r>
      <w:r w:rsidR="0086505A" w:rsidRPr="00321067">
        <w:rPr>
          <w:rFonts w:ascii="Calibri" w:hAnsi="Calibri" w:cs="Calibri"/>
          <w:b/>
          <w:sz w:val="24"/>
          <w:szCs w:val="24"/>
          <w:lang w:eastAsia="it-IT"/>
        </w:rPr>
        <w:t>3</w:t>
      </w:r>
    </w:p>
    <w:p w:rsidR="00857FC0" w:rsidRPr="00321067" w:rsidRDefault="004F2BD7" w:rsidP="004A39E7">
      <w:pPr>
        <w:pStyle w:val="Paragrafoelenco"/>
        <w:numPr>
          <w:ilvl w:val="0"/>
          <w:numId w:val="5"/>
        </w:numPr>
        <w:spacing w:after="0" w:line="360" w:lineRule="auto"/>
        <w:jc w:val="both"/>
        <w:rPr>
          <w:rFonts w:eastAsia="Times New Roman" w:cs="Calibri"/>
          <w:bCs/>
          <w:spacing w:val="-5"/>
          <w:sz w:val="24"/>
          <w:szCs w:val="24"/>
        </w:rPr>
      </w:pPr>
      <w:r>
        <w:rPr>
          <w:rFonts w:cs="Calibri"/>
          <w:bCs/>
          <w:sz w:val="24"/>
          <w:szCs w:val="24"/>
        </w:rPr>
        <w:t>D</w:t>
      </w:r>
      <w:r w:rsidRPr="00321067">
        <w:rPr>
          <w:rFonts w:cs="Calibri"/>
          <w:bCs/>
          <w:sz w:val="24"/>
          <w:szCs w:val="24"/>
        </w:rPr>
        <w:t xml:space="preserve">ifferenza tra presidio territoriale comunale e presidio territoriale idraulico </w:t>
      </w:r>
    </w:p>
    <w:p w:rsidR="00956751" w:rsidRDefault="004F2BD7" w:rsidP="00956751">
      <w:pPr>
        <w:pStyle w:val="Paragrafoelenco"/>
        <w:numPr>
          <w:ilvl w:val="0"/>
          <w:numId w:val="5"/>
        </w:numPr>
        <w:spacing w:after="0" w:line="360" w:lineRule="auto"/>
        <w:rPr>
          <w:rFonts w:eastAsia="Times New Roman" w:cs="Calibri"/>
          <w:spacing w:val="-5"/>
          <w:sz w:val="24"/>
          <w:szCs w:val="24"/>
        </w:rPr>
      </w:pPr>
      <w:r>
        <w:rPr>
          <w:rFonts w:eastAsia="Times New Roman" w:cs="Calibri"/>
          <w:spacing w:val="-5"/>
          <w:sz w:val="24"/>
          <w:szCs w:val="24"/>
        </w:rPr>
        <w:t>C</w:t>
      </w:r>
      <w:r w:rsidRPr="00321067">
        <w:rPr>
          <w:rFonts w:eastAsia="Times New Roman" w:cs="Calibri"/>
          <w:spacing w:val="-5"/>
          <w:sz w:val="24"/>
          <w:szCs w:val="24"/>
        </w:rPr>
        <w:t xml:space="preserve">entro </w:t>
      </w:r>
      <w:r>
        <w:rPr>
          <w:rFonts w:eastAsia="Times New Roman" w:cs="Calibri"/>
          <w:spacing w:val="-5"/>
          <w:sz w:val="24"/>
          <w:szCs w:val="24"/>
        </w:rPr>
        <w:t>O</w:t>
      </w:r>
      <w:r w:rsidRPr="00321067">
        <w:rPr>
          <w:rFonts w:eastAsia="Times New Roman" w:cs="Calibri"/>
          <w:spacing w:val="-5"/>
          <w:sz w:val="24"/>
          <w:szCs w:val="24"/>
        </w:rPr>
        <w:t xml:space="preserve">perativo </w:t>
      </w:r>
      <w:r>
        <w:rPr>
          <w:rFonts w:eastAsia="Times New Roman" w:cs="Calibri"/>
          <w:spacing w:val="-5"/>
          <w:sz w:val="24"/>
          <w:szCs w:val="24"/>
        </w:rPr>
        <w:t>C</w:t>
      </w:r>
      <w:r w:rsidRPr="00321067">
        <w:rPr>
          <w:rFonts w:eastAsia="Times New Roman" w:cs="Calibri"/>
          <w:spacing w:val="-5"/>
          <w:sz w:val="24"/>
          <w:szCs w:val="24"/>
        </w:rPr>
        <w:t>omunale</w:t>
      </w:r>
    </w:p>
    <w:p w:rsidR="00B8333F" w:rsidRPr="00321067" w:rsidRDefault="00493D5F" w:rsidP="00E5449F">
      <w:pPr>
        <w:pStyle w:val="Paragrafoelenco"/>
        <w:numPr>
          <w:ilvl w:val="0"/>
          <w:numId w:val="5"/>
        </w:numPr>
        <w:spacing w:after="0" w:line="360" w:lineRule="auto"/>
        <w:jc w:val="both"/>
        <w:rPr>
          <w:rFonts w:cs="Calibri"/>
          <w:sz w:val="24"/>
          <w:szCs w:val="24"/>
          <w:lang w:eastAsia="it-IT"/>
        </w:rPr>
      </w:pPr>
      <w:r w:rsidRPr="00321067">
        <w:rPr>
          <w:rFonts w:cs="Calibri"/>
          <w:sz w:val="24"/>
          <w:szCs w:val="24"/>
          <w:lang w:eastAsia="it-IT"/>
        </w:rPr>
        <w:t xml:space="preserve">Modello di attivazione </w:t>
      </w:r>
      <w:r w:rsidR="009C1F99" w:rsidRPr="00321067">
        <w:rPr>
          <w:rFonts w:cs="Calibri"/>
          <w:sz w:val="24"/>
          <w:szCs w:val="24"/>
          <w:lang w:eastAsia="it-IT"/>
        </w:rPr>
        <w:t>C.O.C.</w:t>
      </w:r>
      <w:r w:rsidR="00ED56F1" w:rsidRPr="00321067">
        <w:rPr>
          <w:rFonts w:cs="Calibri"/>
          <w:sz w:val="24"/>
          <w:szCs w:val="24"/>
          <w:lang w:eastAsia="it-IT"/>
        </w:rPr>
        <w:t>-</w:t>
      </w:r>
      <w:r w:rsidRPr="00321067">
        <w:rPr>
          <w:rFonts w:cs="Calibri"/>
          <w:b/>
          <w:sz w:val="24"/>
          <w:szCs w:val="24"/>
          <w:lang w:eastAsia="it-IT"/>
        </w:rPr>
        <w:t>Md</w:t>
      </w:r>
      <w:r w:rsidR="00ED56F1" w:rsidRPr="00321067">
        <w:rPr>
          <w:rFonts w:cs="Calibri"/>
          <w:b/>
          <w:sz w:val="24"/>
          <w:szCs w:val="24"/>
          <w:lang w:eastAsia="it-IT"/>
        </w:rPr>
        <w:t>_</w:t>
      </w:r>
      <w:r w:rsidRPr="00321067">
        <w:rPr>
          <w:rFonts w:cs="Calibri"/>
          <w:b/>
          <w:sz w:val="24"/>
          <w:szCs w:val="24"/>
          <w:lang w:eastAsia="it-IT"/>
        </w:rPr>
        <w:t>1</w:t>
      </w:r>
    </w:p>
    <w:p w:rsidR="009C1F99" w:rsidRPr="00321067" w:rsidRDefault="009C1F99" w:rsidP="00B8333F">
      <w:pPr>
        <w:pStyle w:val="Paragrafoelenco"/>
        <w:numPr>
          <w:ilvl w:val="0"/>
          <w:numId w:val="1"/>
        </w:numPr>
        <w:spacing w:after="0" w:line="360" w:lineRule="auto"/>
        <w:jc w:val="both"/>
        <w:rPr>
          <w:rFonts w:cstheme="minorHAnsi"/>
          <w:sz w:val="24"/>
          <w:szCs w:val="24"/>
          <w:u w:val="single"/>
          <w:lang w:eastAsia="it-IT"/>
        </w:rPr>
      </w:pPr>
      <w:r w:rsidRPr="00321067">
        <w:rPr>
          <w:rFonts w:cstheme="minorHAnsi"/>
          <w:sz w:val="24"/>
          <w:szCs w:val="24"/>
          <w:lang w:eastAsia="it-IT"/>
        </w:rPr>
        <w:t>Schede analitiche delle funzioni di supporto del C.O.C.</w:t>
      </w:r>
    </w:p>
    <w:p w:rsidR="009C1F99" w:rsidRPr="00321067" w:rsidRDefault="00602EA3" w:rsidP="00C75DA1">
      <w:pPr>
        <w:pStyle w:val="Paragrafoelenco"/>
        <w:numPr>
          <w:ilvl w:val="0"/>
          <w:numId w:val="3"/>
        </w:numPr>
        <w:spacing w:line="360" w:lineRule="auto"/>
        <w:ind w:left="2127" w:hanging="284"/>
        <w:jc w:val="both"/>
        <w:rPr>
          <w:rFonts w:cstheme="minorHAnsi"/>
          <w:sz w:val="24"/>
          <w:szCs w:val="24"/>
          <w:u w:val="single"/>
          <w:lang w:eastAsia="it-IT"/>
        </w:rPr>
      </w:pPr>
      <w:r w:rsidRPr="00321067">
        <w:rPr>
          <w:rFonts w:cstheme="minorHAnsi"/>
          <w:sz w:val="24"/>
          <w:szCs w:val="24"/>
          <w:lang w:eastAsia="it-IT"/>
        </w:rPr>
        <w:t xml:space="preserve">Direzione di </w:t>
      </w:r>
      <w:r w:rsidR="009C1F99" w:rsidRPr="00321067">
        <w:rPr>
          <w:rFonts w:cstheme="minorHAnsi"/>
          <w:sz w:val="24"/>
          <w:szCs w:val="24"/>
          <w:lang w:eastAsia="it-IT"/>
        </w:rPr>
        <w:t>Coordinamento</w:t>
      </w:r>
      <w:r w:rsidR="00ED56F1" w:rsidRPr="00321067">
        <w:rPr>
          <w:rFonts w:cstheme="minorHAnsi"/>
          <w:sz w:val="24"/>
          <w:szCs w:val="24"/>
          <w:lang w:eastAsia="it-IT"/>
        </w:rPr>
        <w:t xml:space="preserve">- </w:t>
      </w:r>
      <w:r w:rsidR="00564577" w:rsidRPr="00321067">
        <w:rPr>
          <w:rFonts w:cs="Calibri"/>
          <w:b/>
          <w:sz w:val="24"/>
          <w:szCs w:val="24"/>
          <w:lang w:eastAsia="it-IT"/>
        </w:rPr>
        <w:t>Sch_</w:t>
      </w:r>
      <w:r w:rsidRPr="00321067">
        <w:rPr>
          <w:rFonts w:cstheme="minorHAnsi"/>
          <w:b/>
          <w:sz w:val="24"/>
          <w:szCs w:val="24"/>
          <w:lang w:eastAsia="it-IT"/>
        </w:rPr>
        <w:t>DdC</w:t>
      </w:r>
    </w:p>
    <w:p w:rsidR="009C1F99" w:rsidRPr="00321067" w:rsidRDefault="009C1F99" w:rsidP="00C75DA1">
      <w:pPr>
        <w:pStyle w:val="Paragrafoelenco"/>
        <w:numPr>
          <w:ilvl w:val="0"/>
          <w:numId w:val="3"/>
        </w:numPr>
        <w:spacing w:line="360" w:lineRule="auto"/>
        <w:ind w:left="1843" w:firstLine="0"/>
        <w:jc w:val="both"/>
        <w:rPr>
          <w:rFonts w:cstheme="minorHAnsi"/>
          <w:sz w:val="24"/>
          <w:szCs w:val="24"/>
          <w:lang w:eastAsia="it-IT"/>
        </w:rPr>
      </w:pPr>
      <w:r w:rsidRPr="00321067">
        <w:rPr>
          <w:rFonts w:cstheme="minorHAnsi"/>
          <w:sz w:val="24"/>
          <w:szCs w:val="24"/>
          <w:lang w:eastAsia="it-IT"/>
        </w:rPr>
        <w:t xml:space="preserve">Funzione F1 </w:t>
      </w:r>
      <w:r w:rsidR="00B4316B" w:rsidRPr="00321067">
        <w:rPr>
          <w:rFonts w:cstheme="minorHAnsi"/>
          <w:sz w:val="24"/>
          <w:szCs w:val="24"/>
          <w:lang w:eastAsia="it-IT"/>
        </w:rPr>
        <w:t>–</w:t>
      </w:r>
      <w:r w:rsidRPr="00321067">
        <w:rPr>
          <w:rFonts w:cstheme="minorHAnsi"/>
          <w:sz w:val="24"/>
          <w:szCs w:val="24"/>
          <w:lang w:eastAsia="it-IT"/>
        </w:rPr>
        <w:t xml:space="preserve"> Tecnica</w:t>
      </w:r>
      <w:r w:rsidR="00B4316B" w:rsidRPr="00321067">
        <w:rPr>
          <w:rFonts w:cstheme="minorHAnsi"/>
          <w:sz w:val="24"/>
          <w:szCs w:val="24"/>
          <w:lang w:eastAsia="it-IT"/>
        </w:rPr>
        <w:t>, s</w:t>
      </w:r>
      <w:r w:rsidRPr="00321067">
        <w:rPr>
          <w:rFonts w:cstheme="minorHAnsi"/>
          <w:sz w:val="24"/>
          <w:szCs w:val="24"/>
          <w:lang w:eastAsia="it-IT"/>
        </w:rPr>
        <w:t xml:space="preserve">cientifica </w:t>
      </w:r>
      <w:r w:rsidR="00B4316B" w:rsidRPr="00321067">
        <w:rPr>
          <w:rFonts w:cstheme="minorHAnsi"/>
          <w:sz w:val="24"/>
          <w:szCs w:val="24"/>
          <w:lang w:eastAsia="it-IT"/>
        </w:rPr>
        <w:t>e p</w:t>
      </w:r>
      <w:r w:rsidRPr="00321067">
        <w:rPr>
          <w:rFonts w:cstheme="minorHAnsi"/>
          <w:sz w:val="24"/>
          <w:szCs w:val="24"/>
          <w:lang w:eastAsia="it-IT"/>
        </w:rPr>
        <w:t>ianificazione</w:t>
      </w:r>
      <w:r w:rsidR="00ED56F1" w:rsidRPr="00321067">
        <w:rPr>
          <w:rFonts w:cstheme="minorHAnsi"/>
          <w:sz w:val="24"/>
          <w:szCs w:val="24"/>
          <w:lang w:eastAsia="it-IT"/>
        </w:rPr>
        <w:t>-</w:t>
      </w:r>
      <w:r w:rsidR="00564577" w:rsidRPr="00321067">
        <w:rPr>
          <w:rFonts w:cs="Calibri"/>
          <w:b/>
          <w:sz w:val="24"/>
          <w:szCs w:val="24"/>
          <w:lang w:eastAsia="it-IT"/>
        </w:rPr>
        <w:t>Sch_</w:t>
      </w:r>
      <w:r w:rsidR="004A39FB" w:rsidRPr="00321067">
        <w:rPr>
          <w:rFonts w:cstheme="minorHAnsi"/>
          <w:b/>
          <w:sz w:val="24"/>
          <w:szCs w:val="24"/>
          <w:lang w:eastAsia="it-IT"/>
        </w:rPr>
        <w:t>F1</w:t>
      </w:r>
    </w:p>
    <w:p w:rsidR="009C1F99" w:rsidRPr="00321067" w:rsidRDefault="00B4316B" w:rsidP="00C75DA1">
      <w:pPr>
        <w:pStyle w:val="Paragrafoelenco"/>
        <w:numPr>
          <w:ilvl w:val="0"/>
          <w:numId w:val="3"/>
        </w:numPr>
        <w:spacing w:line="360" w:lineRule="auto"/>
        <w:ind w:left="1843" w:firstLine="0"/>
        <w:jc w:val="both"/>
        <w:rPr>
          <w:rFonts w:cstheme="minorHAnsi"/>
          <w:sz w:val="24"/>
          <w:szCs w:val="24"/>
          <w:lang w:eastAsia="it-IT"/>
        </w:rPr>
      </w:pPr>
      <w:r w:rsidRPr="00321067">
        <w:rPr>
          <w:rFonts w:cstheme="minorHAnsi"/>
          <w:sz w:val="24"/>
          <w:szCs w:val="24"/>
          <w:lang w:eastAsia="it-IT"/>
        </w:rPr>
        <w:t>Funzione F2 – Sanità, assistenza sociale e v</w:t>
      </w:r>
      <w:r w:rsidR="009C1F99" w:rsidRPr="00321067">
        <w:rPr>
          <w:rFonts w:cstheme="minorHAnsi"/>
          <w:sz w:val="24"/>
          <w:szCs w:val="24"/>
          <w:lang w:eastAsia="it-IT"/>
        </w:rPr>
        <w:t>eterinaria</w:t>
      </w:r>
      <w:r w:rsidR="00ED56F1" w:rsidRPr="00321067">
        <w:rPr>
          <w:rFonts w:cstheme="minorHAnsi"/>
          <w:sz w:val="24"/>
          <w:szCs w:val="24"/>
          <w:lang w:eastAsia="it-IT"/>
        </w:rPr>
        <w:t>-</w:t>
      </w:r>
      <w:r w:rsidR="00564577" w:rsidRPr="00321067">
        <w:rPr>
          <w:rFonts w:cs="Calibri"/>
          <w:b/>
          <w:sz w:val="24"/>
          <w:szCs w:val="24"/>
          <w:lang w:eastAsia="it-IT"/>
        </w:rPr>
        <w:t>Sch_</w:t>
      </w:r>
      <w:r w:rsidR="004A39FB" w:rsidRPr="00321067">
        <w:rPr>
          <w:rFonts w:cstheme="minorHAnsi"/>
          <w:b/>
          <w:sz w:val="24"/>
          <w:szCs w:val="24"/>
          <w:lang w:eastAsia="it-IT"/>
        </w:rPr>
        <w:t>F2</w:t>
      </w:r>
    </w:p>
    <w:p w:rsidR="009C1F99" w:rsidRPr="00321067" w:rsidRDefault="009C1F99" w:rsidP="00C75DA1">
      <w:pPr>
        <w:pStyle w:val="Paragrafoelenco"/>
        <w:numPr>
          <w:ilvl w:val="0"/>
          <w:numId w:val="3"/>
        </w:numPr>
        <w:spacing w:line="360" w:lineRule="auto"/>
        <w:ind w:left="1843" w:firstLine="0"/>
        <w:jc w:val="both"/>
        <w:rPr>
          <w:rFonts w:cstheme="minorHAnsi"/>
          <w:sz w:val="24"/>
          <w:szCs w:val="24"/>
          <w:lang w:eastAsia="it-IT"/>
        </w:rPr>
      </w:pPr>
      <w:r w:rsidRPr="00321067">
        <w:rPr>
          <w:rFonts w:cstheme="minorHAnsi"/>
          <w:sz w:val="24"/>
          <w:szCs w:val="24"/>
          <w:lang w:eastAsia="it-IT"/>
        </w:rPr>
        <w:t xml:space="preserve">Funzione F3 </w:t>
      </w:r>
      <w:r w:rsidR="00DF77CB" w:rsidRPr="00321067">
        <w:rPr>
          <w:rFonts w:cstheme="minorHAnsi"/>
          <w:sz w:val="24"/>
          <w:szCs w:val="24"/>
          <w:lang w:eastAsia="it-IT"/>
        </w:rPr>
        <w:t>–</w:t>
      </w:r>
      <w:r w:rsidRPr="00321067">
        <w:rPr>
          <w:rFonts w:cstheme="minorHAnsi"/>
          <w:sz w:val="24"/>
          <w:szCs w:val="24"/>
          <w:lang w:eastAsia="it-IT"/>
        </w:rPr>
        <w:t xml:space="preserve"> Volontariato</w:t>
      </w:r>
      <w:r w:rsidR="00ED56F1" w:rsidRPr="00321067">
        <w:rPr>
          <w:rFonts w:cstheme="minorHAnsi"/>
          <w:sz w:val="24"/>
          <w:szCs w:val="24"/>
          <w:lang w:eastAsia="it-IT"/>
        </w:rPr>
        <w:t xml:space="preserve">- </w:t>
      </w:r>
      <w:r w:rsidR="00564577" w:rsidRPr="00321067">
        <w:rPr>
          <w:rFonts w:cs="Calibri"/>
          <w:b/>
          <w:sz w:val="24"/>
          <w:szCs w:val="24"/>
          <w:lang w:eastAsia="it-IT"/>
        </w:rPr>
        <w:t>Sch_</w:t>
      </w:r>
      <w:r w:rsidR="004A39FB" w:rsidRPr="00321067">
        <w:rPr>
          <w:rFonts w:cstheme="minorHAnsi"/>
          <w:b/>
          <w:sz w:val="24"/>
          <w:szCs w:val="24"/>
          <w:lang w:eastAsia="it-IT"/>
        </w:rPr>
        <w:t>F3</w:t>
      </w:r>
    </w:p>
    <w:p w:rsidR="009C1F99" w:rsidRPr="00321067" w:rsidRDefault="009C1F99" w:rsidP="00C75DA1">
      <w:pPr>
        <w:pStyle w:val="Paragrafoelenco"/>
        <w:numPr>
          <w:ilvl w:val="0"/>
          <w:numId w:val="3"/>
        </w:numPr>
        <w:spacing w:line="360" w:lineRule="auto"/>
        <w:ind w:left="1843" w:firstLine="0"/>
        <w:jc w:val="both"/>
        <w:rPr>
          <w:rFonts w:cstheme="minorHAnsi"/>
          <w:sz w:val="24"/>
          <w:szCs w:val="24"/>
          <w:lang w:eastAsia="it-IT"/>
        </w:rPr>
      </w:pPr>
      <w:r w:rsidRPr="00321067">
        <w:rPr>
          <w:rFonts w:cstheme="minorHAnsi"/>
          <w:sz w:val="24"/>
          <w:szCs w:val="24"/>
          <w:lang w:eastAsia="it-IT"/>
        </w:rPr>
        <w:t>Funzione F4 - Materiali e Mezzi</w:t>
      </w:r>
      <w:r w:rsidR="00ED56F1" w:rsidRPr="00321067">
        <w:rPr>
          <w:rFonts w:cstheme="minorHAnsi"/>
          <w:sz w:val="24"/>
          <w:szCs w:val="24"/>
          <w:lang w:eastAsia="it-IT"/>
        </w:rPr>
        <w:t xml:space="preserve">- </w:t>
      </w:r>
      <w:r w:rsidR="00564577" w:rsidRPr="00321067">
        <w:rPr>
          <w:rFonts w:cs="Calibri"/>
          <w:b/>
          <w:sz w:val="24"/>
          <w:szCs w:val="24"/>
          <w:lang w:eastAsia="it-IT"/>
        </w:rPr>
        <w:t>Sch_</w:t>
      </w:r>
      <w:r w:rsidR="004A39FB" w:rsidRPr="00321067">
        <w:rPr>
          <w:rFonts w:cstheme="minorHAnsi"/>
          <w:b/>
          <w:sz w:val="24"/>
          <w:szCs w:val="24"/>
          <w:lang w:eastAsia="it-IT"/>
        </w:rPr>
        <w:t>F4</w:t>
      </w:r>
    </w:p>
    <w:p w:rsidR="009C1F99" w:rsidRPr="00321067" w:rsidRDefault="009C1F99" w:rsidP="00C75DA1">
      <w:pPr>
        <w:pStyle w:val="Paragrafoelenco"/>
        <w:numPr>
          <w:ilvl w:val="0"/>
          <w:numId w:val="3"/>
        </w:numPr>
        <w:spacing w:line="360" w:lineRule="auto"/>
        <w:ind w:left="1843" w:firstLine="0"/>
        <w:jc w:val="both"/>
        <w:rPr>
          <w:rFonts w:cstheme="minorHAnsi"/>
          <w:sz w:val="24"/>
          <w:szCs w:val="24"/>
          <w:lang w:eastAsia="it-IT"/>
        </w:rPr>
      </w:pPr>
      <w:r w:rsidRPr="00321067">
        <w:rPr>
          <w:rFonts w:cstheme="minorHAnsi"/>
          <w:sz w:val="24"/>
          <w:szCs w:val="24"/>
          <w:lang w:eastAsia="it-IT"/>
        </w:rPr>
        <w:t xml:space="preserve">Funzione F5 - Servizi </w:t>
      </w:r>
      <w:r w:rsidR="00B4316B" w:rsidRPr="00321067">
        <w:rPr>
          <w:rFonts w:cstheme="minorHAnsi"/>
          <w:sz w:val="24"/>
          <w:szCs w:val="24"/>
          <w:lang w:eastAsia="it-IT"/>
        </w:rPr>
        <w:t>essenziali eattività s</w:t>
      </w:r>
      <w:r w:rsidRPr="00321067">
        <w:rPr>
          <w:rFonts w:cstheme="minorHAnsi"/>
          <w:sz w:val="24"/>
          <w:szCs w:val="24"/>
          <w:lang w:eastAsia="it-IT"/>
        </w:rPr>
        <w:t>colastica</w:t>
      </w:r>
      <w:r w:rsidR="00ED56F1" w:rsidRPr="00321067">
        <w:rPr>
          <w:rFonts w:cstheme="minorHAnsi"/>
          <w:sz w:val="24"/>
          <w:szCs w:val="24"/>
          <w:lang w:eastAsia="it-IT"/>
        </w:rPr>
        <w:t>-</w:t>
      </w:r>
      <w:r w:rsidR="00564577" w:rsidRPr="00321067">
        <w:rPr>
          <w:rFonts w:cs="Calibri"/>
          <w:b/>
          <w:sz w:val="24"/>
          <w:szCs w:val="24"/>
          <w:lang w:eastAsia="it-IT"/>
        </w:rPr>
        <w:t>Sch_</w:t>
      </w:r>
      <w:r w:rsidR="004A39FB" w:rsidRPr="00321067">
        <w:rPr>
          <w:rFonts w:cstheme="minorHAnsi"/>
          <w:b/>
          <w:sz w:val="24"/>
          <w:szCs w:val="24"/>
          <w:lang w:eastAsia="it-IT"/>
        </w:rPr>
        <w:t>F5</w:t>
      </w:r>
    </w:p>
    <w:p w:rsidR="009C1F99" w:rsidRPr="00321067" w:rsidRDefault="009C1F99" w:rsidP="00C75DA1">
      <w:pPr>
        <w:pStyle w:val="Paragrafoelenco"/>
        <w:numPr>
          <w:ilvl w:val="0"/>
          <w:numId w:val="3"/>
        </w:numPr>
        <w:spacing w:line="360" w:lineRule="auto"/>
        <w:ind w:left="1843" w:firstLine="0"/>
        <w:jc w:val="both"/>
        <w:rPr>
          <w:rFonts w:cstheme="minorHAnsi"/>
          <w:sz w:val="24"/>
          <w:szCs w:val="24"/>
          <w:lang w:eastAsia="it-IT"/>
        </w:rPr>
      </w:pPr>
      <w:r w:rsidRPr="00321067">
        <w:rPr>
          <w:rFonts w:cstheme="minorHAnsi"/>
          <w:sz w:val="24"/>
          <w:szCs w:val="24"/>
          <w:lang w:eastAsia="it-IT"/>
        </w:rPr>
        <w:t xml:space="preserve">Funzione F6 - Censimento </w:t>
      </w:r>
      <w:r w:rsidR="00B4316B" w:rsidRPr="00321067">
        <w:rPr>
          <w:rFonts w:cstheme="minorHAnsi"/>
          <w:sz w:val="24"/>
          <w:szCs w:val="24"/>
          <w:lang w:eastAsia="it-IT"/>
        </w:rPr>
        <w:t>d</w:t>
      </w:r>
      <w:r w:rsidRPr="00321067">
        <w:rPr>
          <w:rFonts w:cstheme="minorHAnsi"/>
          <w:sz w:val="24"/>
          <w:szCs w:val="24"/>
          <w:lang w:eastAsia="it-IT"/>
        </w:rPr>
        <w:t>anni</w:t>
      </w:r>
      <w:r w:rsidR="00ED56F1" w:rsidRPr="00321067">
        <w:rPr>
          <w:rFonts w:cstheme="minorHAnsi"/>
          <w:sz w:val="24"/>
          <w:szCs w:val="24"/>
          <w:lang w:eastAsia="it-IT"/>
        </w:rPr>
        <w:t>-</w:t>
      </w:r>
      <w:r w:rsidR="00564577" w:rsidRPr="00321067">
        <w:rPr>
          <w:rFonts w:cs="Calibri"/>
          <w:b/>
          <w:sz w:val="24"/>
          <w:szCs w:val="24"/>
          <w:lang w:eastAsia="it-IT"/>
        </w:rPr>
        <w:t>Sch_</w:t>
      </w:r>
      <w:r w:rsidR="004A39FB" w:rsidRPr="00321067">
        <w:rPr>
          <w:rFonts w:cstheme="minorHAnsi"/>
          <w:b/>
          <w:sz w:val="24"/>
          <w:szCs w:val="24"/>
          <w:lang w:eastAsia="it-IT"/>
        </w:rPr>
        <w:t>F6</w:t>
      </w:r>
    </w:p>
    <w:p w:rsidR="009C1F99" w:rsidRPr="00321067" w:rsidRDefault="009C1F99" w:rsidP="00C75DA1">
      <w:pPr>
        <w:pStyle w:val="Paragrafoelenco"/>
        <w:numPr>
          <w:ilvl w:val="0"/>
          <w:numId w:val="3"/>
        </w:numPr>
        <w:spacing w:line="360" w:lineRule="auto"/>
        <w:ind w:left="1843" w:firstLine="0"/>
        <w:jc w:val="both"/>
        <w:rPr>
          <w:rFonts w:cstheme="minorHAnsi"/>
          <w:sz w:val="24"/>
          <w:szCs w:val="24"/>
          <w:lang w:eastAsia="it-IT"/>
        </w:rPr>
      </w:pPr>
      <w:r w:rsidRPr="00321067">
        <w:rPr>
          <w:rFonts w:cstheme="minorHAnsi"/>
          <w:sz w:val="24"/>
          <w:szCs w:val="24"/>
          <w:lang w:eastAsia="it-IT"/>
        </w:rPr>
        <w:t xml:space="preserve">Funzione F7 - Strutture </w:t>
      </w:r>
      <w:r w:rsidR="00B4316B" w:rsidRPr="00321067">
        <w:rPr>
          <w:rFonts w:cstheme="minorHAnsi"/>
          <w:sz w:val="24"/>
          <w:szCs w:val="24"/>
          <w:lang w:eastAsia="it-IT"/>
        </w:rPr>
        <w:t xml:space="preserve">operative locali e viabilità </w:t>
      </w:r>
      <w:r w:rsidR="00ED56F1" w:rsidRPr="00321067">
        <w:rPr>
          <w:rFonts w:cstheme="minorHAnsi"/>
          <w:sz w:val="24"/>
          <w:szCs w:val="24"/>
          <w:lang w:eastAsia="it-IT"/>
        </w:rPr>
        <w:t>-</w:t>
      </w:r>
      <w:r w:rsidR="00564577" w:rsidRPr="00321067">
        <w:rPr>
          <w:rFonts w:cs="Calibri"/>
          <w:b/>
          <w:sz w:val="24"/>
          <w:szCs w:val="24"/>
          <w:lang w:eastAsia="it-IT"/>
        </w:rPr>
        <w:t>Sch_</w:t>
      </w:r>
      <w:r w:rsidR="004A39FB" w:rsidRPr="00321067">
        <w:rPr>
          <w:rFonts w:cstheme="minorHAnsi"/>
          <w:b/>
          <w:sz w:val="24"/>
          <w:szCs w:val="24"/>
          <w:lang w:eastAsia="it-IT"/>
        </w:rPr>
        <w:t>F7</w:t>
      </w:r>
    </w:p>
    <w:p w:rsidR="009C1F99" w:rsidRPr="00321067" w:rsidRDefault="009C1F99" w:rsidP="00C75DA1">
      <w:pPr>
        <w:pStyle w:val="Paragrafoelenco"/>
        <w:numPr>
          <w:ilvl w:val="0"/>
          <w:numId w:val="3"/>
        </w:numPr>
        <w:spacing w:line="360" w:lineRule="auto"/>
        <w:ind w:left="1843" w:firstLine="0"/>
        <w:jc w:val="both"/>
        <w:rPr>
          <w:rFonts w:cstheme="minorHAnsi"/>
          <w:sz w:val="24"/>
          <w:szCs w:val="24"/>
          <w:lang w:eastAsia="it-IT"/>
        </w:rPr>
      </w:pPr>
      <w:r w:rsidRPr="00321067">
        <w:rPr>
          <w:rFonts w:cstheme="minorHAnsi"/>
          <w:sz w:val="24"/>
          <w:szCs w:val="24"/>
          <w:lang w:eastAsia="it-IT"/>
        </w:rPr>
        <w:t xml:space="preserve">Funzione F8 </w:t>
      </w:r>
      <w:r w:rsidR="00EB0969" w:rsidRPr="00321067">
        <w:rPr>
          <w:rFonts w:cstheme="minorHAnsi"/>
          <w:sz w:val="24"/>
          <w:szCs w:val="24"/>
          <w:lang w:eastAsia="it-IT"/>
        </w:rPr>
        <w:t>–</w:t>
      </w:r>
      <w:r w:rsidRPr="00321067">
        <w:rPr>
          <w:rFonts w:cstheme="minorHAnsi"/>
          <w:sz w:val="24"/>
          <w:szCs w:val="24"/>
          <w:lang w:eastAsia="it-IT"/>
        </w:rPr>
        <w:t xml:space="preserve"> Telecomunicazioni</w:t>
      </w:r>
      <w:r w:rsidR="00B4316B" w:rsidRPr="00321067">
        <w:rPr>
          <w:rFonts w:cstheme="minorHAnsi"/>
          <w:sz w:val="24"/>
          <w:szCs w:val="24"/>
          <w:lang w:eastAsia="it-IT"/>
        </w:rPr>
        <w:t>e s</w:t>
      </w:r>
      <w:r w:rsidR="00004388" w:rsidRPr="00321067">
        <w:rPr>
          <w:rFonts w:cstheme="minorHAnsi"/>
          <w:sz w:val="24"/>
          <w:szCs w:val="24"/>
          <w:lang w:eastAsia="it-IT"/>
        </w:rPr>
        <w:t>upporto informatico</w:t>
      </w:r>
      <w:r w:rsidR="00ED56F1" w:rsidRPr="00321067">
        <w:rPr>
          <w:rFonts w:cstheme="minorHAnsi"/>
          <w:sz w:val="24"/>
          <w:szCs w:val="24"/>
          <w:lang w:eastAsia="it-IT"/>
        </w:rPr>
        <w:t xml:space="preserve">- </w:t>
      </w:r>
      <w:r w:rsidR="00564577" w:rsidRPr="00321067">
        <w:rPr>
          <w:rFonts w:cs="Calibri"/>
          <w:b/>
          <w:sz w:val="24"/>
          <w:szCs w:val="24"/>
          <w:lang w:eastAsia="it-IT"/>
        </w:rPr>
        <w:t>Sch_</w:t>
      </w:r>
      <w:r w:rsidR="004A39FB" w:rsidRPr="00321067">
        <w:rPr>
          <w:rFonts w:cstheme="minorHAnsi"/>
          <w:b/>
          <w:sz w:val="24"/>
          <w:szCs w:val="24"/>
          <w:lang w:eastAsia="it-IT"/>
        </w:rPr>
        <w:t>F8</w:t>
      </w:r>
    </w:p>
    <w:p w:rsidR="009C1F99" w:rsidRPr="00321067" w:rsidRDefault="00B4316B" w:rsidP="00C75DA1">
      <w:pPr>
        <w:pStyle w:val="Paragrafoelenco"/>
        <w:numPr>
          <w:ilvl w:val="0"/>
          <w:numId w:val="3"/>
        </w:numPr>
        <w:spacing w:line="360" w:lineRule="auto"/>
        <w:ind w:left="1843" w:firstLine="0"/>
        <w:jc w:val="both"/>
        <w:rPr>
          <w:rFonts w:cstheme="minorHAnsi"/>
          <w:sz w:val="24"/>
          <w:szCs w:val="24"/>
          <w:lang w:eastAsia="it-IT"/>
        </w:rPr>
      </w:pPr>
      <w:r w:rsidRPr="00321067">
        <w:rPr>
          <w:rFonts w:cstheme="minorHAnsi"/>
          <w:sz w:val="24"/>
          <w:szCs w:val="24"/>
          <w:lang w:eastAsia="it-IT"/>
        </w:rPr>
        <w:t>Funzione F9 - Assistenza alla p</w:t>
      </w:r>
      <w:r w:rsidR="009C1F99" w:rsidRPr="00321067">
        <w:rPr>
          <w:rFonts w:cstheme="minorHAnsi"/>
          <w:sz w:val="24"/>
          <w:szCs w:val="24"/>
          <w:lang w:eastAsia="it-IT"/>
        </w:rPr>
        <w:t>opolazione</w:t>
      </w:r>
      <w:r w:rsidR="00ED56F1" w:rsidRPr="00321067">
        <w:rPr>
          <w:rFonts w:cstheme="minorHAnsi"/>
          <w:sz w:val="24"/>
          <w:szCs w:val="24"/>
          <w:lang w:eastAsia="it-IT"/>
        </w:rPr>
        <w:t xml:space="preserve">- </w:t>
      </w:r>
      <w:r w:rsidR="00564577" w:rsidRPr="00321067">
        <w:rPr>
          <w:rFonts w:cs="Calibri"/>
          <w:b/>
          <w:sz w:val="24"/>
          <w:szCs w:val="24"/>
          <w:lang w:eastAsia="it-IT"/>
        </w:rPr>
        <w:t>Sch_</w:t>
      </w:r>
      <w:r w:rsidR="004A39FB" w:rsidRPr="00321067">
        <w:rPr>
          <w:rFonts w:cstheme="minorHAnsi"/>
          <w:b/>
          <w:sz w:val="24"/>
          <w:szCs w:val="24"/>
          <w:lang w:eastAsia="it-IT"/>
        </w:rPr>
        <w:t>F9</w:t>
      </w:r>
    </w:p>
    <w:p w:rsidR="00564577" w:rsidRPr="00321067" w:rsidRDefault="00564577" w:rsidP="00C75DA1">
      <w:pPr>
        <w:pStyle w:val="Paragrafoelenco"/>
        <w:numPr>
          <w:ilvl w:val="0"/>
          <w:numId w:val="3"/>
        </w:numPr>
        <w:spacing w:line="360" w:lineRule="auto"/>
        <w:ind w:left="1843" w:firstLine="0"/>
        <w:jc w:val="both"/>
        <w:rPr>
          <w:rFonts w:cstheme="minorHAnsi"/>
          <w:sz w:val="24"/>
          <w:szCs w:val="24"/>
          <w:lang w:eastAsia="it-IT"/>
        </w:rPr>
      </w:pPr>
      <w:r w:rsidRPr="00321067">
        <w:rPr>
          <w:rFonts w:cstheme="minorHAnsi"/>
          <w:sz w:val="24"/>
          <w:szCs w:val="24"/>
          <w:lang w:eastAsia="it-IT"/>
        </w:rPr>
        <w:t xml:space="preserve">Funzione F10 </w:t>
      </w:r>
      <w:r w:rsidR="00B4316B" w:rsidRPr="00321067">
        <w:rPr>
          <w:rFonts w:cstheme="minorHAnsi"/>
          <w:sz w:val="24"/>
          <w:szCs w:val="24"/>
          <w:lang w:eastAsia="it-IT"/>
        </w:rPr>
        <w:t>–</w:t>
      </w:r>
      <w:r w:rsidRPr="00321067">
        <w:rPr>
          <w:rFonts w:cstheme="minorHAnsi"/>
          <w:sz w:val="24"/>
          <w:szCs w:val="24"/>
          <w:lang w:eastAsia="it-IT"/>
        </w:rPr>
        <w:t xml:space="preserve"> Amministrativa</w:t>
      </w:r>
      <w:r w:rsidR="00B4316B" w:rsidRPr="00321067">
        <w:rPr>
          <w:rFonts w:cstheme="minorHAnsi"/>
          <w:sz w:val="24"/>
          <w:szCs w:val="24"/>
          <w:lang w:eastAsia="it-IT"/>
        </w:rPr>
        <w:t>, giuridica</w:t>
      </w:r>
      <w:r w:rsidRPr="00321067">
        <w:rPr>
          <w:rFonts w:cstheme="minorHAnsi"/>
          <w:sz w:val="24"/>
          <w:szCs w:val="24"/>
          <w:lang w:eastAsia="it-IT"/>
        </w:rPr>
        <w:t xml:space="preserve"> e contabile -</w:t>
      </w:r>
      <w:r w:rsidRPr="00321067">
        <w:rPr>
          <w:rFonts w:cstheme="minorHAnsi"/>
          <w:b/>
          <w:sz w:val="24"/>
          <w:szCs w:val="24"/>
          <w:lang w:eastAsia="it-IT"/>
        </w:rPr>
        <w:t xml:space="preserve"> Sch_F10</w:t>
      </w:r>
    </w:p>
    <w:p w:rsidR="00075134" w:rsidRPr="00321067" w:rsidRDefault="001A797C" w:rsidP="001F3F83">
      <w:pPr>
        <w:spacing w:line="240" w:lineRule="auto"/>
        <w:jc w:val="both"/>
        <w:rPr>
          <w:rFonts w:ascii="Calibri" w:hAnsi="Calibri" w:cs="Calibri"/>
          <w:b/>
          <w:sz w:val="24"/>
          <w:szCs w:val="24"/>
          <w:lang w:eastAsia="it-IT"/>
        </w:rPr>
      </w:pPr>
      <w:r w:rsidRPr="00321067">
        <w:rPr>
          <w:rFonts w:ascii="Calibri" w:hAnsi="Calibri" w:cs="Calibri"/>
          <w:b/>
          <w:sz w:val="24"/>
          <w:szCs w:val="24"/>
          <w:lang w:eastAsia="it-IT"/>
        </w:rPr>
        <w:t>VOLUME 4</w:t>
      </w:r>
    </w:p>
    <w:p w:rsidR="001A797C" w:rsidRPr="00321067" w:rsidRDefault="00B969FA" w:rsidP="00C75DA1">
      <w:pPr>
        <w:pStyle w:val="Paragrafoelenco"/>
        <w:numPr>
          <w:ilvl w:val="0"/>
          <w:numId w:val="2"/>
        </w:numPr>
        <w:suppressAutoHyphens/>
        <w:spacing w:line="360" w:lineRule="auto"/>
        <w:rPr>
          <w:rFonts w:cstheme="minorHAnsi"/>
          <w:sz w:val="24"/>
          <w:szCs w:val="24"/>
          <w:lang w:eastAsia="it-IT"/>
        </w:rPr>
      </w:pPr>
      <w:r w:rsidRPr="00321067">
        <w:rPr>
          <w:rFonts w:cstheme="minorHAnsi"/>
          <w:sz w:val="24"/>
          <w:szCs w:val="24"/>
          <w:lang w:eastAsia="it-IT"/>
        </w:rPr>
        <w:t>Cartografie</w:t>
      </w:r>
      <w:r w:rsidR="00004388" w:rsidRPr="00321067">
        <w:rPr>
          <w:rFonts w:cstheme="minorHAnsi"/>
          <w:sz w:val="24"/>
          <w:szCs w:val="24"/>
          <w:lang w:eastAsia="it-IT"/>
        </w:rPr>
        <w:t xml:space="preserve"> A0</w:t>
      </w:r>
      <w:r w:rsidR="00493D5F" w:rsidRPr="00321067">
        <w:rPr>
          <w:rFonts w:cstheme="minorHAnsi"/>
          <w:sz w:val="24"/>
          <w:szCs w:val="24"/>
          <w:lang w:eastAsia="it-IT"/>
        </w:rPr>
        <w:t>dei rischi</w:t>
      </w:r>
      <w:r w:rsidR="001A797C" w:rsidRPr="00321067">
        <w:rPr>
          <w:rFonts w:cstheme="minorHAnsi"/>
          <w:sz w:val="24"/>
          <w:szCs w:val="24"/>
          <w:lang w:eastAsia="it-IT"/>
        </w:rPr>
        <w:t>:</w:t>
      </w:r>
    </w:p>
    <w:p w:rsidR="001A797C" w:rsidRPr="00321067" w:rsidRDefault="001A797C" w:rsidP="00C75DA1">
      <w:pPr>
        <w:pStyle w:val="Paragrafoelenco"/>
        <w:numPr>
          <w:ilvl w:val="0"/>
          <w:numId w:val="4"/>
        </w:numPr>
        <w:suppressAutoHyphens/>
        <w:spacing w:line="360" w:lineRule="auto"/>
        <w:rPr>
          <w:rFonts w:cstheme="minorHAnsi"/>
          <w:sz w:val="24"/>
          <w:szCs w:val="24"/>
          <w:lang w:eastAsia="it-IT"/>
        </w:rPr>
      </w:pPr>
      <w:r w:rsidRPr="00321067">
        <w:rPr>
          <w:rFonts w:cstheme="minorHAnsi"/>
          <w:sz w:val="24"/>
          <w:szCs w:val="24"/>
          <w:lang w:eastAsia="it-IT"/>
        </w:rPr>
        <w:t>Idraulico</w:t>
      </w:r>
    </w:p>
    <w:p w:rsidR="00B8333F" w:rsidRPr="00321067" w:rsidRDefault="001A797C" w:rsidP="00C75DA1">
      <w:pPr>
        <w:pStyle w:val="Paragrafoelenco"/>
        <w:numPr>
          <w:ilvl w:val="0"/>
          <w:numId w:val="4"/>
        </w:numPr>
        <w:suppressAutoHyphens/>
        <w:spacing w:line="360" w:lineRule="auto"/>
        <w:rPr>
          <w:rFonts w:cstheme="minorHAnsi"/>
          <w:sz w:val="24"/>
          <w:szCs w:val="24"/>
          <w:lang w:eastAsia="it-IT"/>
        </w:rPr>
      </w:pPr>
      <w:r w:rsidRPr="00321067">
        <w:rPr>
          <w:rFonts w:cstheme="minorHAnsi"/>
          <w:sz w:val="24"/>
          <w:szCs w:val="24"/>
          <w:lang w:eastAsia="it-IT"/>
        </w:rPr>
        <w:t>Idrogeologico</w:t>
      </w:r>
    </w:p>
    <w:p w:rsidR="00493D5F" w:rsidRPr="00321067" w:rsidRDefault="00493D5F" w:rsidP="00C75DA1">
      <w:pPr>
        <w:pStyle w:val="Paragrafoelenco"/>
        <w:numPr>
          <w:ilvl w:val="0"/>
          <w:numId w:val="2"/>
        </w:numPr>
        <w:suppressAutoHyphens/>
        <w:spacing w:line="360" w:lineRule="auto"/>
        <w:rPr>
          <w:rFonts w:cstheme="minorHAnsi"/>
          <w:sz w:val="24"/>
          <w:szCs w:val="24"/>
          <w:lang w:eastAsia="it-IT"/>
        </w:rPr>
      </w:pPr>
      <w:r w:rsidRPr="00321067">
        <w:rPr>
          <w:rFonts w:cstheme="minorHAnsi"/>
          <w:sz w:val="24"/>
          <w:szCs w:val="24"/>
          <w:lang w:eastAsia="it-IT"/>
        </w:rPr>
        <w:t>Cartografia A0:</w:t>
      </w:r>
    </w:p>
    <w:p w:rsidR="00493D5F" w:rsidRPr="00321067" w:rsidRDefault="00493D5F" w:rsidP="00C75DA1">
      <w:pPr>
        <w:pStyle w:val="Paragrafoelenco"/>
        <w:numPr>
          <w:ilvl w:val="0"/>
          <w:numId w:val="4"/>
        </w:numPr>
        <w:suppressAutoHyphens/>
        <w:spacing w:line="360" w:lineRule="auto"/>
        <w:rPr>
          <w:rFonts w:cstheme="minorHAnsi"/>
          <w:sz w:val="24"/>
          <w:szCs w:val="24"/>
          <w:lang w:eastAsia="it-IT"/>
        </w:rPr>
      </w:pPr>
      <w:r w:rsidRPr="00321067">
        <w:rPr>
          <w:rFonts w:cstheme="minorHAnsi"/>
          <w:sz w:val="24"/>
          <w:szCs w:val="24"/>
          <w:lang w:eastAsia="it-IT"/>
        </w:rPr>
        <w:t>Suscettività all’innesco d’incendi boschivi e d’interfaccia</w:t>
      </w:r>
    </w:p>
    <w:p w:rsidR="00075134" w:rsidRPr="00321067" w:rsidRDefault="00493D5F" w:rsidP="00C75DA1">
      <w:pPr>
        <w:pStyle w:val="Paragrafoelenco"/>
        <w:numPr>
          <w:ilvl w:val="0"/>
          <w:numId w:val="2"/>
        </w:numPr>
        <w:suppressAutoHyphens/>
        <w:spacing w:line="360" w:lineRule="auto"/>
        <w:rPr>
          <w:rFonts w:cstheme="minorHAnsi"/>
          <w:sz w:val="24"/>
          <w:szCs w:val="24"/>
          <w:lang w:eastAsia="it-IT"/>
        </w:rPr>
      </w:pPr>
      <w:r w:rsidRPr="00321067">
        <w:rPr>
          <w:rFonts w:cstheme="minorHAnsi"/>
          <w:sz w:val="24"/>
          <w:szCs w:val="24"/>
          <w:lang w:eastAsia="it-IT"/>
        </w:rPr>
        <w:t xml:space="preserve">Scheda per il Rilevamento Speditivo delle frane </w:t>
      </w:r>
      <w:r w:rsidR="004F2BD7">
        <w:rPr>
          <w:rFonts w:cstheme="minorHAnsi"/>
          <w:sz w:val="24"/>
          <w:szCs w:val="24"/>
          <w:lang w:eastAsia="it-IT"/>
        </w:rPr>
        <w:t>-</w:t>
      </w:r>
      <w:r w:rsidRPr="00321067">
        <w:rPr>
          <w:rFonts w:cstheme="minorHAnsi"/>
          <w:b/>
          <w:sz w:val="24"/>
          <w:szCs w:val="24"/>
          <w:lang w:eastAsia="it-IT"/>
        </w:rPr>
        <w:t>Sch_</w:t>
      </w:r>
      <w:r w:rsidR="007B108E" w:rsidRPr="00321067">
        <w:rPr>
          <w:rFonts w:cstheme="minorHAnsi"/>
          <w:b/>
          <w:sz w:val="24"/>
          <w:szCs w:val="24"/>
          <w:lang w:eastAsia="it-IT"/>
        </w:rPr>
        <w:t>1</w:t>
      </w:r>
    </w:p>
    <w:p w:rsidR="004F2BD7" w:rsidRDefault="004F2BD7" w:rsidP="00B24CB6">
      <w:pPr>
        <w:pStyle w:val="Paragrafoelenco"/>
        <w:suppressAutoHyphens/>
        <w:ind w:left="0"/>
        <w:jc w:val="both"/>
        <w:rPr>
          <w:rFonts w:cstheme="minorHAnsi"/>
          <w:b/>
          <w:sz w:val="24"/>
          <w:szCs w:val="24"/>
          <w:lang w:eastAsia="it-IT"/>
        </w:rPr>
      </w:pPr>
    </w:p>
    <w:p w:rsidR="007B108E" w:rsidRPr="00321067" w:rsidRDefault="00B24CB6" w:rsidP="00B24CB6">
      <w:pPr>
        <w:pStyle w:val="Paragrafoelenco"/>
        <w:suppressAutoHyphens/>
        <w:ind w:left="0"/>
        <w:jc w:val="both"/>
        <w:rPr>
          <w:rFonts w:cstheme="minorHAnsi"/>
          <w:b/>
          <w:sz w:val="24"/>
          <w:szCs w:val="24"/>
          <w:lang w:eastAsia="it-IT"/>
        </w:rPr>
      </w:pPr>
      <w:r w:rsidRPr="00321067">
        <w:rPr>
          <w:rFonts w:cstheme="minorHAnsi"/>
          <w:b/>
          <w:sz w:val="24"/>
          <w:szCs w:val="24"/>
          <w:lang w:eastAsia="it-IT"/>
        </w:rPr>
        <w:lastRenderedPageBreak/>
        <w:t>ALLEGATI</w:t>
      </w:r>
    </w:p>
    <w:p w:rsidR="00800AC9" w:rsidRPr="00321067" w:rsidRDefault="00800AC9" w:rsidP="000C1369">
      <w:pPr>
        <w:pStyle w:val="Paragrafoelenco"/>
        <w:numPr>
          <w:ilvl w:val="0"/>
          <w:numId w:val="52"/>
        </w:numPr>
        <w:spacing w:after="0" w:line="240" w:lineRule="auto"/>
        <w:jc w:val="both"/>
        <w:rPr>
          <w:rFonts w:cs="Calibri"/>
          <w:sz w:val="24"/>
          <w:szCs w:val="24"/>
          <w:lang w:eastAsia="it-IT"/>
        </w:rPr>
      </w:pPr>
      <w:r w:rsidRPr="00321067">
        <w:rPr>
          <w:rFonts w:cs="Calibri"/>
          <w:sz w:val="24"/>
          <w:szCs w:val="24"/>
          <w:lang w:eastAsia="it-IT"/>
        </w:rPr>
        <w:t>Scheda elenco materiali e mezzi</w:t>
      </w:r>
    </w:p>
    <w:p w:rsidR="00F177AC" w:rsidRPr="00321067" w:rsidRDefault="00F177AC" w:rsidP="00F177AC">
      <w:pPr>
        <w:spacing w:after="0" w:line="240" w:lineRule="auto"/>
        <w:jc w:val="both"/>
        <w:rPr>
          <w:rFonts w:ascii="Calibri" w:hAnsi="Calibri" w:cs="Calibri"/>
          <w:sz w:val="24"/>
          <w:szCs w:val="24"/>
          <w:lang w:eastAsia="it-IT"/>
        </w:rPr>
      </w:pPr>
    </w:p>
    <w:p w:rsidR="007B108E" w:rsidRPr="00321067" w:rsidRDefault="003C794E" w:rsidP="000C1369">
      <w:pPr>
        <w:pStyle w:val="Paragrafoelenco"/>
        <w:numPr>
          <w:ilvl w:val="0"/>
          <w:numId w:val="51"/>
        </w:numPr>
        <w:spacing w:after="0" w:line="240" w:lineRule="auto"/>
        <w:jc w:val="both"/>
        <w:rPr>
          <w:rFonts w:cs="Calibri"/>
          <w:sz w:val="24"/>
          <w:szCs w:val="24"/>
          <w:lang w:eastAsia="it-IT"/>
        </w:rPr>
      </w:pPr>
      <w:r w:rsidRPr="00321067">
        <w:rPr>
          <w:rFonts w:cs="Calibri"/>
          <w:sz w:val="24"/>
          <w:szCs w:val="24"/>
          <w:lang w:eastAsia="it-IT"/>
        </w:rPr>
        <w:t xml:space="preserve">Scheda </w:t>
      </w:r>
      <w:r w:rsidR="002D5E25" w:rsidRPr="00321067">
        <w:rPr>
          <w:rFonts w:cs="Calibri"/>
          <w:sz w:val="24"/>
          <w:szCs w:val="24"/>
          <w:lang w:eastAsia="it-IT"/>
        </w:rPr>
        <w:t xml:space="preserve">elenco </w:t>
      </w:r>
      <w:r w:rsidRPr="00321067">
        <w:rPr>
          <w:rFonts w:cs="Calibri"/>
          <w:sz w:val="24"/>
          <w:szCs w:val="24"/>
          <w:lang w:eastAsia="it-IT"/>
        </w:rPr>
        <w:t>d</w:t>
      </w:r>
      <w:r w:rsidR="007B108E" w:rsidRPr="00321067">
        <w:rPr>
          <w:rFonts w:cs="Calibri"/>
          <w:sz w:val="24"/>
          <w:szCs w:val="24"/>
          <w:lang w:eastAsia="it-IT"/>
        </w:rPr>
        <w:t>itte convenzionate</w:t>
      </w:r>
    </w:p>
    <w:p w:rsidR="000C1369" w:rsidRDefault="000C1369" w:rsidP="001E3C0F">
      <w:pPr>
        <w:tabs>
          <w:tab w:val="left" w:pos="6379"/>
        </w:tabs>
        <w:spacing w:after="0" w:line="240" w:lineRule="auto"/>
        <w:jc w:val="both"/>
        <w:rPr>
          <w:rFonts w:ascii="Calibri" w:hAnsi="Calibri" w:cs="Calibri"/>
          <w:b/>
          <w:sz w:val="24"/>
          <w:szCs w:val="24"/>
          <w:lang w:eastAsia="it-IT"/>
        </w:rPr>
      </w:pPr>
    </w:p>
    <w:p w:rsidR="000C1369" w:rsidRDefault="000C1369" w:rsidP="001E3C0F">
      <w:pPr>
        <w:tabs>
          <w:tab w:val="left" w:pos="6379"/>
        </w:tabs>
        <w:spacing w:after="0" w:line="240" w:lineRule="auto"/>
        <w:jc w:val="both"/>
        <w:rPr>
          <w:rFonts w:ascii="Calibri" w:hAnsi="Calibri" w:cs="Calibri"/>
          <w:b/>
          <w:sz w:val="24"/>
          <w:szCs w:val="24"/>
          <w:lang w:eastAsia="it-IT"/>
        </w:rPr>
      </w:pPr>
    </w:p>
    <w:p w:rsidR="000C1369" w:rsidRDefault="000C1369" w:rsidP="001E3C0F">
      <w:pPr>
        <w:tabs>
          <w:tab w:val="left" w:pos="6379"/>
        </w:tabs>
        <w:spacing w:after="0" w:line="240" w:lineRule="auto"/>
        <w:jc w:val="both"/>
        <w:rPr>
          <w:rFonts w:ascii="Calibri" w:hAnsi="Calibri" w:cs="Calibri"/>
          <w:b/>
          <w:sz w:val="24"/>
          <w:szCs w:val="24"/>
          <w:lang w:eastAsia="it-IT"/>
        </w:rPr>
      </w:pPr>
    </w:p>
    <w:p w:rsidR="00F177AC" w:rsidRPr="00925489" w:rsidRDefault="00F177AC" w:rsidP="001E3C0F">
      <w:pPr>
        <w:tabs>
          <w:tab w:val="left" w:pos="6379"/>
        </w:tabs>
        <w:spacing w:after="0" w:line="240" w:lineRule="auto"/>
        <w:jc w:val="both"/>
        <w:rPr>
          <w:b/>
          <w:sz w:val="24"/>
          <w:szCs w:val="24"/>
        </w:rPr>
      </w:pPr>
      <w:r w:rsidRPr="00925489">
        <w:rPr>
          <w:rFonts w:ascii="Calibri" w:hAnsi="Calibri" w:cs="Calibri"/>
          <w:b/>
          <w:sz w:val="24"/>
          <w:szCs w:val="24"/>
          <w:lang w:eastAsia="it-IT"/>
        </w:rPr>
        <w:t>ORDINANZE</w:t>
      </w:r>
      <w:r w:rsidR="001E3C0F">
        <w:rPr>
          <w:rFonts w:ascii="Calibri" w:hAnsi="Calibri" w:cs="Calibri"/>
          <w:b/>
          <w:sz w:val="24"/>
          <w:szCs w:val="24"/>
          <w:lang w:eastAsia="it-IT"/>
        </w:rPr>
        <w:t xml:space="preserve"> e RIFERIMENTI TELEFONICI</w:t>
      </w:r>
    </w:p>
    <w:p w:rsidR="00D41ECF" w:rsidRDefault="00D41ECF" w:rsidP="00F177AC">
      <w:pPr>
        <w:spacing w:after="0" w:line="240" w:lineRule="auto"/>
        <w:jc w:val="both"/>
        <w:rPr>
          <w:rFonts w:ascii="Calibri" w:hAnsi="Calibri" w:cs="Calibri"/>
          <w:sz w:val="24"/>
          <w:szCs w:val="24"/>
          <w:lang w:eastAsia="it-IT"/>
        </w:rPr>
      </w:pPr>
    </w:p>
    <w:p w:rsidR="00F177AC" w:rsidRDefault="001E3C0F" w:rsidP="004C51A2">
      <w:pPr>
        <w:spacing w:after="0" w:line="360" w:lineRule="auto"/>
        <w:jc w:val="both"/>
        <w:rPr>
          <w:rFonts w:ascii="Calibri" w:hAnsi="Calibri" w:cs="Calibri"/>
          <w:sz w:val="24"/>
          <w:szCs w:val="24"/>
          <w:lang w:eastAsia="it-IT"/>
        </w:rPr>
      </w:pPr>
      <w:r>
        <w:rPr>
          <w:rFonts w:ascii="Calibri" w:hAnsi="Calibri" w:cs="Calibri"/>
          <w:sz w:val="24"/>
          <w:szCs w:val="24"/>
          <w:lang w:eastAsia="it-IT"/>
        </w:rPr>
        <w:t>I contatti telefonici del S</w:t>
      </w:r>
      <w:r w:rsidRPr="001E3C0F">
        <w:rPr>
          <w:rFonts w:ascii="Calibri" w:hAnsi="Calibri" w:cs="Calibri"/>
          <w:sz w:val="24"/>
          <w:szCs w:val="24"/>
          <w:lang w:eastAsia="it-IT"/>
        </w:rPr>
        <w:t xml:space="preserve">ervizio </w:t>
      </w:r>
      <w:r w:rsidR="004F2BD7">
        <w:rPr>
          <w:rFonts w:ascii="Calibri" w:hAnsi="Calibri" w:cs="Calibri"/>
          <w:sz w:val="24"/>
          <w:szCs w:val="24"/>
          <w:lang w:eastAsia="it-IT"/>
        </w:rPr>
        <w:t>R</w:t>
      </w:r>
      <w:r w:rsidR="00E10B93">
        <w:rPr>
          <w:rFonts w:ascii="Calibri" w:hAnsi="Calibri" w:cs="Calibri"/>
          <w:sz w:val="24"/>
          <w:szCs w:val="24"/>
          <w:lang w:eastAsia="it-IT"/>
        </w:rPr>
        <w:t>egionale di</w:t>
      </w:r>
      <w:r w:rsidR="00270FEF">
        <w:rPr>
          <w:rFonts w:ascii="Calibri" w:hAnsi="Calibri" w:cs="Calibri"/>
          <w:sz w:val="24"/>
          <w:szCs w:val="24"/>
          <w:lang w:eastAsia="it-IT"/>
        </w:rPr>
        <w:t>P</w:t>
      </w:r>
      <w:r w:rsidRPr="001E3C0F">
        <w:rPr>
          <w:rFonts w:ascii="Calibri" w:hAnsi="Calibri" w:cs="Calibri"/>
          <w:sz w:val="24"/>
          <w:szCs w:val="24"/>
          <w:lang w:eastAsia="it-IT"/>
        </w:rPr>
        <w:t xml:space="preserve">rotezione </w:t>
      </w:r>
      <w:r w:rsidR="00270FEF">
        <w:rPr>
          <w:rFonts w:ascii="Calibri" w:hAnsi="Calibri" w:cs="Calibri"/>
          <w:sz w:val="24"/>
          <w:szCs w:val="24"/>
          <w:lang w:eastAsia="it-IT"/>
        </w:rPr>
        <w:t>C</w:t>
      </w:r>
      <w:r w:rsidRPr="001E3C0F">
        <w:rPr>
          <w:rFonts w:ascii="Calibri" w:hAnsi="Calibri" w:cs="Calibri"/>
          <w:sz w:val="24"/>
          <w:szCs w:val="24"/>
          <w:lang w:eastAsia="it-IT"/>
        </w:rPr>
        <w:t>ivile</w:t>
      </w:r>
      <w:r w:rsidR="00E10B93">
        <w:rPr>
          <w:rFonts w:ascii="Calibri" w:hAnsi="Calibri" w:cs="Calibri"/>
          <w:sz w:val="24"/>
          <w:szCs w:val="24"/>
          <w:lang w:eastAsia="it-IT"/>
        </w:rPr>
        <w:t xml:space="preserve"> ed Emergenze</w:t>
      </w:r>
      <w:r>
        <w:rPr>
          <w:rFonts w:ascii="Calibri" w:hAnsi="Calibri" w:cs="Calibri"/>
          <w:sz w:val="24"/>
          <w:szCs w:val="24"/>
          <w:lang w:eastAsia="it-IT"/>
        </w:rPr>
        <w:t xml:space="preserve"> e l</w:t>
      </w:r>
      <w:r w:rsidR="00D41ECF">
        <w:rPr>
          <w:rFonts w:ascii="Calibri" w:hAnsi="Calibri" w:cs="Calibri"/>
          <w:sz w:val="24"/>
          <w:szCs w:val="24"/>
          <w:lang w:eastAsia="it-IT"/>
        </w:rPr>
        <w:t>e ordinanze utili alla gestione dell’emergenza sono riportate e scaricabili dal sito della Regione Umbria:</w:t>
      </w:r>
      <w:r w:rsidR="00485ECE">
        <w:rPr>
          <w:rFonts w:cs="Calibri"/>
          <w:b/>
          <w:sz w:val="24"/>
          <w:szCs w:val="24"/>
          <w:lang w:eastAsia="it-IT"/>
        </w:rPr>
        <w:t>http://www.regione.umbria.it/protezione-civile/pianificazione-comunale</w:t>
      </w:r>
      <w:r w:rsidR="00485ECE">
        <w:rPr>
          <w:rFonts w:cs="Calibri"/>
          <w:sz w:val="24"/>
          <w:szCs w:val="24"/>
          <w:lang w:eastAsia="it-IT"/>
        </w:rPr>
        <w:t>.</w:t>
      </w:r>
    </w:p>
    <w:p w:rsidR="00E32C48" w:rsidRDefault="00E32C48" w:rsidP="00D948B0">
      <w:pPr>
        <w:spacing w:line="360" w:lineRule="auto"/>
        <w:jc w:val="both"/>
        <w:rPr>
          <w:rFonts w:ascii="Calibri" w:hAnsi="Calibri" w:cs="Calibri"/>
          <w:sz w:val="24"/>
          <w:szCs w:val="24"/>
          <w:lang w:eastAsia="it-IT"/>
        </w:rPr>
      </w:pPr>
    </w:p>
    <w:p w:rsidR="00415F79" w:rsidRDefault="00415F79" w:rsidP="00D948B0">
      <w:pPr>
        <w:spacing w:line="360" w:lineRule="auto"/>
        <w:jc w:val="both"/>
        <w:rPr>
          <w:rFonts w:ascii="Calibri" w:hAnsi="Calibri" w:cs="Calibri"/>
          <w:sz w:val="24"/>
          <w:szCs w:val="24"/>
          <w:lang w:eastAsia="it-IT"/>
        </w:rPr>
      </w:pPr>
    </w:p>
    <w:p w:rsidR="00D948B0" w:rsidRPr="004C51A2" w:rsidRDefault="002B792B" w:rsidP="004C51A2">
      <w:pPr>
        <w:spacing w:line="360" w:lineRule="auto"/>
        <w:jc w:val="both"/>
        <w:rPr>
          <w:rFonts w:ascii="Calibri" w:hAnsi="Calibri" w:cs="Calibri"/>
          <w:i/>
          <w:iCs/>
          <w:sz w:val="24"/>
          <w:szCs w:val="24"/>
          <w:lang w:eastAsia="it-IT"/>
        </w:rPr>
      </w:pPr>
      <w:r w:rsidRPr="004C51A2">
        <w:rPr>
          <w:rFonts w:ascii="Calibri" w:hAnsi="Calibri" w:cs="Calibri"/>
          <w:i/>
          <w:iCs/>
          <w:sz w:val="24"/>
          <w:szCs w:val="24"/>
          <w:lang w:eastAsia="it-IT"/>
        </w:rPr>
        <w:t xml:space="preserve">Le modulistiche del </w:t>
      </w:r>
      <w:r w:rsidR="004C51A2">
        <w:rPr>
          <w:rFonts w:ascii="Calibri" w:hAnsi="Calibri" w:cs="Calibri"/>
          <w:i/>
          <w:iCs/>
          <w:sz w:val="24"/>
          <w:szCs w:val="24"/>
          <w:lang w:eastAsia="it-IT"/>
        </w:rPr>
        <w:t>P</w:t>
      </w:r>
      <w:r w:rsidRPr="004C51A2">
        <w:rPr>
          <w:rFonts w:ascii="Calibri" w:hAnsi="Calibri" w:cs="Calibri"/>
          <w:i/>
          <w:iCs/>
          <w:sz w:val="24"/>
          <w:szCs w:val="24"/>
          <w:lang w:eastAsia="it-IT"/>
        </w:rPr>
        <w:t xml:space="preserve">iano potranno essere modificate o sostituite in relazione alle disposizioni che gli Enti preposti (Dipartimento della Protezione Civile, </w:t>
      </w:r>
      <w:r w:rsidR="004F2BD7" w:rsidRPr="004C51A2">
        <w:rPr>
          <w:rFonts w:ascii="Calibri" w:hAnsi="Calibri" w:cs="Calibri"/>
          <w:i/>
          <w:iCs/>
          <w:sz w:val="24"/>
          <w:szCs w:val="24"/>
          <w:lang w:eastAsia="it-IT"/>
        </w:rPr>
        <w:t xml:space="preserve">Regione, </w:t>
      </w:r>
      <w:r w:rsidRPr="004C51A2">
        <w:rPr>
          <w:rFonts w:ascii="Calibri" w:hAnsi="Calibri" w:cs="Calibri"/>
          <w:i/>
          <w:iCs/>
          <w:sz w:val="24"/>
          <w:szCs w:val="24"/>
          <w:lang w:eastAsia="it-IT"/>
        </w:rPr>
        <w:t>Prefettura – UTG) dovessero emanare in occasione di eventi emergenziali o a specifiche necessità dell’Amministrazione non ipotizzabili in fase di pianificazione.</w:t>
      </w:r>
    </w:p>
    <w:p w:rsidR="006272FF" w:rsidRDefault="006272FF" w:rsidP="006272FF">
      <w:pPr>
        <w:spacing w:after="0" w:line="240" w:lineRule="auto"/>
        <w:jc w:val="right"/>
        <w:rPr>
          <w:rFonts w:ascii="Calibri" w:hAnsi="Calibri" w:cs="Calibri"/>
          <w:b/>
          <w:sz w:val="24"/>
          <w:szCs w:val="24"/>
          <w:lang w:eastAsia="it-IT"/>
        </w:rPr>
      </w:pPr>
    </w:p>
    <w:p w:rsidR="00402CCA" w:rsidRDefault="00B650EA" w:rsidP="00402CCA">
      <w:pPr>
        <w:pStyle w:val="Intestazione"/>
        <w:jc w:val="center"/>
        <w:rPr>
          <w:b/>
          <w:sz w:val="24"/>
          <w:szCs w:val="24"/>
          <w:lang w:eastAsia="it-IT"/>
        </w:rPr>
      </w:pPr>
      <w:r>
        <w:rPr>
          <w:b/>
          <w:sz w:val="24"/>
          <w:szCs w:val="24"/>
          <w:lang w:eastAsia="it-IT"/>
        </w:rPr>
        <w:br w:type="page"/>
      </w:r>
    </w:p>
    <w:p w:rsidR="004F2BD7" w:rsidRPr="00321067" w:rsidRDefault="00E10B93" w:rsidP="004F2BD7">
      <w:pPr>
        <w:suppressAutoHyphens/>
        <w:jc w:val="center"/>
        <w:rPr>
          <w:rFonts w:ascii="Calibri" w:hAnsi="Calibri" w:cs="Calibri"/>
          <w:b/>
          <w:sz w:val="24"/>
          <w:szCs w:val="24"/>
          <w:lang w:eastAsia="ar-SA"/>
        </w:rPr>
      </w:pPr>
      <w:r w:rsidRPr="00321067">
        <w:rPr>
          <w:rFonts w:ascii="Calibri" w:hAnsi="Calibri" w:cs="Calibri"/>
          <w:b/>
          <w:sz w:val="24"/>
          <w:szCs w:val="24"/>
          <w:lang w:eastAsia="ar-SA"/>
        </w:rPr>
        <w:lastRenderedPageBreak/>
        <w:t>VOLUME 2</w:t>
      </w:r>
    </w:p>
    <w:p w:rsidR="00A1030E" w:rsidRPr="004F2BD7" w:rsidRDefault="004F2BD7" w:rsidP="004F2BD7">
      <w:pPr>
        <w:suppressAutoHyphens/>
        <w:jc w:val="right"/>
        <w:rPr>
          <w:rFonts w:ascii="Calibri" w:hAnsi="Calibri" w:cs="Calibri"/>
          <w:b/>
          <w:sz w:val="24"/>
          <w:szCs w:val="24"/>
          <w:lang w:eastAsia="ar-SA"/>
        </w:rPr>
      </w:pPr>
      <w:r>
        <w:rPr>
          <w:rFonts w:ascii="Calibri" w:hAnsi="Calibri" w:cs="Calibri"/>
          <w:b/>
          <w:sz w:val="24"/>
          <w:szCs w:val="24"/>
          <w:lang w:eastAsia="ar-SA"/>
        </w:rPr>
        <w:t>A</w:t>
      </w:r>
      <w:r w:rsidRPr="00321067">
        <w:rPr>
          <w:rFonts w:ascii="Calibri" w:hAnsi="Calibri" w:cs="Calibri"/>
          <w:b/>
          <w:sz w:val="24"/>
          <w:szCs w:val="24"/>
          <w:lang w:eastAsia="ar-SA"/>
        </w:rPr>
        <w:t>ree di protezione civile</w:t>
      </w:r>
      <w:r w:rsidR="00E5449F" w:rsidRPr="00321067">
        <w:rPr>
          <w:rFonts w:ascii="Calibri" w:hAnsi="Calibri" w:cs="Calibri"/>
          <w:b/>
          <w:sz w:val="24"/>
          <w:szCs w:val="24"/>
          <w:lang w:eastAsia="ar-SA"/>
        </w:rPr>
        <w:t>: p</w:t>
      </w:r>
      <w:r w:rsidR="00A1030E" w:rsidRPr="00321067">
        <w:rPr>
          <w:rFonts w:ascii="Calibri" w:hAnsi="Calibri" w:cs="Calibri"/>
          <w:b/>
          <w:sz w:val="24"/>
          <w:szCs w:val="24"/>
          <w:lang w:eastAsia="ar-SA"/>
        </w:rPr>
        <w:t>rocedure generali</w:t>
      </w: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Per la scelta di eventuali aree aggiuntive si farà riferimento alle indicazioni specifiche fornite per le differenti tipologie di aree, secondo le seguenti indicazioni:</w:t>
      </w:r>
    </w:p>
    <w:p w:rsidR="00A1030E" w:rsidRPr="00321067" w:rsidRDefault="00A1030E" w:rsidP="00A1030E">
      <w:pPr>
        <w:numPr>
          <w:ilvl w:val="0"/>
          <w:numId w:val="43"/>
        </w:numPr>
        <w:tabs>
          <w:tab w:val="left" w:pos="709"/>
        </w:tabs>
        <w:suppressAutoHyphens/>
        <w:spacing w:after="0" w:line="360" w:lineRule="auto"/>
        <w:ind w:hanging="294"/>
        <w:jc w:val="both"/>
        <w:rPr>
          <w:rFonts w:ascii="Calibri" w:hAnsi="Calibri" w:cs="Calibri"/>
          <w:sz w:val="24"/>
          <w:szCs w:val="24"/>
          <w:lang w:eastAsia="ar-SA"/>
        </w:rPr>
      </w:pPr>
      <w:r w:rsidRPr="00321067">
        <w:rPr>
          <w:rFonts w:ascii="Calibri" w:hAnsi="Calibri" w:cs="Calibri"/>
          <w:sz w:val="24"/>
          <w:szCs w:val="24"/>
          <w:lang w:eastAsia="ar-SA"/>
        </w:rPr>
        <w:t>Il Comune dovrà sempre conoscere i nominativi e il numero dei cittadini ospitati nelle varie strutture (tendopoli o strutture ricettive);</w:t>
      </w:r>
    </w:p>
    <w:p w:rsidR="00A1030E" w:rsidRPr="00321067" w:rsidRDefault="00A1030E" w:rsidP="00A1030E">
      <w:pPr>
        <w:numPr>
          <w:ilvl w:val="0"/>
          <w:numId w:val="43"/>
        </w:numPr>
        <w:tabs>
          <w:tab w:val="left" w:pos="709"/>
        </w:tabs>
        <w:suppressAutoHyphens/>
        <w:spacing w:after="0" w:line="360" w:lineRule="auto"/>
        <w:ind w:hanging="294"/>
        <w:jc w:val="both"/>
        <w:rPr>
          <w:rFonts w:ascii="Calibri" w:hAnsi="Calibri" w:cs="Calibri"/>
          <w:sz w:val="24"/>
          <w:szCs w:val="24"/>
          <w:lang w:eastAsia="ar-SA"/>
        </w:rPr>
      </w:pPr>
      <w:r w:rsidRPr="00321067">
        <w:rPr>
          <w:rFonts w:ascii="Calibri" w:hAnsi="Calibri" w:cs="Calibri"/>
          <w:sz w:val="24"/>
          <w:szCs w:val="24"/>
          <w:lang w:eastAsia="ar-SA"/>
        </w:rPr>
        <w:t>Aree di accoglienza temporanea: queste aree di norma sono rappresentate dalle strutture ricettive e quindi non necessitano di un allestimento particolare, ad eccezione di quelle comunali (ex scuole, centri sociali, etc.) che dovranno essere organizzate in modo tale da consentire l’alloggio temporaneo della popolazione (verifica impianti elettrici, letti, zona preparazione e consumazione pasti);</w:t>
      </w:r>
    </w:p>
    <w:p w:rsidR="00A1030E" w:rsidRPr="00321067" w:rsidRDefault="00A1030E" w:rsidP="00A1030E">
      <w:pPr>
        <w:numPr>
          <w:ilvl w:val="0"/>
          <w:numId w:val="43"/>
        </w:numPr>
        <w:tabs>
          <w:tab w:val="left" w:pos="709"/>
        </w:tabs>
        <w:suppressAutoHyphens/>
        <w:spacing w:after="0" w:line="360" w:lineRule="auto"/>
        <w:ind w:hanging="294"/>
        <w:jc w:val="both"/>
        <w:rPr>
          <w:rFonts w:ascii="Calibri" w:hAnsi="Calibri" w:cs="Calibri"/>
          <w:sz w:val="24"/>
          <w:szCs w:val="24"/>
          <w:lang w:eastAsia="ar-SA"/>
        </w:rPr>
      </w:pPr>
      <w:r w:rsidRPr="00321067">
        <w:rPr>
          <w:rFonts w:ascii="Calibri" w:hAnsi="Calibri" w:cs="Calibri"/>
          <w:sz w:val="24"/>
          <w:szCs w:val="24"/>
          <w:lang w:eastAsia="ar-SA"/>
        </w:rPr>
        <w:t>Qualunque tipologia di area dovrà garantire la massima sicurezza possibile in termini di impiantistica elettrica, rischio incendi e igiene. Per questo si preveda:</w:t>
      </w:r>
    </w:p>
    <w:p w:rsidR="00A1030E" w:rsidRPr="00321067" w:rsidRDefault="00A1030E" w:rsidP="00A1030E">
      <w:pPr>
        <w:numPr>
          <w:ilvl w:val="1"/>
          <w:numId w:val="43"/>
        </w:numPr>
        <w:tabs>
          <w:tab w:val="left" w:pos="1418"/>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verifica da parte del personale competente degli impianti elettrici;</w:t>
      </w:r>
    </w:p>
    <w:p w:rsidR="00A1030E" w:rsidRPr="00321067" w:rsidRDefault="00A1030E" w:rsidP="00A1030E">
      <w:pPr>
        <w:numPr>
          <w:ilvl w:val="1"/>
          <w:numId w:val="43"/>
        </w:numPr>
        <w:tabs>
          <w:tab w:val="left" w:pos="1418"/>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distribuzione di un adeguato numero di estintori, pulizia della vegetazione sul perimetro del campo, emanazione di disposizioni indicanti i comportamenti da tenere (non fumare all’interno delle tende, non utilizzare fiamme libere, etc.), installazione a norma di legge e manutenzione di eventuali contenitori di gas per le cucine e il riscaldamento dell’acqua;</w:t>
      </w:r>
    </w:p>
    <w:p w:rsidR="00A1030E" w:rsidRPr="00321067" w:rsidRDefault="00A1030E" w:rsidP="00A1030E">
      <w:pPr>
        <w:numPr>
          <w:ilvl w:val="1"/>
          <w:numId w:val="43"/>
        </w:numPr>
        <w:tabs>
          <w:tab w:val="left" w:pos="1418"/>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 xml:space="preserve">pulizia regolare dei bagni, installazione di doccette per l’igiene intima femminile, rispetto delle norme igieniche nelle cucine e nelle mense, rimodulazione del servizio raccolta R.S.U., sia aumentando il numero dei contenitori nelle aree che ottimizzando </w:t>
      </w:r>
      <w:r w:rsidR="0037339F" w:rsidRPr="00321067">
        <w:rPr>
          <w:rFonts w:ascii="Calibri" w:hAnsi="Calibri" w:cs="Calibri"/>
          <w:sz w:val="24"/>
          <w:szCs w:val="24"/>
          <w:lang w:eastAsia="ar-SA"/>
        </w:rPr>
        <w:t>il percorso</w:t>
      </w:r>
      <w:r w:rsidRPr="00321067">
        <w:rPr>
          <w:rFonts w:ascii="Calibri" w:hAnsi="Calibri" w:cs="Calibri"/>
          <w:sz w:val="24"/>
          <w:szCs w:val="24"/>
          <w:lang w:eastAsia="ar-SA"/>
        </w:rPr>
        <w:t xml:space="preserve"> dei mezzi per la raccolta, organizzazione di una idonea raccolta di rifiuti ingombranti e speciali (elettrodomestici, vegetazione tagliata in prossimità delle aree, etc.).</w:t>
      </w:r>
    </w:p>
    <w:p w:rsidR="00A1030E" w:rsidRPr="006904BE" w:rsidRDefault="00A1030E" w:rsidP="00A1030E">
      <w:pPr>
        <w:numPr>
          <w:ilvl w:val="0"/>
          <w:numId w:val="43"/>
        </w:numPr>
        <w:tabs>
          <w:tab w:val="left" w:pos="709"/>
        </w:tabs>
        <w:suppressAutoHyphens/>
        <w:spacing w:after="0" w:line="360" w:lineRule="auto"/>
        <w:ind w:hanging="294"/>
        <w:jc w:val="both"/>
        <w:rPr>
          <w:rFonts w:ascii="Calibri" w:hAnsi="Calibri" w:cs="Calibri"/>
          <w:sz w:val="24"/>
          <w:szCs w:val="24"/>
          <w:lang w:eastAsia="ar-SA"/>
        </w:rPr>
      </w:pPr>
      <w:r w:rsidRPr="00321067">
        <w:rPr>
          <w:rFonts w:ascii="Calibri" w:hAnsi="Calibri" w:cs="Calibri"/>
          <w:sz w:val="24"/>
          <w:szCs w:val="24"/>
          <w:lang w:eastAsia="ar-SA"/>
        </w:rPr>
        <w:t>Le aree di accoglienza diventano le residenze dei cittadini e pertanto in queste dovranno essere assolutamente garantiti tutti i diritti della persona</w:t>
      </w:r>
      <w:r w:rsidR="00F61319" w:rsidRPr="006904BE">
        <w:rPr>
          <w:rFonts w:ascii="Calibri" w:hAnsi="Calibri" w:cs="Calibri"/>
          <w:sz w:val="24"/>
          <w:szCs w:val="24"/>
          <w:lang w:eastAsia="ar-SA"/>
        </w:rPr>
        <w:t>purché nel rispetto delle norme che regolano gli accessi al campo base</w:t>
      </w:r>
      <w:r w:rsidRPr="006904BE">
        <w:rPr>
          <w:rFonts w:ascii="Calibri" w:hAnsi="Calibri" w:cs="Calibri"/>
          <w:sz w:val="24"/>
          <w:szCs w:val="24"/>
          <w:lang w:eastAsia="ar-SA"/>
        </w:rPr>
        <w:t>, in particolare:</w:t>
      </w:r>
    </w:p>
    <w:p w:rsidR="0001417D" w:rsidRPr="00321067" w:rsidRDefault="0001417D" w:rsidP="0001417D">
      <w:pPr>
        <w:tabs>
          <w:tab w:val="left" w:pos="709"/>
        </w:tabs>
        <w:suppressAutoHyphens/>
        <w:spacing w:after="0" w:line="360" w:lineRule="auto"/>
        <w:ind w:left="720"/>
        <w:jc w:val="both"/>
        <w:rPr>
          <w:rFonts w:ascii="Calibri" w:hAnsi="Calibri" w:cs="Calibri"/>
          <w:sz w:val="24"/>
          <w:szCs w:val="24"/>
          <w:lang w:eastAsia="ar-SA"/>
        </w:rPr>
      </w:pPr>
    </w:p>
    <w:p w:rsidR="0001417D" w:rsidRPr="00C26B58" w:rsidRDefault="0001417D" w:rsidP="0001417D">
      <w:pPr>
        <w:numPr>
          <w:ilvl w:val="1"/>
          <w:numId w:val="43"/>
        </w:numPr>
        <w:tabs>
          <w:tab w:val="left" w:pos="1418"/>
        </w:tabs>
        <w:suppressAutoHyphens/>
        <w:spacing w:after="0" w:line="360" w:lineRule="auto"/>
        <w:jc w:val="both"/>
        <w:rPr>
          <w:rFonts w:ascii="Calibri" w:hAnsi="Calibri" w:cs="Calibri"/>
          <w:sz w:val="24"/>
          <w:szCs w:val="24"/>
          <w:lang w:eastAsia="ar-SA"/>
        </w:rPr>
      </w:pPr>
      <w:r w:rsidRPr="00C26B58">
        <w:rPr>
          <w:rFonts w:ascii="Calibri" w:hAnsi="Calibri" w:cs="Calibri"/>
          <w:sz w:val="24"/>
          <w:szCs w:val="24"/>
          <w:lang w:eastAsia="ar-SA"/>
        </w:rPr>
        <w:lastRenderedPageBreak/>
        <w:t>per ogni area dovrà essere individuato un Capo campo e un referente comunale,</w:t>
      </w:r>
      <w:r w:rsidR="00650FEC" w:rsidRPr="00C26B58">
        <w:rPr>
          <w:rFonts w:ascii="Calibri" w:hAnsi="Calibri" w:cs="Calibri"/>
          <w:sz w:val="24"/>
          <w:szCs w:val="24"/>
          <w:lang w:eastAsia="ar-SA"/>
        </w:rPr>
        <w:t xml:space="preserve"> nominato con apposito atto,</w:t>
      </w:r>
      <w:r w:rsidRPr="00C26B58">
        <w:rPr>
          <w:rFonts w:ascii="Calibri" w:hAnsi="Calibri" w:cs="Calibri"/>
          <w:sz w:val="24"/>
          <w:szCs w:val="24"/>
          <w:lang w:eastAsia="ar-SA"/>
        </w:rPr>
        <w:t xml:space="preserve"> il quale avrà il compito di far rispettare </w:t>
      </w:r>
      <w:r w:rsidR="00C26B58">
        <w:rPr>
          <w:rFonts w:ascii="Calibri" w:hAnsi="Calibri" w:cs="Calibri"/>
          <w:sz w:val="24"/>
          <w:szCs w:val="24"/>
          <w:lang w:eastAsia="ar-SA"/>
        </w:rPr>
        <w:t xml:space="preserve">tutte le norme prestabilite </w:t>
      </w:r>
      <w:r w:rsidRPr="00C26B58">
        <w:rPr>
          <w:rFonts w:ascii="Calibri" w:hAnsi="Calibri" w:cs="Calibri"/>
          <w:sz w:val="24"/>
          <w:szCs w:val="24"/>
          <w:lang w:eastAsia="ar-SA"/>
        </w:rPr>
        <w:t xml:space="preserve">e di essere l’interfaccia tra </w:t>
      </w:r>
      <w:r w:rsidR="00C26B58">
        <w:rPr>
          <w:rFonts w:ascii="Calibri" w:hAnsi="Calibri" w:cs="Calibri"/>
          <w:sz w:val="24"/>
          <w:szCs w:val="24"/>
          <w:lang w:eastAsia="ar-SA"/>
        </w:rPr>
        <w:t xml:space="preserve">la </w:t>
      </w:r>
      <w:r w:rsidRPr="00C26B58">
        <w:rPr>
          <w:rFonts w:ascii="Calibri" w:hAnsi="Calibri" w:cs="Calibri"/>
          <w:sz w:val="24"/>
          <w:szCs w:val="24"/>
          <w:lang w:eastAsia="ar-SA"/>
        </w:rPr>
        <w:t>popolazione</w:t>
      </w:r>
      <w:r w:rsidR="00C26B58">
        <w:rPr>
          <w:rFonts w:ascii="Calibri" w:hAnsi="Calibri" w:cs="Calibri"/>
          <w:sz w:val="24"/>
          <w:szCs w:val="24"/>
          <w:lang w:eastAsia="ar-SA"/>
        </w:rPr>
        <w:t xml:space="preserve">e il </w:t>
      </w:r>
      <w:r w:rsidR="00C26B58" w:rsidRPr="00C26B58">
        <w:rPr>
          <w:rFonts w:ascii="Calibri" w:hAnsi="Calibri" w:cs="Calibri"/>
          <w:sz w:val="24"/>
          <w:szCs w:val="24"/>
          <w:lang w:eastAsia="ar-SA"/>
        </w:rPr>
        <w:t>Comune</w:t>
      </w:r>
      <w:r w:rsidRPr="00C26B58">
        <w:rPr>
          <w:rFonts w:ascii="Calibri" w:hAnsi="Calibri" w:cs="Calibri"/>
          <w:sz w:val="24"/>
          <w:szCs w:val="24"/>
          <w:lang w:eastAsia="ar-SA"/>
        </w:rPr>
        <w:t>;</w:t>
      </w:r>
    </w:p>
    <w:p w:rsidR="00C26B58" w:rsidRDefault="00650FEC" w:rsidP="00C26B58">
      <w:pPr>
        <w:numPr>
          <w:ilvl w:val="1"/>
          <w:numId w:val="43"/>
        </w:numPr>
        <w:tabs>
          <w:tab w:val="left" w:pos="1418"/>
        </w:tabs>
        <w:suppressAutoHyphens/>
        <w:spacing w:after="0" w:line="360" w:lineRule="auto"/>
        <w:jc w:val="both"/>
        <w:rPr>
          <w:rFonts w:ascii="Calibri" w:hAnsi="Calibri" w:cs="Calibri"/>
          <w:sz w:val="24"/>
          <w:szCs w:val="24"/>
          <w:lang w:eastAsia="ar-SA"/>
        </w:rPr>
      </w:pPr>
      <w:r w:rsidRPr="00C26B58">
        <w:rPr>
          <w:rFonts w:ascii="Calibri" w:hAnsi="Calibri" w:cs="Calibri"/>
          <w:sz w:val="24"/>
          <w:szCs w:val="24"/>
          <w:lang w:eastAsia="ar-SA"/>
        </w:rPr>
        <w:t xml:space="preserve">sicurezza e vigilanza: </w:t>
      </w:r>
    </w:p>
    <w:p w:rsidR="00C26B58" w:rsidRDefault="00C26B58" w:rsidP="00C26B58">
      <w:pPr>
        <w:tabs>
          <w:tab w:val="left" w:pos="1418"/>
        </w:tabs>
        <w:suppressAutoHyphens/>
        <w:spacing w:after="0" w:line="360" w:lineRule="auto"/>
        <w:ind w:left="1980"/>
        <w:jc w:val="both"/>
        <w:rPr>
          <w:rFonts w:ascii="Calibri" w:hAnsi="Calibri" w:cs="Calibri"/>
          <w:sz w:val="24"/>
          <w:szCs w:val="24"/>
          <w:lang w:eastAsia="ar-SA"/>
        </w:rPr>
      </w:pPr>
      <w:r>
        <w:rPr>
          <w:rFonts w:ascii="Calibri" w:hAnsi="Calibri" w:cs="Calibri"/>
          <w:sz w:val="24"/>
          <w:szCs w:val="24"/>
          <w:lang w:eastAsia="ar-SA"/>
        </w:rPr>
        <w:t xml:space="preserve">- </w:t>
      </w:r>
      <w:r w:rsidR="00650FEC" w:rsidRPr="00C26B58">
        <w:rPr>
          <w:rFonts w:ascii="Calibri" w:hAnsi="Calibri" w:cs="Calibri"/>
          <w:sz w:val="24"/>
          <w:szCs w:val="24"/>
          <w:lang w:eastAsia="ar-SA"/>
        </w:rPr>
        <w:t>predisporre un servizio di vigilanza h24, volto a garantire la security e la safety all’interno dell’area</w:t>
      </w:r>
      <w:r w:rsidRPr="00C26B58">
        <w:rPr>
          <w:rFonts w:ascii="Calibri" w:hAnsi="Calibri" w:cs="Calibri"/>
          <w:sz w:val="24"/>
          <w:szCs w:val="24"/>
          <w:lang w:eastAsia="ar-SA"/>
        </w:rPr>
        <w:t xml:space="preserve">, </w:t>
      </w:r>
    </w:p>
    <w:p w:rsidR="00A1030E" w:rsidRPr="00F61319" w:rsidRDefault="00C26B58" w:rsidP="00C26B58">
      <w:pPr>
        <w:tabs>
          <w:tab w:val="left" w:pos="1418"/>
        </w:tabs>
        <w:suppressAutoHyphens/>
        <w:spacing w:after="0" w:line="360" w:lineRule="auto"/>
        <w:ind w:left="1980"/>
        <w:jc w:val="both"/>
        <w:rPr>
          <w:rFonts w:ascii="Calibri" w:hAnsi="Calibri" w:cs="Calibri"/>
          <w:sz w:val="24"/>
          <w:szCs w:val="24"/>
          <w:lang w:eastAsia="ar-SA"/>
        </w:rPr>
      </w:pPr>
      <w:r>
        <w:rPr>
          <w:rFonts w:ascii="Calibri" w:hAnsi="Calibri" w:cs="Calibri"/>
          <w:sz w:val="24"/>
          <w:szCs w:val="24"/>
          <w:lang w:eastAsia="ar-SA"/>
        </w:rPr>
        <w:t xml:space="preserve">- </w:t>
      </w:r>
      <w:r w:rsidRPr="00C26B58">
        <w:rPr>
          <w:rFonts w:ascii="Calibri" w:hAnsi="Calibri" w:cs="Calibri"/>
          <w:sz w:val="24"/>
          <w:szCs w:val="24"/>
          <w:lang w:eastAsia="ar-SA"/>
        </w:rPr>
        <w:t xml:space="preserve">rispetto dellaprivacy, nessuno potrà entrare nelle tende delle persone se non esplicitamente invitato (si configurerebbe </w:t>
      </w:r>
      <w:r>
        <w:rPr>
          <w:rFonts w:ascii="Calibri" w:hAnsi="Calibri" w:cs="Calibri"/>
          <w:sz w:val="24"/>
          <w:szCs w:val="24"/>
          <w:lang w:eastAsia="ar-SA"/>
        </w:rPr>
        <w:t xml:space="preserve">ad esempio </w:t>
      </w:r>
      <w:r w:rsidRPr="00C26B58">
        <w:rPr>
          <w:rFonts w:ascii="Calibri" w:hAnsi="Calibri" w:cs="Calibri"/>
          <w:sz w:val="24"/>
          <w:szCs w:val="24"/>
          <w:lang w:eastAsia="ar-SA"/>
        </w:rPr>
        <w:t>il reato di violazione di domicilio)</w:t>
      </w:r>
      <w:r>
        <w:rPr>
          <w:rFonts w:ascii="Calibri" w:hAnsi="Calibri" w:cs="Calibri"/>
          <w:sz w:val="24"/>
          <w:szCs w:val="24"/>
          <w:lang w:eastAsia="ar-SA"/>
        </w:rPr>
        <w:t xml:space="preserve"> garantendo la </w:t>
      </w:r>
      <w:r w:rsidR="00A1030E" w:rsidRPr="00321067">
        <w:rPr>
          <w:rFonts w:ascii="Calibri" w:hAnsi="Calibri" w:cs="Calibri"/>
          <w:sz w:val="24"/>
          <w:szCs w:val="24"/>
          <w:lang w:eastAsia="ar-SA"/>
        </w:rPr>
        <w:t>libertà di ricevere amici</w:t>
      </w:r>
      <w:r>
        <w:rPr>
          <w:rFonts w:ascii="Calibri" w:hAnsi="Calibri" w:cs="Calibri"/>
          <w:sz w:val="24"/>
          <w:szCs w:val="24"/>
          <w:lang w:eastAsia="ar-SA"/>
        </w:rPr>
        <w:t>/</w:t>
      </w:r>
      <w:r w:rsidR="00A1030E" w:rsidRPr="00321067">
        <w:rPr>
          <w:rFonts w:ascii="Calibri" w:hAnsi="Calibri" w:cs="Calibri"/>
          <w:sz w:val="24"/>
          <w:szCs w:val="24"/>
          <w:lang w:eastAsia="ar-SA"/>
        </w:rPr>
        <w:t xml:space="preserve">parenti </w:t>
      </w:r>
      <w:r w:rsidR="00F61319">
        <w:rPr>
          <w:rFonts w:ascii="Calibri" w:hAnsi="Calibri" w:cs="Calibri"/>
          <w:sz w:val="24"/>
          <w:szCs w:val="24"/>
          <w:lang w:eastAsia="ar-SA"/>
        </w:rPr>
        <w:t>purché</w:t>
      </w:r>
      <w:r w:rsidR="00A1030E" w:rsidRPr="00F61319">
        <w:rPr>
          <w:rFonts w:ascii="Calibri" w:hAnsi="Calibri" w:cs="Calibri"/>
          <w:sz w:val="24"/>
          <w:szCs w:val="24"/>
          <w:lang w:eastAsia="ar-SA"/>
        </w:rPr>
        <w:t>accreditati;</w:t>
      </w:r>
    </w:p>
    <w:p w:rsidR="00C26B58" w:rsidRPr="006904BE" w:rsidRDefault="00C26B58" w:rsidP="00C26B58">
      <w:pPr>
        <w:tabs>
          <w:tab w:val="left" w:pos="1418"/>
        </w:tabs>
        <w:suppressAutoHyphens/>
        <w:spacing w:after="0" w:line="360" w:lineRule="auto"/>
        <w:ind w:left="1440"/>
        <w:jc w:val="both"/>
        <w:rPr>
          <w:rFonts w:ascii="Calibri" w:hAnsi="Calibri" w:cs="Calibri"/>
          <w:sz w:val="24"/>
          <w:szCs w:val="24"/>
          <w:lang w:eastAsia="ar-SA"/>
        </w:rPr>
      </w:pPr>
      <w:r>
        <w:rPr>
          <w:rFonts w:ascii="Calibri" w:hAnsi="Calibri" w:cs="Calibri"/>
          <w:sz w:val="24"/>
          <w:szCs w:val="24"/>
          <w:lang w:eastAsia="ar-SA"/>
        </w:rPr>
        <w:tab/>
      </w:r>
      <w:r w:rsidRPr="006904BE">
        <w:rPr>
          <w:rFonts w:ascii="Calibri" w:hAnsi="Calibri" w:cs="Calibri"/>
          <w:sz w:val="24"/>
          <w:szCs w:val="24"/>
          <w:lang w:eastAsia="ar-SA"/>
        </w:rPr>
        <w:t xml:space="preserve">- </w:t>
      </w:r>
      <w:r w:rsidR="00A1030E" w:rsidRPr="006904BE">
        <w:rPr>
          <w:rFonts w:ascii="Calibri" w:hAnsi="Calibri" w:cs="Calibri"/>
          <w:sz w:val="24"/>
          <w:szCs w:val="24"/>
          <w:lang w:eastAsia="ar-SA"/>
        </w:rPr>
        <w:t xml:space="preserve">libertà di movimento nel campo (orari di ingresso e uscita, etc.). </w:t>
      </w:r>
    </w:p>
    <w:p w:rsidR="00C26B58" w:rsidRDefault="00C26B58" w:rsidP="00C26B58">
      <w:pPr>
        <w:tabs>
          <w:tab w:val="left" w:pos="1985"/>
        </w:tabs>
        <w:suppressAutoHyphens/>
        <w:spacing w:after="0" w:line="360" w:lineRule="auto"/>
        <w:ind w:left="1985"/>
        <w:jc w:val="both"/>
        <w:rPr>
          <w:rFonts w:ascii="Calibri" w:hAnsi="Calibri" w:cs="Calibri"/>
          <w:sz w:val="24"/>
          <w:szCs w:val="24"/>
          <w:lang w:eastAsia="ar-SA"/>
        </w:rPr>
      </w:pPr>
      <w:r w:rsidRPr="006904BE">
        <w:rPr>
          <w:rFonts w:ascii="Calibri" w:hAnsi="Calibri" w:cs="Calibri"/>
          <w:sz w:val="24"/>
          <w:szCs w:val="24"/>
          <w:lang w:eastAsia="ar-SA"/>
        </w:rPr>
        <w:t>-tutti gli ospiti sono tenuti a rispettare norme e comportamenti idonei alla precarietà del luogo. Particolare attenzione dovrà essere posta al corretto uso ed utilizzo delle tende, (non accendere fuochi, non utilizzare fiamme libere, non fumare…);</w:t>
      </w:r>
    </w:p>
    <w:p w:rsidR="00A1030E" w:rsidRPr="00C26B58" w:rsidRDefault="00A1030E" w:rsidP="00A1030E">
      <w:pPr>
        <w:numPr>
          <w:ilvl w:val="1"/>
          <w:numId w:val="43"/>
        </w:numPr>
        <w:tabs>
          <w:tab w:val="left" w:pos="1418"/>
        </w:tabs>
        <w:suppressAutoHyphens/>
        <w:spacing w:after="0" w:line="360" w:lineRule="auto"/>
        <w:jc w:val="both"/>
        <w:rPr>
          <w:rFonts w:ascii="Calibri" w:hAnsi="Calibri" w:cs="Calibri"/>
          <w:sz w:val="24"/>
          <w:szCs w:val="24"/>
          <w:lang w:eastAsia="ar-SA"/>
        </w:rPr>
      </w:pPr>
      <w:r w:rsidRPr="00C26B58">
        <w:rPr>
          <w:rFonts w:ascii="Calibri" w:hAnsi="Calibri" w:cs="Calibri"/>
          <w:sz w:val="24"/>
          <w:szCs w:val="24"/>
          <w:lang w:eastAsia="ar-SA"/>
        </w:rPr>
        <w:t>organizzazione di assemblee</w:t>
      </w:r>
      <w:r w:rsidR="00C26B58" w:rsidRPr="00C26B58">
        <w:rPr>
          <w:rFonts w:ascii="Calibri" w:hAnsi="Calibri" w:cs="Calibri"/>
          <w:sz w:val="24"/>
          <w:szCs w:val="24"/>
          <w:lang w:eastAsia="ar-SA"/>
        </w:rPr>
        <w:t xml:space="preserve"> pubbliche, sia da parte degli ospiti del campo che dagli Amministratori locali, previa autorizzazione del Capo Campo, </w:t>
      </w:r>
      <w:r w:rsidRPr="00C26B58">
        <w:rPr>
          <w:rFonts w:ascii="Calibri" w:hAnsi="Calibri" w:cs="Calibri"/>
          <w:sz w:val="24"/>
          <w:szCs w:val="24"/>
          <w:lang w:eastAsia="ar-SA"/>
        </w:rPr>
        <w:t>fermo restando il rispetto delle norme di sicurezza per i luoghi di aggregazione</w:t>
      </w:r>
      <w:r w:rsidR="00C26B58" w:rsidRPr="00C26B58">
        <w:rPr>
          <w:rFonts w:ascii="Calibri" w:hAnsi="Calibri" w:cs="Calibri"/>
          <w:sz w:val="24"/>
          <w:szCs w:val="24"/>
          <w:lang w:eastAsia="ar-SA"/>
        </w:rPr>
        <w:t>.</w:t>
      </w:r>
    </w:p>
    <w:p w:rsidR="00A1030E" w:rsidRPr="00C26B58" w:rsidRDefault="00A1030E" w:rsidP="00A1030E">
      <w:pPr>
        <w:numPr>
          <w:ilvl w:val="1"/>
          <w:numId w:val="43"/>
        </w:numPr>
        <w:tabs>
          <w:tab w:val="left" w:pos="1418"/>
        </w:tabs>
        <w:suppressAutoHyphens/>
        <w:spacing w:after="0" w:line="360" w:lineRule="auto"/>
        <w:jc w:val="both"/>
        <w:rPr>
          <w:rFonts w:ascii="Calibri" w:hAnsi="Calibri" w:cs="Calibri"/>
          <w:sz w:val="24"/>
          <w:szCs w:val="24"/>
          <w:lang w:eastAsia="ar-SA"/>
        </w:rPr>
      </w:pPr>
      <w:r w:rsidRPr="00C26B58">
        <w:rPr>
          <w:rFonts w:ascii="Calibri" w:hAnsi="Calibri" w:cs="Calibri"/>
          <w:sz w:val="24"/>
          <w:szCs w:val="24"/>
          <w:lang w:eastAsia="ar-SA"/>
        </w:rPr>
        <w:t>libertà di accesso alla stampa e ai media in genere</w:t>
      </w:r>
      <w:r w:rsidR="0001417D" w:rsidRPr="00C26B58">
        <w:rPr>
          <w:rFonts w:ascii="Calibri" w:hAnsi="Calibri" w:cs="Calibri"/>
          <w:sz w:val="24"/>
          <w:szCs w:val="24"/>
          <w:lang w:eastAsia="ar-SA"/>
        </w:rPr>
        <w:t>:</w:t>
      </w:r>
      <w:r w:rsidRPr="00C26B58">
        <w:rPr>
          <w:rFonts w:ascii="Calibri" w:hAnsi="Calibri" w:cs="Calibri"/>
          <w:sz w:val="24"/>
          <w:szCs w:val="24"/>
          <w:lang w:eastAsia="ar-SA"/>
        </w:rPr>
        <w:t>i</w:t>
      </w:r>
      <w:r w:rsidR="0001417D" w:rsidRPr="00C26B58">
        <w:rPr>
          <w:rFonts w:ascii="Calibri" w:hAnsi="Calibri" w:cs="Calibri"/>
          <w:sz w:val="24"/>
          <w:szCs w:val="24"/>
          <w:lang w:eastAsia="ar-SA"/>
        </w:rPr>
        <w:t xml:space="preserve"> giornalisti</w:t>
      </w:r>
      <w:r w:rsidRPr="00C26B58">
        <w:rPr>
          <w:rFonts w:ascii="Calibri" w:hAnsi="Calibri" w:cs="Calibri"/>
          <w:sz w:val="24"/>
          <w:szCs w:val="24"/>
          <w:lang w:eastAsia="ar-SA"/>
        </w:rPr>
        <w:t>dovranno attenersi</w:t>
      </w:r>
      <w:r w:rsidR="005B7DD3" w:rsidRPr="00C26B58">
        <w:rPr>
          <w:rFonts w:ascii="Calibri" w:hAnsi="Calibri" w:cs="Calibri"/>
          <w:sz w:val="24"/>
          <w:szCs w:val="24"/>
          <w:lang w:eastAsia="ar-SA"/>
        </w:rPr>
        <w:t xml:space="preserve"> al rispetto dell</w:t>
      </w:r>
      <w:r w:rsidR="00D2488D" w:rsidRPr="00C26B58">
        <w:rPr>
          <w:rFonts w:ascii="Calibri" w:hAnsi="Calibri" w:cs="Calibri"/>
          <w:sz w:val="24"/>
          <w:szCs w:val="24"/>
          <w:lang w:eastAsia="ar-SA"/>
        </w:rPr>
        <w:t>a</w:t>
      </w:r>
      <w:r w:rsidR="005B7DD3" w:rsidRPr="00C26B58">
        <w:rPr>
          <w:rFonts w:ascii="Calibri" w:hAnsi="Calibri" w:cs="Calibri"/>
          <w:sz w:val="24"/>
          <w:szCs w:val="24"/>
          <w:lang w:eastAsia="ar-SA"/>
        </w:rPr>
        <w:t xml:space="preserve"> norm</w:t>
      </w:r>
      <w:r w:rsidR="00D2488D" w:rsidRPr="00C26B58">
        <w:rPr>
          <w:rFonts w:ascii="Calibri" w:hAnsi="Calibri" w:cs="Calibri"/>
          <w:sz w:val="24"/>
          <w:szCs w:val="24"/>
          <w:lang w:eastAsia="ar-SA"/>
        </w:rPr>
        <w:t>ativa che regola gli</w:t>
      </w:r>
      <w:r w:rsidR="005B7DD3" w:rsidRPr="00C26B58">
        <w:rPr>
          <w:rFonts w:ascii="Calibri" w:hAnsi="Calibri" w:cs="Calibri"/>
          <w:sz w:val="24"/>
          <w:szCs w:val="24"/>
          <w:lang w:eastAsia="ar-SA"/>
        </w:rPr>
        <w:t xml:space="preserve"> access</w:t>
      </w:r>
      <w:r w:rsidR="00D2488D" w:rsidRPr="00C26B58">
        <w:rPr>
          <w:rFonts w:ascii="Calibri" w:hAnsi="Calibri" w:cs="Calibri"/>
          <w:sz w:val="24"/>
          <w:szCs w:val="24"/>
          <w:lang w:eastAsia="ar-SA"/>
        </w:rPr>
        <w:t>i al campo base</w:t>
      </w:r>
      <w:r w:rsidRPr="00C26B58">
        <w:rPr>
          <w:rFonts w:ascii="Calibri" w:hAnsi="Calibri" w:cs="Calibri"/>
          <w:sz w:val="24"/>
          <w:szCs w:val="24"/>
          <w:lang w:eastAsia="ar-SA"/>
        </w:rPr>
        <w:t>;</w:t>
      </w:r>
    </w:p>
    <w:p w:rsidR="00A1030E" w:rsidRPr="00321067" w:rsidRDefault="00C26B58" w:rsidP="00A1030E">
      <w:pPr>
        <w:numPr>
          <w:ilvl w:val="1"/>
          <w:numId w:val="43"/>
        </w:numPr>
        <w:tabs>
          <w:tab w:val="left" w:pos="1418"/>
        </w:tabs>
        <w:suppressAutoHyphens/>
        <w:spacing w:after="0" w:line="360" w:lineRule="auto"/>
        <w:jc w:val="both"/>
        <w:rPr>
          <w:rFonts w:ascii="Calibri" w:hAnsi="Calibri" w:cs="Calibri"/>
          <w:sz w:val="24"/>
          <w:szCs w:val="24"/>
          <w:lang w:eastAsia="ar-SA"/>
        </w:rPr>
      </w:pPr>
      <w:r>
        <w:rPr>
          <w:rFonts w:ascii="Calibri" w:hAnsi="Calibri" w:cs="Calibri"/>
          <w:sz w:val="24"/>
          <w:szCs w:val="24"/>
          <w:lang w:eastAsia="ar-SA"/>
        </w:rPr>
        <w:t xml:space="preserve">predisporre, ove possibile, spazi idonei all’allestimento dei </w:t>
      </w:r>
      <w:r w:rsidR="00A1030E" w:rsidRPr="00321067">
        <w:rPr>
          <w:rFonts w:ascii="Calibri" w:hAnsi="Calibri" w:cs="Calibri"/>
          <w:sz w:val="24"/>
          <w:szCs w:val="24"/>
          <w:lang w:eastAsia="ar-SA"/>
        </w:rPr>
        <w:t>servizi</w:t>
      </w:r>
      <w:r>
        <w:rPr>
          <w:rFonts w:ascii="Calibri" w:hAnsi="Calibri" w:cs="Calibri"/>
          <w:sz w:val="24"/>
          <w:szCs w:val="24"/>
          <w:lang w:eastAsia="ar-SA"/>
        </w:rPr>
        <w:t xml:space="preserve"> essenziali di base: servizio postale, bancomat, area giochi bambini, etc.</w:t>
      </w:r>
    </w:p>
    <w:p w:rsidR="00A1030E" w:rsidRPr="00321067" w:rsidRDefault="00A1030E" w:rsidP="00A1030E">
      <w:pPr>
        <w:suppressAutoHyphens/>
        <w:jc w:val="both"/>
        <w:rPr>
          <w:rFonts w:ascii="Calibri" w:hAnsi="Calibri" w:cs="Calibri"/>
          <w:sz w:val="24"/>
          <w:szCs w:val="24"/>
          <w:lang w:eastAsia="ar-SA"/>
        </w:rPr>
      </w:pPr>
    </w:p>
    <w:p w:rsidR="00A1030E"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Queste indicazioni non devono essere considerate esaustive, ma semplicemente un punto di partenza che dovrà necessariamente essere rivisto in riferimento alle necessità riscontrate sul campo in caso di evento.</w:t>
      </w:r>
    </w:p>
    <w:p w:rsidR="00C26B58" w:rsidRDefault="00C26B58" w:rsidP="00A1030E">
      <w:pPr>
        <w:suppressAutoHyphens/>
        <w:spacing w:line="360" w:lineRule="auto"/>
        <w:jc w:val="both"/>
        <w:rPr>
          <w:rFonts w:ascii="Calibri" w:hAnsi="Calibri" w:cs="Calibri"/>
          <w:sz w:val="24"/>
          <w:szCs w:val="24"/>
          <w:lang w:eastAsia="ar-SA"/>
        </w:rPr>
      </w:pPr>
    </w:p>
    <w:p w:rsidR="00D2488D" w:rsidRDefault="00D2488D" w:rsidP="00A1030E">
      <w:pPr>
        <w:suppressAutoHyphens/>
        <w:spacing w:line="360" w:lineRule="auto"/>
        <w:jc w:val="both"/>
        <w:rPr>
          <w:rFonts w:ascii="Calibri" w:hAnsi="Calibri" w:cs="Calibri"/>
          <w:sz w:val="24"/>
          <w:szCs w:val="24"/>
          <w:lang w:eastAsia="ar-SA"/>
        </w:rPr>
      </w:pPr>
    </w:p>
    <w:p w:rsidR="00D2488D" w:rsidRPr="00321067" w:rsidRDefault="00D2488D" w:rsidP="00A1030E">
      <w:pPr>
        <w:suppressAutoHyphens/>
        <w:spacing w:line="360" w:lineRule="auto"/>
        <w:jc w:val="both"/>
        <w:rPr>
          <w:rFonts w:ascii="Calibri" w:hAnsi="Calibri" w:cs="Calibri"/>
          <w:sz w:val="24"/>
          <w:szCs w:val="24"/>
          <w:lang w:eastAsia="ar-SA"/>
        </w:rPr>
      </w:pPr>
    </w:p>
    <w:p w:rsidR="00A1030E" w:rsidRPr="00321067" w:rsidRDefault="00A1030E" w:rsidP="00A1030E">
      <w:pPr>
        <w:suppressAutoHyphens/>
        <w:jc w:val="both"/>
        <w:rPr>
          <w:rFonts w:ascii="Calibri" w:hAnsi="Calibri" w:cs="Calibri"/>
          <w:sz w:val="24"/>
          <w:szCs w:val="24"/>
          <w:lang w:eastAsia="ar-SA"/>
        </w:rPr>
      </w:pPr>
    </w:p>
    <w:p w:rsidR="00A1030E" w:rsidRPr="00321067" w:rsidRDefault="00A1030E" w:rsidP="00A1030E">
      <w:pPr>
        <w:suppressAutoHyphens/>
        <w:jc w:val="both"/>
        <w:rPr>
          <w:rFonts w:ascii="Calibri" w:hAnsi="Calibri" w:cs="Calibri"/>
          <w:b/>
          <w:sz w:val="24"/>
          <w:szCs w:val="24"/>
          <w:u w:val="single"/>
          <w:lang w:eastAsia="ar-SA"/>
        </w:rPr>
      </w:pPr>
      <w:r w:rsidRPr="00321067">
        <w:rPr>
          <w:rFonts w:ascii="Times New Roman" w:hAnsi="Times New Roman" w:cs="Calibri"/>
          <w:noProof/>
          <w:sz w:val="24"/>
          <w:szCs w:val="24"/>
          <w:lang w:eastAsia="it-IT"/>
        </w:rPr>
        <w:drawing>
          <wp:anchor distT="0" distB="0" distL="114300" distR="114300" simplePos="0" relativeHeight="251658240" behindDoc="0" locked="0" layoutInCell="1" allowOverlap="1">
            <wp:simplePos x="0" y="0"/>
            <wp:positionH relativeFrom="column">
              <wp:posOffset>-5715</wp:posOffset>
            </wp:positionH>
            <wp:positionV relativeFrom="paragraph">
              <wp:posOffset>-62230</wp:posOffset>
            </wp:positionV>
            <wp:extent cx="333375" cy="333375"/>
            <wp:effectExtent l="0" t="0" r="0" b="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333375"/>
                    </a:xfrm>
                    <a:prstGeom prst="rect">
                      <a:avLst/>
                    </a:prstGeom>
                    <a:noFill/>
                  </pic:spPr>
                </pic:pic>
              </a:graphicData>
            </a:graphic>
          </wp:anchor>
        </w:drawing>
      </w:r>
      <w:r w:rsidRPr="00321067">
        <w:rPr>
          <w:rFonts w:ascii="Calibri" w:hAnsi="Calibri" w:cs="Calibri"/>
          <w:b/>
          <w:sz w:val="24"/>
          <w:szCs w:val="24"/>
          <w:lang w:eastAsia="ar-SA"/>
        </w:rPr>
        <w:tab/>
      </w:r>
      <w:r w:rsidRPr="00321067">
        <w:rPr>
          <w:rFonts w:ascii="Calibri" w:hAnsi="Calibri" w:cs="Calibri"/>
          <w:b/>
          <w:sz w:val="24"/>
          <w:szCs w:val="24"/>
          <w:u w:val="single"/>
          <w:lang w:eastAsia="ar-SA"/>
        </w:rPr>
        <w:t>AREE DI ATTESA della popolazione</w:t>
      </w:r>
    </w:p>
    <w:p w:rsidR="00A1030E" w:rsidRPr="00321067" w:rsidRDefault="00A1030E" w:rsidP="00A1030E">
      <w:pPr>
        <w:suppressAutoHyphens/>
        <w:rPr>
          <w:rFonts w:ascii="Calibri" w:hAnsi="Calibri" w:cs="Calibri"/>
          <w:lang w:eastAsia="ar-SA"/>
        </w:rPr>
      </w:pP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Le aree rappresentano i luoghi nei quali dovrebbe convergere la popolazione in caso di evento che ne metta a rischio la sicurezza. Le modalità di accesso alle aree sono indicate, in relazione alla tipologia di rischio, cosi come segue:</w:t>
      </w:r>
    </w:p>
    <w:p w:rsidR="00A1030E" w:rsidRPr="00321067" w:rsidRDefault="00A1030E" w:rsidP="00A1030E">
      <w:pPr>
        <w:numPr>
          <w:ilvl w:val="0"/>
          <w:numId w:val="44"/>
        </w:numPr>
        <w:tabs>
          <w:tab w:val="left" w:pos="709"/>
        </w:tabs>
        <w:suppressAutoHyphens/>
        <w:spacing w:after="0" w:line="360" w:lineRule="auto"/>
        <w:jc w:val="both"/>
        <w:rPr>
          <w:rFonts w:ascii="Calibri" w:hAnsi="Calibri" w:cs="Calibri"/>
          <w:sz w:val="24"/>
          <w:szCs w:val="24"/>
          <w:lang w:eastAsia="ar-SA"/>
        </w:rPr>
      </w:pPr>
      <w:r w:rsidRPr="00321067">
        <w:rPr>
          <w:rFonts w:ascii="Calibri" w:hAnsi="Calibri" w:cs="Calibri"/>
          <w:b/>
          <w:sz w:val="24"/>
          <w:szCs w:val="24"/>
          <w:lang w:eastAsia="ar-SA"/>
        </w:rPr>
        <w:t>RISCHIO SISMICO</w:t>
      </w:r>
      <w:r w:rsidRPr="00321067">
        <w:rPr>
          <w:rFonts w:ascii="Calibri" w:hAnsi="Calibri" w:cs="Calibri"/>
          <w:sz w:val="24"/>
          <w:szCs w:val="24"/>
          <w:lang w:eastAsia="ar-SA"/>
        </w:rPr>
        <w:t>: la popolazione si porterà nelle aree prestabilite autonomamente.</w:t>
      </w:r>
    </w:p>
    <w:p w:rsidR="00A1030E" w:rsidRPr="00321067" w:rsidRDefault="00A1030E" w:rsidP="00A1030E">
      <w:pPr>
        <w:tabs>
          <w:tab w:val="left" w:pos="709"/>
        </w:tabs>
        <w:suppressAutoHyphens/>
        <w:spacing w:line="360" w:lineRule="auto"/>
        <w:ind w:left="720"/>
        <w:jc w:val="both"/>
        <w:rPr>
          <w:rFonts w:ascii="Calibri" w:hAnsi="Calibri" w:cs="Calibri"/>
          <w:sz w:val="24"/>
          <w:szCs w:val="24"/>
          <w:lang w:eastAsia="ar-SA"/>
        </w:rPr>
      </w:pPr>
      <w:r w:rsidRPr="00321067">
        <w:rPr>
          <w:rFonts w:ascii="Calibri" w:hAnsi="Calibri" w:cs="Calibri"/>
          <w:sz w:val="24"/>
          <w:szCs w:val="24"/>
          <w:lang w:eastAsia="ar-SA"/>
        </w:rPr>
        <w:t xml:space="preserve">In tali aree si recherà anche, appena possibile, il personale facente parte del </w:t>
      </w:r>
      <w:r w:rsidRPr="00321067">
        <w:rPr>
          <w:rFonts w:ascii="Calibri" w:hAnsi="Calibri" w:cs="Calibri"/>
          <w:b/>
          <w:sz w:val="24"/>
          <w:szCs w:val="24"/>
          <w:lang w:eastAsia="ar-SA"/>
        </w:rPr>
        <w:t>Presidio Territoriale Comunale</w:t>
      </w:r>
      <w:r w:rsidRPr="00321067">
        <w:rPr>
          <w:rFonts w:ascii="Calibri" w:hAnsi="Calibri" w:cs="Calibri"/>
          <w:sz w:val="24"/>
          <w:szCs w:val="24"/>
          <w:lang w:eastAsia="ar-SA"/>
        </w:rPr>
        <w:t>;</w:t>
      </w:r>
    </w:p>
    <w:p w:rsidR="00A1030E" w:rsidRPr="00321067" w:rsidRDefault="00A1030E" w:rsidP="00A1030E">
      <w:pPr>
        <w:numPr>
          <w:ilvl w:val="0"/>
          <w:numId w:val="44"/>
        </w:numPr>
        <w:tabs>
          <w:tab w:val="left" w:pos="709"/>
        </w:tabs>
        <w:suppressAutoHyphens/>
        <w:spacing w:after="0" w:line="360" w:lineRule="auto"/>
        <w:jc w:val="both"/>
        <w:rPr>
          <w:rFonts w:ascii="Calibri" w:hAnsi="Calibri" w:cs="Calibri"/>
          <w:sz w:val="24"/>
          <w:szCs w:val="24"/>
          <w:lang w:eastAsia="ar-SA"/>
        </w:rPr>
      </w:pPr>
      <w:r w:rsidRPr="00321067">
        <w:rPr>
          <w:rFonts w:ascii="Calibri" w:hAnsi="Calibri" w:cs="Calibri"/>
          <w:b/>
          <w:sz w:val="24"/>
          <w:szCs w:val="24"/>
          <w:lang w:eastAsia="ar-SA"/>
        </w:rPr>
        <w:t>ALTRI RISCHI</w:t>
      </w:r>
      <w:r w:rsidRPr="00321067">
        <w:rPr>
          <w:rFonts w:ascii="Calibri" w:hAnsi="Calibri" w:cs="Calibri"/>
          <w:sz w:val="24"/>
          <w:szCs w:val="24"/>
          <w:lang w:eastAsia="ar-SA"/>
        </w:rPr>
        <w:t>: la popolazione potrà essere invitata a raggiungere le aree indicate dal personale del Comune o di altre strutture e comunque dietro indicazione del Sindaco o suo delegato.</w:t>
      </w:r>
    </w:p>
    <w:p w:rsidR="00A1030E" w:rsidRPr="00321067" w:rsidRDefault="00A1030E" w:rsidP="00A1030E">
      <w:pPr>
        <w:tabs>
          <w:tab w:val="left" w:pos="709"/>
        </w:tabs>
        <w:suppressAutoHyphens/>
        <w:spacing w:line="360" w:lineRule="auto"/>
        <w:jc w:val="both"/>
        <w:rPr>
          <w:rFonts w:ascii="Calibri" w:hAnsi="Calibri" w:cs="Calibri"/>
          <w:sz w:val="24"/>
          <w:szCs w:val="24"/>
          <w:lang w:eastAsia="ar-SA"/>
        </w:rPr>
      </w:pPr>
      <w:r w:rsidRPr="00321067">
        <w:rPr>
          <w:rFonts w:ascii="Calibri" w:hAnsi="Calibri" w:cs="Calibri"/>
          <w:noProof/>
          <w:sz w:val="24"/>
          <w:szCs w:val="24"/>
          <w:lang w:eastAsia="it-IT"/>
        </w:rPr>
        <w:drawing>
          <wp:anchor distT="0" distB="0" distL="114300" distR="114300" simplePos="0" relativeHeight="251661312" behindDoc="0" locked="0" layoutInCell="1" allowOverlap="1">
            <wp:simplePos x="0" y="0"/>
            <wp:positionH relativeFrom="column">
              <wp:posOffset>-34290</wp:posOffset>
            </wp:positionH>
            <wp:positionV relativeFrom="paragraph">
              <wp:posOffset>205740</wp:posOffset>
            </wp:positionV>
            <wp:extent cx="333375" cy="333375"/>
            <wp:effectExtent l="0" t="0" r="0" b="0"/>
            <wp:wrapNone/>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333375"/>
                    </a:xfrm>
                    <a:prstGeom prst="rect">
                      <a:avLst/>
                    </a:prstGeom>
                    <a:noFill/>
                  </pic:spPr>
                </pic:pic>
              </a:graphicData>
            </a:graphic>
          </wp:anchor>
        </w:drawing>
      </w:r>
    </w:p>
    <w:p w:rsidR="00A1030E" w:rsidRPr="00321067" w:rsidRDefault="00A1030E" w:rsidP="00A1030E">
      <w:pPr>
        <w:suppressAutoHyphens/>
        <w:ind w:firstLine="708"/>
        <w:rPr>
          <w:rFonts w:ascii="Calibri" w:hAnsi="Calibri" w:cs="Calibri"/>
          <w:b/>
          <w:sz w:val="24"/>
          <w:szCs w:val="24"/>
          <w:u w:val="single"/>
          <w:lang w:eastAsia="ar-SA"/>
        </w:rPr>
      </w:pPr>
      <w:r w:rsidRPr="00321067">
        <w:rPr>
          <w:rFonts w:ascii="Calibri" w:hAnsi="Calibri" w:cs="Calibri"/>
          <w:b/>
          <w:sz w:val="24"/>
          <w:szCs w:val="24"/>
          <w:u w:val="single"/>
          <w:lang w:eastAsia="ar-SA"/>
        </w:rPr>
        <w:t>AREE DI ASSISTENZA/ACCOGLIENZA della popolazione</w:t>
      </w:r>
    </w:p>
    <w:p w:rsidR="00A1030E" w:rsidRPr="00321067" w:rsidRDefault="00A1030E" w:rsidP="00A1030E">
      <w:pPr>
        <w:suppressAutoHyphens/>
        <w:rPr>
          <w:rFonts w:ascii="Calibri" w:hAnsi="Calibri" w:cs="Calibri"/>
          <w:lang w:eastAsia="ar-SA"/>
        </w:rPr>
      </w:pP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Le aree sono state individuate al fine di coprire, in caso di necessità, l’esigenza di alloggiamento in tendopoli della popolazione del Comune per brevi, medi e lunghi periodi.</w:t>
      </w: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È preferibileche le aree abbiano nell'immediata vicinanza, spazi liberi per un eventuale ampliamento e per garantire la sosta e lo stoccaggio di materiali a supporto delle attività.</w:t>
      </w:r>
    </w:p>
    <w:p w:rsidR="00A1030E" w:rsidRPr="00321067" w:rsidRDefault="00A1030E" w:rsidP="00A1030E">
      <w:pPr>
        <w:suppressAutoHyphens/>
        <w:spacing w:line="360" w:lineRule="auto"/>
        <w:jc w:val="both"/>
        <w:rPr>
          <w:rFonts w:ascii="Calibri" w:hAnsi="Calibri" w:cs="Calibri"/>
          <w:b/>
          <w:sz w:val="24"/>
          <w:szCs w:val="24"/>
          <w:lang w:eastAsia="ar-SA"/>
        </w:rPr>
      </w:pPr>
      <w:r w:rsidRPr="00321067">
        <w:rPr>
          <w:rFonts w:ascii="Calibri" w:hAnsi="Calibri" w:cs="Calibri"/>
          <w:sz w:val="24"/>
          <w:szCs w:val="24"/>
          <w:lang w:eastAsia="ar-SA"/>
        </w:rPr>
        <w:t xml:space="preserve">Le aree si dividono in </w:t>
      </w:r>
      <w:r w:rsidRPr="00321067">
        <w:rPr>
          <w:rFonts w:ascii="Calibri" w:hAnsi="Calibri" w:cs="Calibri"/>
          <w:b/>
          <w:sz w:val="24"/>
          <w:szCs w:val="24"/>
          <w:lang w:eastAsia="ar-SA"/>
        </w:rPr>
        <w:t>AREE CAMPALI e STRUTTURE ESISTENTI ovvero le aree di accoglienza coperta (centri di assistenza).</w:t>
      </w: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 xml:space="preserve">Le </w:t>
      </w:r>
      <w:r w:rsidRPr="00321067">
        <w:rPr>
          <w:rFonts w:ascii="Calibri" w:hAnsi="Calibri" w:cs="Calibri"/>
          <w:b/>
          <w:sz w:val="24"/>
          <w:szCs w:val="24"/>
          <w:lang w:eastAsia="ar-SA"/>
        </w:rPr>
        <w:t xml:space="preserve">AREE CAMPALI </w:t>
      </w:r>
      <w:r w:rsidRPr="00321067">
        <w:rPr>
          <w:rFonts w:ascii="Calibri" w:hAnsi="Calibri" w:cs="Calibri"/>
          <w:sz w:val="24"/>
          <w:szCs w:val="24"/>
          <w:lang w:eastAsia="ar-SA"/>
        </w:rPr>
        <w:t>nonostante non risultino essere la sistemazione più confortevole delle soluzioni per l'</w:t>
      </w:r>
      <w:r w:rsidR="0037339F" w:rsidRPr="00321067">
        <w:rPr>
          <w:rFonts w:ascii="Calibri" w:hAnsi="Calibri" w:cs="Calibri"/>
          <w:sz w:val="24"/>
          <w:szCs w:val="24"/>
          <w:lang w:eastAsia="ar-SA"/>
        </w:rPr>
        <w:t>assistenza</w:t>
      </w:r>
      <w:r w:rsidRPr="00321067">
        <w:rPr>
          <w:rFonts w:ascii="Calibri" w:hAnsi="Calibri" w:cs="Calibri"/>
          <w:sz w:val="24"/>
          <w:szCs w:val="24"/>
          <w:lang w:eastAsia="ar-SA"/>
        </w:rPr>
        <w:t xml:space="preserve"> alla popolazione, consentono in breve tempo di offrire accoglienza attraverso il montaggio e l'installazione di tende, cucine da campo, moduli bagno e docce con le necessarie forniture dei servizi essenziali.</w:t>
      </w: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Di seguito sono riportati alcuni criteri di massima per l’allestimento e la gestione della sicurezza nelle aree:</w:t>
      </w:r>
    </w:p>
    <w:p w:rsidR="00A1030E" w:rsidRPr="00321067" w:rsidRDefault="00A1030E" w:rsidP="00A1030E">
      <w:pPr>
        <w:numPr>
          <w:ilvl w:val="0"/>
          <w:numId w:val="46"/>
        </w:numPr>
        <w:tabs>
          <w:tab w:val="left" w:pos="709"/>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massimo numero teorico di occupanti: minimo 250 persone, oltre al personale di servizio, garantendo almeno una superficie di 5000 mq;</w:t>
      </w:r>
    </w:p>
    <w:p w:rsidR="00A1030E" w:rsidRPr="00321067" w:rsidRDefault="00A1030E" w:rsidP="00A1030E">
      <w:pPr>
        <w:numPr>
          <w:ilvl w:val="0"/>
          <w:numId w:val="46"/>
        </w:numPr>
        <w:tabs>
          <w:tab w:val="left" w:pos="709"/>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lastRenderedPageBreak/>
        <w:t>allaccio alla rete fognaria comunale per bagni e cucine, da realizzare tramite installazione di almeno 2 fosse chiarificatrici in serie, tali da impedire intasamenti della fognatura principale e garantire una sommaria depurazione e chiarificazione dei liquami. Nella fossa di uscita, in caso di dislivello con la fognatura principale, si inserirà una pompa ad immersione con trituratore (fare attenzione a non eccedere con il diametro del tubo di uscita per evitare il malfunzionamento o la rottura della pompa);</w:t>
      </w:r>
    </w:p>
    <w:p w:rsidR="00A1030E" w:rsidRPr="00321067" w:rsidRDefault="00A1030E" w:rsidP="00A1030E">
      <w:pPr>
        <w:numPr>
          <w:ilvl w:val="0"/>
          <w:numId w:val="46"/>
        </w:numPr>
        <w:tabs>
          <w:tab w:val="left" w:pos="709"/>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predisposizione di bagni (chimici o in modulo) con un rapporto prossimo a 25 persone ogni WC e 15 ogni doccia. Inoltre, si dovranno tener presenti le seguenti esigenze specifiche: presenza di bagni per disabili utilizzabili anche dagli anziani con difficoltà nella deambulazione e presenza di bagni dedicati in modo esclusivo al personale di cucina;</w:t>
      </w:r>
    </w:p>
    <w:p w:rsidR="00A1030E" w:rsidRPr="00321067" w:rsidRDefault="00A1030E" w:rsidP="00A1030E">
      <w:pPr>
        <w:numPr>
          <w:ilvl w:val="0"/>
          <w:numId w:val="46"/>
        </w:numPr>
        <w:tabs>
          <w:tab w:val="left" w:pos="709"/>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rete elettrica allacciabile con potenza da calcolare assegnando i seguenti valori alle strutture che compongono il campo:</w:t>
      </w:r>
    </w:p>
    <w:p w:rsidR="00A1030E" w:rsidRPr="00321067" w:rsidRDefault="00A1030E" w:rsidP="00A1030E">
      <w:pPr>
        <w:numPr>
          <w:ilvl w:val="1"/>
          <w:numId w:val="46"/>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Tenda: 4 Kw,</w:t>
      </w:r>
    </w:p>
    <w:p w:rsidR="00A1030E" w:rsidRPr="00321067" w:rsidRDefault="00A1030E" w:rsidP="00A1030E">
      <w:pPr>
        <w:numPr>
          <w:ilvl w:val="1"/>
          <w:numId w:val="46"/>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Modulo bagno: 8 Kw,</w:t>
      </w:r>
    </w:p>
    <w:p w:rsidR="00A1030E" w:rsidRPr="00321067" w:rsidRDefault="00A1030E" w:rsidP="00A1030E">
      <w:pPr>
        <w:numPr>
          <w:ilvl w:val="1"/>
          <w:numId w:val="46"/>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Cucina: da 20 a 40 Kw (in base agli strumenti di cottura presenti);</w:t>
      </w:r>
    </w:p>
    <w:p w:rsidR="00A1030E" w:rsidRPr="00321067" w:rsidRDefault="00A1030E" w:rsidP="00A1030E">
      <w:pPr>
        <w:numPr>
          <w:ilvl w:val="0"/>
          <w:numId w:val="46"/>
        </w:numPr>
        <w:tabs>
          <w:tab w:val="left" w:pos="709"/>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rete idrica allacciabile, installando una cisterna dai 2.000 ai 3.000 L posta a monte delle utenze con annesso doppio autoclave (ad attivazione alternata);</w:t>
      </w:r>
    </w:p>
    <w:p w:rsidR="00A1030E" w:rsidRPr="00321067" w:rsidRDefault="00A1030E" w:rsidP="00A1030E">
      <w:pPr>
        <w:numPr>
          <w:ilvl w:val="0"/>
          <w:numId w:val="46"/>
        </w:numPr>
        <w:tabs>
          <w:tab w:val="left" w:pos="709"/>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possibilità di allaccio alla rete fissa Telecom Italia a distanza tale da non dover provvedere all’installazione di nuovi pali;</w:t>
      </w:r>
    </w:p>
    <w:p w:rsidR="00A1030E" w:rsidRPr="00321067" w:rsidRDefault="00A1030E" w:rsidP="00A1030E">
      <w:pPr>
        <w:numPr>
          <w:ilvl w:val="0"/>
          <w:numId w:val="46"/>
        </w:numPr>
        <w:tabs>
          <w:tab w:val="left" w:pos="709"/>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 xml:space="preserve">viabilità di accesso atta a garantire l’ingresso di mezzi pesanti, </w:t>
      </w:r>
      <w:r w:rsidR="0037339F" w:rsidRPr="00321067">
        <w:rPr>
          <w:rFonts w:ascii="Calibri" w:hAnsi="Calibri" w:cs="Calibri"/>
          <w:sz w:val="24"/>
          <w:szCs w:val="24"/>
          <w:lang w:eastAsia="ar-SA"/>
        </w:rPr>
        <w:t>purché</w:t>
      </w:r>
      <w:r w:rsidRPr="00321067">
        <w:rPr>
          <w:rFonts w:ascii="Calibri" w:hAnsi="Calibri" w:cs="Calibri"/>
          <w:sz w:val="24"/>
          <w:szCs w:val="24"/>
          <w:lang w:eastAsia="ar-SA"/>
        </w:rPr>
        <w:t xml:space="preserve"> controllati;</w:t>
      </w:r>
    </w:p>
    <w:p w:rsidR="00A1030E" w:rsidRPr="00321067" w:rsidRDefault="00A1030E" w:rsidP="00A1030E">
      <w:pPr>
        <w:numPr>
          <w:ilvl w:val="0"/>
          <w:numId w:val="46"/>
        </w:numPr>
        <w:tabs>
          <w:tab w:val="left" w:pos="709"/>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Quantificazione della ghiaia da utilizzare, se necessario, per la sistemazione del fondo del terreno (altezza da 2,5 a 5 cm di detrito misto di cava di media pezzatura scevro da frazione biologica);</w:t>
      </w:r>
    </w:p>
    <w:p w:rsidR="00A1030E" w:rsidRPr="00321067" w:rsidRDefault="00A1030E" w:rsidP="00A1030E">
      <w:pPr>
        <w:numPr>
          <w:ilvl w:val="0"/>
          <w:numId w:val="46"/>
        </w:numPr>
        <w:tabs>
          <w:tab w:val="left" w:pos="709"/>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presenza di un estintore a polvere da 5 Kg ogni 4 tende, di un estintore a polvere da 5 Kg ogni campata dei tendoni mensa, estintori a CO</w:t>
      </w:r>
      <w:r w:rsidRPr="00321067">
        <w:rPr>
          <w:rFonts w:ascii="Calibri" w:hAnsi="Calibri" w:cs="Calibri"/>
          <w:sz w:val="24"/>
          <w:szCs w:val="24"/>
          <w:vertAlign w:val="subscript"/>
          <w:lang w:eastAsia="ar-SA"/>
        </w:rPr>
        <w:t>2</w:t>
      </w:r>
      <w:r w:rsidRPr="00321067">
        <w:rPr>
          <w:rFonts w:ascii="Calibri" w:hAnsi="Calibri" w:cs="Calibri"/>
          <w:sz w:val="24"/>
          <w:szCs w:val="24"/>
          <w:lang w:eastAsia="ar-SA"/>
        </w:rPr>
        <w:t xml:space="preserve"> o prodotti equivalenti per impianti elettrici per ogni quadro generale e ogni quadro zona, almeno un estintore carrellato e 2 da 5 Kg per il locale mensa;</w:t>
      </w:r>
    </w:p>
    <w:p w:rsidR="00A1030E" w:rsidRPr="00321067" w:rsidRDefault="00A1030E" w:rsidP="00A1030E">
      <w:pPr>
        <w:numPr>
          <w:ilvl w:val="0"/>
          <w:numId w:val="46"/>
        </w:numPr>
        <w:tabs>
          <w:tab w:val="left" w:pos="709"/>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realizzazione di un piano di sicurezza interno al campo;</w:t>
      </w:r>
    </w:p>
    <w:p w:rsidR="00A1030E" w:rsidRPr="00321067" w:rsidRDefault="00A1030E" w:rsidP="00A1030E">
      <w:pPr>
        <w:numPr>
          <w:ilvl w:val="0"/>
          <w:numId w:val="46"/>
        </w:numPr>
        <w:tabs>
          <w:tab w:val="left" w:pos="709"/>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mantenimento della pulizia da vegetazione sia all’interno dell’area che in una fascia da 15 a 20 metri intorno al perimetro esterno per prevenire rischi di incendio e asporto del materiale di risulta;</w:t>
      </w:r>
    </w:p>
    <w:p w:rsidR="00A1030E" w:rsidRPr="00321067" w:rsidRDefault="00A1030E" w:rsidP="00A1030E">
      <w:pPr>
        <w:numPr>
          <w:ilvl w:val="0"/>
          <w:numId w:val="46"/>
        </w:numPr>
        <w:tabs>
          <w:tab w:val="left" w:pos="709"/>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lastRenderedPageBreak/>
        <w:t>installazione di un sistema di altoparlanti e di dispositivi di allarme visivo da utilizzare anche in caso di emergenza;</w:t>
      </w:r>
    </w:p>
    <w:p w:rsidR="00A1030E" w:rsidRPr="00321067" w:rsidRDefault="00A1030E" w:rsidP="00A1030E">
      <w:pPr>
        <w:numPr>
          <w:ilvl w:val="0"/>
          <w:numId w:val="46"/>
        </w:numPr>
        <w:tabs>
          <w:tab w:val="left" w:pos="709"/>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installazione di una cartellonistica che segnali i percorsi di fuga, le aree di raccolta sicure e gli estintori / idranti;</w:t>
      </w:r>
    </w:p>
    <w:p w:rsidR="00A1030E" w:rsidRPr="00321067" w:rsidRDefault="00A1030E" w:rsidP="00A1030E">
      <w:pPr>
        <w:numPr>
          <w:ilvl w:val="0"/>
          <w:numId w:val="46"/>
        </w:numPr>
        <w:tabs>
          <w:tab w:val="left" w:pos="709"/>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allestimento di una “isola ecologica” limitrofa all’area per il posizionamento dei cassonetti per la raccolta (meglio se differenziata) dei rifiuti (R.S.U., speciali, ingombranti, etc.), in modo da permettere ai mezzi appositi di operare senza accedere all’interno del campo.</w:t>
      </w:r>
    </w:p>
    <w:p w:rsidR="00A1030E" w:rsidRPr="00321067" w:rsidRDefault="00A1030E" w:rsidP="00A1030E">
      <w:pPr>
        <w:suppressAutoHyphens/>
        <w:spacing w:line="360" w:lineRule="auto"/>
        <w:jc w:val="both"/>
        <w:rPr>
          <w:rFonts w:ascii="Calibri" w:hAnsi="Calibri" w:cs="Calibri"/>
          <w:sz w:val="12"/>
          <w:szCs w:val="12"/>
          <w:lang w:eastAsia="ar-SA"/>
        </w:rPr>
      </w:pP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 xml:space="preserve">Le predette caratteristiche sono accennate nelle singole schede. </w:t>
      </w: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 xml:space="preserve">La scelta delle aree dovrà tenere conto della necessità di ridurre i costi di gestione ordinaria e del ripristino a seguito dell’uso in emergenza. La scelta della maggior parte delle aree ricade su terreni non allestiti e da rendere operativi solo in caso di effettiva necessità con pochi interventi. </w:t>
      </w:r>
    </w:p>
    <w:p w:rsidR="00A1030E" w:rsidRPr="00321067" w:rsidRDefault="00A1030E" w:rsidP="00A1030E">
      <w:pPr>
        <w:suppressAutoHyphens/>
        <w:spacing w:line="360" w:lineRule="auto"/>
        <w:jc w:val="both"/>
        <w:rPr>
          <w:rFonts w:ascii="Calibri" w:hAnsi="Calibri" w:cs="Calibri"/>
          <w:sz w:val="12"/>
          <w:szCs w:val="12"/>
          <w:lang w:eastAsia="ar-SA"/>
        </w:rPr>
      </w:pPr>
    </w:p>
    <w:p w:rsidR="00A1030E" w:rsidRPr="00321067" w:rsidRDefault="00A1030E" w:rsidP="00A1030E">
      <w:pPr>
        <w:suppressAutoHyphens/>
        <w:spacing w:line="360" w:lineRule="auto"/>
        <w:jc w:val="both"/>
        <w:rPr>
          <w:rFonts w:ascii="Calibri" w:hAnsi="Calibri" w:cs="Calibri"/>
          <w:sz w:val="12"/>
          <w:szCs w:val="12"/>
          <w:lang w:eastAsia="ar-SA"/>
        </w:rPr>
      </w:pPr>
      <w:r w:rsidRPr="00321067">
        <w:rPr>
          <w:rFonts w:ascii="Calibri" w:hAnsi="Calibri" w:cs="Calibri"/>
          <w:sz w:val="24"/>
          <w:szCs w:val="24"/>
          <w:lang w:eastAsia="ar-SA"/>
        </w:rPr>
        <w:t>Al fine di decidere quali aree attivare, il Sindaco e la sua struttura faranno riferimento ai seguenti parametri:</w:t>
      </w:r>
    </w:p>
    <w:p w:rsidR="00A1030E" w:rsidRPr="00321067" w:rsidRDefault="00A1030E" w:rsidP="00A1030E">
      <w:pPr>
        <w:numPr>
          <w:ilvl w:val="0"/>
          <w:numId w:val="45"/>
        </w:numPr>
        <w:tabs>
          <w:tab w:val="left" w:pos="709"/>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tipologia di evento e permanenza prevista (sisma di forte intensità – periodo di permanenza medio lungo, etc.);</w:t>
      </w:r>
    </w:p>
    <w:p w:rsidR="00A1030E" w:rsidRPr="00321067" w:rsidRDefault="00A1030E" w:rsidP="00A1030E">
      <w:pPr>
        <w:numPr>
          <w:ilvl w:val="0"/>
          <w:numId w:val="45"/>
        </w:numPr>
        <w:tabs>
          <w:tab w:val="left" w:pos="709"/>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numero di frazioni e di persone che necessitano di un alloggio d’emergenza;</w:t>
      </w:r>
    </w:p>
    <w:p w:rsidR="00A1030E" w:rsidRPr="00321067" w:rsidRDefault="00A1030E" w:rsidP="00A1030E">
      <w:pPr>
        <w:numPr>
          <w:ilvl w:val="0"/>
          <w:numId w:val="45"/>
        </w:numPr>
        <w:tabs>
          <w:tab w:val="left" w:pos="709"/>
        </w:tabs>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possibilità di utilizzo delle strutture ricettive (alberghi, B&amp;B, residence, appartamenti, etc.).</w:t>
      </w:r>
    </w:p>
    <w:p w:rsidR="00A1030E" w:rsidRPr="00321067" w:rsidRDefault="00A1030E" w:rsidP="00A1030E">
      <w:pPr>
        <w:suppressAutoHyphens/>
        <w:spacing w:line="360" w:lineRule="auto"/>
        <w:jc w:val="both"/>
        <w:rPr>
          <w:rFonts w:ascii="Calibri" w:hAnsi="Calibri" w:cs="Calibri"/>
          <w:sz w:val="12"/>
          <w:szCs w:val="12"/>
          <w:lang w:eastAsia="ar-SA"/>
        </w:rPr>
      </w:pP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Per tutti gli aspetti tecnici di allestimento si farà riferimento alle schede di ogni area e alle risorse comunali individuate nel piano (aziende, cave, mezzi e personale, etc.).</w:t>
      </w:r>
    </w:p>
    <w:p w:rsidR="00A1030E" w:rsidRPr="00321067" w:rsidRDefault="00A1030E" w:rsidP="00A1030E">
      <w:pPr>
        <w:suppressAutoHyphens/>
        <w:rPr>
          <w:rFonts w:ascii="Calibri" w:hAnsi="Calibri" w:cs="Calibri"/>
          <w:sz w:val="20"/>
          <w:szCs w:val="20"/>
          <w:lang w:eastAsia="ar-SA"/>
        </w:rPr>
      </w:pPr>
    </w:p>
    <w:p w:rsidR="00A1030E" w:rsidRPr="00321067" w:rsidRDefault="00A1030E" w:rsidP="00A1030E">
      <w:pPr>
        <w:tabs>
          <w:tab w:val="left" w:pos="851"/>
        </w:tabs>
        <w:suppressAutoHyphens/>
        <w:rPr>
          <w:rFonts w:ascii="Calibri" w:hAnsi="Calibri" w:cs="Calibri"/>
          <w:b/>
          <w:sz w:val="24"/>
          <w:szCs w:val="24"/>
          <w:u w:val="single"/>
          <w:lang w:eastAsia="ar-SA"/>
        </w:rPr>
      </w:pPr>
      <w:r w:rsidRPr="00321067">
        <w:rPr>
          <w:rFonts w:ascii="Times New Roman" w:hAnsi="Times New Roman" w:cs="Calibri"/>
          <w:noProof/>
          <w:sz w:val="24"/>
          <w:szCs w:val="24"/>
          <w:lang w:eastAsia="it-IT"/>
        </w:rPr>
        <w:drawing>
          <wp:anchor distT="0" distB="0" distL="114300" distR="114300" simplePos="0" relativeHeight="251659264" behindDoc="0" locked="0" layoutInCell="1" allowOverlap="1">
            <wp:simplePos x="0" y="0"/>
            <wp:positionH relativeFrom="column">
              <wp:posOffset>60960</wp:posOffset>
            </wp:positionH>
            <wp:positionV relativeFrom="paragraph">
              <wp:posOffset>-128905</wp:posOffset>
            </wp:positionV>
            <wp:extent cx="333375" cy="382270"/>
            <wp:effectExtent l="0" t="0" r="0" b="0"/>
            <wp:wrapNone/>
            <wp:docPr id="15" name="Immagine 15" descr="AreaAccC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AreaAccCop"/>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382270"/>
                    </a:xfrm>
                    <a:prstGeom prst="rect">
                      <a:avLst/>
                    </a:prstGeom>
                    <a:noFill/>
                  </pic:spPr>
                </pic:pic>
              </a:graphicData>
            </a:graphic>
          </wp:anchor>
        </w:drawing>
      </w:r>
      <w:r w:rsidRPr="00321067">
        <w:rPr>
          <w:rFonts w:ascii="Calibri" w:hAnsi="Calibri" w:cs="Calibri"/>
          <w:b/>
          <w:sz w:val="24"/>
          <w:szCs w:val="24"/>
          <w:lang w:eastAsia="ar-SA"/>
        </w:rPr>
        <w:tab/>
      </w:r>
      <w:r w:rsidRPr="00321067">
        <w:rPr>
          <w:rFonts w:ascii="Calibri" w:hAnsi="Calibri" w:cs="Calibri"/>
          <w:b/>
          <w:sz w:val="24"/>
          <w:szCs w:val="24"/>
          <w:u w:val="single"/>
          <w:lang w:eastAsia="ar-SA"/>
        </w:rPr>
        <w:t>AREE DI ACCOGLIENZA COPERTE (CENTRI DI ACCOGLIENZA) / STRUTTURE ESISTENTI</w:t>
      </w:r>
    </w:p>
    <w:p w:rsidR="00A1030E" w:rsidRPr="00321067" w:rsidRDefault="00A1030E" w:rsidP="00A1030E">
      <w:pPr>
        <w:suppressAutoHyphens/>
        <w:rPr>
          <w:rFonts w:ascii="Calibri" w:hAnsi="Calibri" w:cs="Calibri"/>
          <w:sz w:val="24"/>
          <w:szCs w:val="24"/>
          <w:lang w:eastAsia="ar-SA"/>
        </w:rPr>
      </w:pP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Per quanto concerne l’individuazione delle aree di accoglienza coperte si deve tener conto di quanto previsto dalle Indicazioni operative del Capo Dipartimento inerenti “La determinazione dei criteri generali per l’individuazione dei Centri Operativi di Coordinamento e delle Aree di Emergenza”.</w:t>
      </w: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lastRenderedPageBreak/>
        <w:t>Non sempre situazioni critiche, classificabili nell’ambito delle competenze della protezione civile, necessitano dell’attivazione di vere e proprie tendopoli; spesso si verificano micro eventi o situazioni tali che per la loro durata non richiedono l’allestimento di aree campali (tende, cucine da campo, etc.).</w:t>
      </w:r>
    </w:p>
    <w:p w:rsidR="00A1030E" w:rsidRPr="00C26B58"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 xml:space="preserve">Per tali motivi, il presente Piano prevede l'individuazione di strutture pubbliche e/o private in grado di ospitare temporaneamente la popolazione che dovesse necessitare di un provvedimento di evacuazione. Per tali strutture il Comune dovrà valutare </w:t>
      </w:r>
      <w:r w:rsidRPr="00321067">
        <w:rPr>
          <w:rFonts w:ascii="Calibri" w:hAnsi="Calibri" w:cs="Calibri"/>
          <w:sz w:val="24"/>
          <w:szCs w:val="24"/>
          <w:u w:val="single"/>
          <w:lang w:eastAsia="ar-SA"/>
        </w:rPr>
        <w:t>l’idoneità del sito sotto il punto di vista strutturale</w:t>
      </w:r>
      <w:r w:rsidRPr="00051123">
        <w:rPr>
          <w:rFonts w:ascii="Calibri" w:hAnsi="Calibri" w:cs="Calibri"/>
          <w:sz w:val="24"/>
          <w:szCs w:val="24"/>
          <w:lang w:eastAsia="ar-SA"/>
        </w:rPr>
        <w:t xml:space="preserve"> (importante </w:t>
      </w:r>
      <w:r w:rsidR="00051123" w:rsidRPr="00051123">
        <w:rPr>
          <w:rFonts w:ascii="Calibri" w:hAnsi="Calibri" w:cs="Calibri"/>
          <w:sz w:val="24"/>
          <w:szCs w:val="24"/>
          <w:lang w:eastAsia="ar-SA"/>
        </w:rPr>
        <w:t xml:space="preserve">ad esempio </w:t>
      </w:r>
      <w:r w:rsidRPr="00051123">
        <w:rPr>
          <w:rFonts w:ascii="Calibri" w:hAnsi="Calibri" w:cs="Calibri"/>
          <w:sz w:val="24"/>
          <w:szCs w:val="24"/>
          <w:lang w:eastAsia="ar-SA"/>
        </w:rPr>
        <w:t>ai fini del rischio sismico)</w:t>
      </w:r>
      <w:r w:rsidR="00C26B58">
        <w:rPr>
          <w:rFonts w:ascii="Calibri" w:hAnsi="Calibri" w:cs="Calibri"/>
          <w:sz w:val="24"/>
          <w:szCs w:val="24"/>
          <w:lang w:eastAsia="ar-SA"/>
        </w:rPr>
        <w:t xml:space="preserve">, </w:t>
      </w:r>
      <w:r w:rsidR="00051123" w:rsidRPr="00C26B58">
        <w:rPr>
          <w:rFonts w:ascii="Calibri" w:hAnsi="Calibri" w:cs="Calibri"/>
          <w:sz w:val="24"/>
          <w:szCs w:val="24"/>
          <w:lang w:eastAsia="ar-SA"/>
        </w:rPr>
        <w:t>nonché il rispetto di norme di prevenzione igienico-sanitaria, in caso di rischio sanitario in corso</w:t>
      </w:r>
      <w:r w:rsidRPr="00C26B58">
        <w:rPr>
          <w:rFonts w:ascii="Calibri" w:hAnsi="Calibri" w:cs="Calibri"/>
          <w:sz w:val="24"/>
          <w:szCs w:val="24"/>
          <w:lang w:eastAsia="ar-SA"/>
        </w:rPr>
        <w:t>.</w:t>
      </w: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Queste sono identificate come di seguito riportato:</w:t>
      </w:r>
    </w:p>
    <w:p w:rsidR="00A1030E" w:rsidRPr="00321067" w:rsidRDefault="00A1030E" w:rsidP="00A1030E">
      <w:pPr>
        <w:numPr>
          <w:ilvl w:val="0"/>
          <w:numId w:val="42"/>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ex edifici scolastici,</w:t>
      </w:r>
    </w:p>
    <w:p w:rsidR="00A1030E" w:rsidRPr="00321067" w:rsidRDefault="00A1030E" w:rsidP="00A1030E">
      <w:pPr>
        <w:numPr>
          <w:ilvl w:val="0"/>
          <w:numId w:val="42"/>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palestre,</w:t>
      </w:r>
    </w:p>
    <w:p w:rsidR="00A1030E" w:rsidRPr="00321067" w:rsidRDefault="00A1030E" w:rsidP="00A1030E">
      <w:pPr>
        <w:numPr>
          <w:ilvl w:val="0"/>
          <w:numId w:val="42"/>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circoli ricreativi o centri sociali,</w:t>
      </w:r>
    </w:p>
    <w:p w:rsidR="00A1030E" w:rsidRPr="00321067" w:rsidRDefault="00A1030E" w:rsidP="00A1030E">
      <w:pPr>
        <w:numPr>
          <w:ilvl w:val="0"/>
          <w:numId w:val="42"/>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strutture ricettive pubbliche e private (alberghi, agriturismo, B&amp;B, ostelli, affittacamere, etc.),</w:t>
      </w:r>
    </w:p>
    <w:p w:rsidR="00A1030E" w:rsidRPr="00321067" w:rsidRDefault="00A1030E" w:rsidP="00A1030E">
      <w:pPr>
        <w:suppressAutoHyphens/>
        <w:spacing w:line="360" w:lineRule="auto"/>
        <w:ind w:left="21"/>
        <w:jc w:val="both"/>
        <w:rPr>
          <w:rFonts w:ascii="Calibri" w:hAnsi="Calibri" w:cs="Calibri"/>
          <w:sz w:val="24"/>
          <w:szCs w:val="24"/>
          <w:lang w:eastAsia="ar-SA"/>
        </w:rPr>
      </w:pPr>
      <w:r w:rsidRPr="00321067">
        <w:rPr>
          <w:rFonts w:ascii="Calibri" w:hAnsi="Calibri" w:cs="Calibri"/>
          <w:sz w:val="24"/>
          <w:szCs w:val="24"/>
          <w:lang w:eastAsia="ar-SA"/>
        </w:rPr>
        <w:t>L’utilizzo di queste strutture dipenderà dai seguenti parametri:</w:t>
      </w:r>
    </w:p>
    <w:p w:rsidR="00A1030E" w:rsidRPr="00321067" w:rsidRDefault="00A1030E" w:rsidP="00A1030E">
      <w:pPr>
        <w:numPr>
          <w:ilvl w:val="0"/>
          <w:numId w:val="47"/>
        </w:numPr>
        <w:suppressAutoHyphens/>
        <w:spacing w:after="0" w:line="360" w:lineRule="auto"/>
        <w:ind w:left="709"/>
        <w:jc w:val="both"/>
        <w:rPr>
          <w:rFonts w:ascii="Calibri" w:hAnsi="Calibri" w:cs="Calibri"/>
          <w:sz w:val="24"/>
          <w:szCs w:val="24"/>
          <w:lang w:eastAsia="ar-SA"/>
        </w:rPr>
      </w:pPr>
      <w:r w:rsidRPr="00321067">
        <w:rPr>
          <w:rFonts w:ascii="Calibri" w:hAnsi="Calibri" w:cs="Calibri"/>
          <w:sz w:val="24"/>
          <w:szCs w:val="24"/>
          <w:lang w:eastAsia="ar-SA"/>
        </w:rPr>
        <w:t>numero di persone da evacuare,</w:t>
      </w:r>
    </w:p>
    <w:p w:rsidR="00A1030E" w:rsidRPr="00321067" w:rsidRDefault="00A1030E" w:rsidP="00A1030E">
      <w:pPr>
        <w:numPr>
          <w:ilvl w:val="0"/>
          <w:numId w:val="47"/>
        </w:numPr>
        <w:suppressAutoHyphens/>
        <w:spacing w:after="0" w:line="360" w:lineRule="auto"/>
        <w:ind w:left="709"/>
        <w:jc w:val="both"/>
        <w:rPr>
          <w:rFonts w:ascii="Calibri" w:hAnsi="Calibri" w:cs="Calibri"/>
          <w:sz w:val="24"/>
          <w:szCs w:val="24"/>
          <w:lang w:eastAsia="ar-SA"/>
        </w:rPr>
      </w:pPr>
      <w:r w:rsidRPr="00321067">
        <w:rPr>
          <w:rFonts w:ascii="Calibri" w:hAnsi="Calibri" w:cs="Calibri"/>
          <w:sz w:val="24"/>
          <w:szCs w:val="24"/>
          <w:lang w:eastAsia="ar-SA"/>
        </w:rPr>
        <w:t>previsione temporale del periodo di evacuazione,</w:t>
      </w:r>
    </w:p>
    <w:p w:rsidR="00A1030E" w:rsidRPr="00321067" w:rsidRDefault="00A1030E" w:rsidP="00A1030E">
      <w:pPr>
        <w:numPr>
          <w:ilvl w:val="0"/>
          <w:numId w:val="47"/>
        </w:numPr>
        <w:suppressAutoHyphens/>
        <w:spacing w:after="0" w:line="360" w:lineRule="auto"/>
        <w:ind w:left="709"/>
        <w:jc w:val="both"/>
        <w:rPr>
          <w:rFonts w:ascii="Calibri" w:hAnsi="Calibri" w:cs="Calibri"/>
          <w:sz w:val="24"/>
          <w:szCs w:val="24"/>
          <w:lang w:eastAsia="ar-SA"/>
        </w:rPr>
      </w:pPr>
      <w:r w:rsidRPr="00321067">
        <w:rPr>
          <w:rFonts w:ascii="Calibri" w:hAnsi="Calibri" w:cs="Calibri"/>
          <w:sz w:val="24"/>
          <w:szCs w:val="24"/>
          <w:lang w:eastAsia="ar-SA"/>
        </w:rPr>
        <w:t>condizioni fisico –cliniche delle persone evacuate,</w:t>
      </w:r>
    </w:p>
    <w:p w:rsidR="00A1030E" w:rsidRDefault="00A1030E" w:rsidP="00A1030E">
      <w:pPr>
        <w:numPr>
          <w:ilvl w:val="0"/>
          <w:numId w:val="47"/>
        </w:numPr>
        <w:suppressAutoHyphens/>
        <w:spacing w:after="0" w:line="360" w:lineRule="auto"/>
        <w:ind w:left="709"/>
        <w:jc w:val="both"/>
        <w:rPr>
          <w:rFonts w:ascii="Calibri" w:hAnsi="Calibri" w:cs="Calibri"/>
          <w:sz w:val="24"/>
          <w:szCs w:val="24"/>
          <w:lang w:eastAsia="ar-SA"/>
        </w:rPr>
      </w:pPr>
      <w:r w:rsidRPr="00321067">
        <w:rPr>
          <w:rFonts w:ascii="Calibri" w:hAnsi="Calibri" w:cs="Calibri"/>
          <w:sz w:val="24"/>
          <w:szCs w:val="24"/>
          <w:lang w:eastAsia="ar-SA"/>
        </w:rPr>
        <w:t>evento per il quale viene disposta l’evacuazione.</w:t>
      </w:r>
    </w:p>
    <w:p w:rsidR="000E3706" w:rsidRPr="000E3706" w:rsidRDefault="000E3706" w:rsidP="000E3706">
      <w:pPr>
        <w:suppressAutoHyphens/>
        <w:spacing w:after="0" w:line="360" w:lineRule="auto"/>
        <w:ind w:left="709"/>
        <w:jc w:val="both"/>
        <w:rPr>
          <w:rFonts w:ascii="Calibri" w:hAnsi="Calibri" w:cs="Calibri"/>
          <w:sz w:val="24"/>
          <w:szCs w:val="24"/>
          <w:lang w:eastAsia="ar-SA"/>
        </w:rPr>
      </w:pP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In particolare, l’ultimo punto ci fornisce indicazioni sull’ubicazione delle strutture da scegliere in relazione alla distanza dall’evento verificatosi (per la definizione della distanza di sicurezza si farà riferimento in particolare ai Vigili del Fuoco).</w:t>
      </w: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L’uso di tali strutture sarà subordinato alla seguente procedura di massima:</w:t>
      </w:r>
    </w:p>
    <w:p w:rsidR="00A1030E" w:rsidRPr="00321067" w:rsidRDefault="00A1030E" w:rsidP="00A1030E">
      <w:pPr>
        <w:numPr>
          <w:ilvl w:val="0"/>
          <w:numId w:val="41"/>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Attivazione della catena di comando comunale prevista da questo Piano;</w:t>
      </w:r>
    </w:p>
    <w:p w:rsidR="00A1030E" w:rsidRPr="00321067" w:rsidRDefault="00A1030E" w:rsidP="00A1030E">
      <w:pPr>
        <w:numPr>
          <w:ilvl w:val="0"/>
          <w:numId w:val="41"/>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Valutazione dell’evento in essere e acquisizione di informazioni dai Vigili del Fuoco o da altri soggetti competenti in relazione all’evento;</w:t>
      </w:r>
    </w:p>
    <w:p w:rsidR="00A1030E" w:rsidRPr="00321067" w:rsidRDefault="00A1030E" w:rsidP="00A1030E">
      <w:pPr>
        <w:numPr>
          <w:ilvl w:val="0"/>
          <w:numId w:val="41"/>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Valutazione del numero di persone da evacuare in riferimento a quanto detto sopra;</w:t>
      </w:r>
    </w:p>
    <w:p w:rsidR="00A1030E" w:rsidRPr="00321067" w:rsidRDefault="00A1030E" w:rsidP="00A1030E">
      <w:pPr>
        <w:numPr>
          <w:ilvl w:val="0"/>
          <w:numId w:val="41"/>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lastRenderedPageBreak/>
        <w:t>Identificazione delle strutture da attivare;</w:t>
      </w:r>
    </w:p>
    <w:p w:rsidR="00A1030E" w:rsidRPr="00321067" w:rsidRDefault="00A1030E" w:rsidP="00A1030E">
      <w:pPr>
        <w:numPr>
          <w:ilvl w:val="0"/>
          <w:numId w:val="41"/>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Predisposizione delle strutture anche mediante eventuali ordinanze e richiesta di supporto per il loro allestimento (brande, tavoli, altro…);</w:t>
      </w:r>
    </w:p>
    <w:p w:rsidR="00A1030E" w:rsidRPr="00321067" w:rsidRDefault="00A1030E" w:rsidP="00A1030E">
      <w:pPr>
        <w:numPr>
          <w:ilvl w:val="0"/>
          <w:numId w:val="41"/>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Emissione dell’ordinanza di evacuazione;</w:t>
      </w:r>
    </w:p>
    <w:p w:rsidR="00A1030E" w:rsidRPr="00321067" w:rsidRDefault="00A1030E" w:rsidP="00A1030E">
      <w:pPr>
        <w:numPr>
          <w:ilvl w:val="0"/>
          <w:numId w:val="41"/>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Attuazione dell’ordinanza fornendo il massimo supporto in termini di gestione della viabilità, assistenza per il trasporto e informazione alla popolazione sulla situazione;</w:t>
      </w:r>
    </w:p>
    <w:p w:rsidR="00A1030E" w:rsidRPr="00321067" w:rsidRDefault="00A1030E" w:rsidP="00A1030E">
      <w:pPr>
        <w:numPr>
          <w:ilvl w:val="0"/>
          <w:numId w:val="41"/>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Attivazione di quanto necessario all’eventuale fornitura di pasti e di altri tipi di assistenza.</w:t>
      </w:r>
    </w:p>
    <w:p w:rsidR="00A1030E" w:rsidRPr="00321067" w:rsidRDefault="00A1030E" w:rsidP="00A1030E">
      <w:pPr>
        <w:suppressAutoHyphens/>
        <w:spacing w:line="360" w:lineRule="auto"/>
        <w:rPr>
          <w:rFonts w:ascii="Calibri" w:hAnsi="Calibri" w:cs="Calibri"/>
          <w:b/>
          <w:sz w:val="24"/>
          <w:szCs w:val="24"/>
          <w:lang w:eastAsia="ar-SA"/>
        </w:rPr>
      </w:pPr>
    </w:p>
    <w:p w:rsidR="00A1030E" w:rsidRPr="00321067" w:rsidRDefault="00A1030E" w:rsidP="00A1030E">
      <w:pPr>
        <w:suppressAutoHyphens/>
        <w:spacing w:line="360" w:lineRule="auto"/>
        <w:rPr>
          <w:rFonts w:ascii="Calibri" w:hAnsi="Calibri" w:cs="Calibri"/>
          <w:b/>
          <w:sz w:val="24"/>
          <w:szCs w:val="24"/>
          <w:lang w:eastAsia="ar-SA"/>
        </w:rPr>
      </w:pPr>
      <w:r w:rsidRPr="00321067">
        <w:rPr>
          <w:rFonts w:ascii="Calibri" w:hAnsi="Calibri" w:cs="Calibri"/>
          <w:b/>
          <w:sz w:val="24"/>
          <w:szCs w:val="24"/>
          <w:lang w:eastAsia="ar-SA"/>
        </w:rPr>
        <w:t>Strutture ricettive private</w:t>
      </w: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 xml:space="preserve">Tali strutture (es. alberghi, agriturismi, campeggi, appartamenti in affitto) potranno essere utilizzate per la sistemazione della popolazione eventualmente evacuata, </w:t>
      </w:r>
      <w:r w:rsidR="0037339F" w:rsidRPr="00321067">
        <w:rPr>
          <w:rFonts w:ascii="Calibri" w:hAnsi="Calibri" w:cs="Calibri"/>
          <w:sz w:val="24"/>
          <w:szCs w:val="24"/>
          <w:lang w:eastAsia="ar-SA"/>
        </w:rPr>
        <w:t>previe convenzioni</w:t>
      </w:r>
      <w:r w:rsidRPr="00321067">
        <w:rPr>
          <w:rFonts w:ascii="Calibri" w:hAnsi="Calibri" w:cs="Calibri"/>
          <w:sz w:val="24"/>
          <w:szCs w:val="24"/>
          <w:lang w:eastAsia="ar-SA"/>
        </w:rPr>
        <w:t xml:space="preserve"> o accordi con la Regione e i soggetti proprietari.</w:t>
      </w: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L’utilizzo di tali strutture sarà comunque subordinato alle esigenze derivanti dal tipo di evento, dalle necessità contingenti, dalla prevista durata della fase di prima emergenza o da necessità mediche delle persone evacuate.</w:t>
      </w:r>
    </w:p>
    <w:p w:rsidR="00A1030E" w:rsidRPr="00321067" w:rsidRDefault="00A1030E" w:rsidP="00A1030E">
      <w:pPr>
        <w:suppressAutoHyphens/>
        <w:jc w:val="both"/>
        <w:rPr>
          <w:rFonts w:ascii="Calibri" w:hAnsi="Calibri" w:cs="Calibri"/>
          <w:sz w:val="24"/>
          <w:szCs w:val="24"/>
          <w:lang w:eastAsia="ar-SA"/>
        </w:rPr>
      </w:pPr>
    </w:p>
    <w:p w:rsidR="00A1030E" w:rsidRPr="00321067" w:rsidRDefault="00A1030E" w:rsidP="00A1030E">
      <w:pPr>
        <w:suppressAutoHyphens/>
        <w:jc w:val="both"/>
        <w:rPr>
          <w:rFonts w:ascii="Calibri" w:hAnsi="Calibri" w:cs="Calibri"/>
          <w:sz w:val="24"/>
          <w:szCs w:val="24"/>
          <w:lang w:eastAsia="ar-SA"/>
        </w:rPr>
      </w:pPr>
      <w:r w:rsidRPr="00321067">
        <w:rPr>
          <w:rFonts w:ascii="Calibri" w:hAnsi="Calibri" w:cs="Calibri"/>
          <w:b/>
          <w:noProof/>
          <w:sz w:val="24"/>
          <w:szCs w:val="24"/>
          <w:u w:val="single"/>
          <w:lang w:eastAsia="it-IT"/>
        </w:rPr>
        <w:drawing>
          <wp:anchor distT="0" distB="0" distL="114300" distR="114300" simplePos="0" relativeHeight="251660288" behindDoc="0" locked="0" layoutInCell="1" allowOverlap="1">
            <wp:simplePos x="0" y="0"/>
            <wp:positionH relativeFrom="column">
              <wp:posOffset>15240</wp:posOffset>
            </wp:positionH>
            <wp:positionV relativeFrom="paragraph">
              <wp:posOffset>97155</wp:posOffset>
            </wp:positionV>
            <wp:extent cx="333375" cy="333375"/>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333375"/>
                    </a:xfrm>
                    <a:prstGeom prst="rect">
                      <a:avLst/>
                    </a:prstGeom>
                    <a:noFill/>
                  </pic:spPr>
                </pic:pic>
              </a:graphicData>
            </a:graphic>
          </wp:anchor>
        </w:drawing>
      </w:r>
    </w:p>
    <w:p w:rsidR="00A1030E" w:rsidRPr="00321067" w:rsidRDefault="00A1030E" w:rsidP="00A1030E">
      <w:pPr>
        <w:suppressAutoHyphens/>
        <w:ind w:firstLine="708"/>
        <w:jc w:val="both"/>
        <w:rPr>
          <w:rFonts w:ascii="Calibri" w:hAnsi="Calibri" w:cs="Calibri"/>
          <w:b/>
          <w:sz w:val="24"/>
          <w:szCs w:val="24"/>
          <w:u w:val="single"/>
          <w:lang w:eastAsia="ar-SA"/>
        </w:rPr>
      </w:pPr>
      <w:r w:rsidRPr="00321067">
        <w:rPr>
          <w:rFonts w:ascii="Calibri" w:hAnsi="Calibri" w:cs="Calibri"/>
          <w:b/>
          <w:sz w:val="24"/>
          <w:szCs w:val="24"/>
          <w:u w:val="single"/>
          <w:lang w:eastAsia="ar-SA"/>
        </w:rPr>
        <w:t>AREE DI AMMASSAMENTO SOCCORITORI E RISORSE</w:t>
      </w:r>
    </w:p>
    <w:p w:rsidR="00A1030E" w:rsidRPr="00321067" w:rsidRDefault="00A1030E" w:rsidP="00A1030E">
      <w:pPr>
        <w:suppressAutoHyphens/>
        <w:jc w:val="both"/>
        <w:rPr>
          <w:rFonts w:ascii="Calibri" w:hAnsi="Calibri" w:cs="Calibri"/>
          <w:b/>
          <w:sz w:val="24"/>
          <w:szCs w:val="24"/>
          <w:u w:val="single"/>
          <w:lang w:eastAsia="ar-SA"/>
        </w:rPr>
      </w:pP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 xml:space="preserve">Le aree di ammassamento soccorritori e risorse sono aree e/o magazzini dove potranno trovare sistemazione idonea i soccorritori e le risorse strumentali (tende, gruppi elettrogeni, cucine da campo, etc.) attivate a supporto ed integrazione di quelle già esistenti sul territorio interessato dall'emergenza, ma non ritenute necessarie a garantire il soddisfacimento delle esigenze operative. A livello comunale deve essere individuata un'area necessaria ad ospitare le risorse che vengono destinate ad operare nel territorio comunale e il dimensionamento di queste aree dipenderà dal numero di abitanti. </w:t>
      </w: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 xml:space="preserve">In generale comunque, le aree di ammassamento dovranno avere dimensioni medie di circa 25.000mq - in grado di ospitare minimo circa 200 soccorritori, dovranno essere pavimentate, avere in loco i servizi essenziali ed avere una posizione strategica dal punto di vista della </w:t>
      </w:r>
      <w:r w:rsidRPr="00321067">
        <w:rPr>
          <w:rFonts w:ascii="Calibri" w:hAnsi="Calibri" w:cs="Calibri"/>
          <w:sz w:val="24"/>
          <w:szCs w:val="24"/>
          <w:lang w:eastAsia="ar-SA"/>
        </w:rPr>
        <w:lastRenderedPageBreak/>
        <w:t xml:space="preserve">viabilità(dovranno essere facilmente raggiungibili e permettere manovre semplici ai mezzi di soccorso). </w:t>
      </w: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Dovrà essere previsto all'interno dell'area anche uno spazio per lo stoccaggio e lo smistamento delle risorse/materiali(tende, generi di prima necessità, etc.).</w:t>
      </w:r>
    </w:p>
    <w:p w:rsidR="00A1030E" w:rsidRPr="00321067" w:rsidRDefault="00A1030E" w:rsidP="00A1030E">
      <w:pPr>
        <w:suppressAutoHyphens/>
        <w:spacing w:line="360" w:lineRule="auto"/>
        <w:jc w:val="both"/>
        <w:rPr>
          <w:rFonts w:ascii="Calibri" w:hAnsi="Calibri" w:cs="Calibri"/>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43"/>
      </w:tblGrid>
      <w:tr w:rsidR="00A1030E" w:rsidRPr="00321067" w:rsidTr="00F7360C">
        <w:trPr>
          <w:trHeight w:val="1731"/>
        </w:trPr>
        <w:tc>
          <w:tcPr>
            <w:tcW w:w="9643" w:type="dxa"/>
            <w:shd w:val="clear" w:color="auto" w:fill="C6D9F1"/>
          </w:tcPr>
          <w:p w:rsidR="00A1030E" w:rsidRPr="00321067" w:rsidRDefault="00A1030E" w:rsidP="00F7360C">
            <w:pPr>
              <w:suppressAutoHyphens/>
              <w:jc w:val="center"/>
              <w:rPr>
                <w:rFonts w:ascii="Calibri" w:hAnsi="Calibri" w:cs="Calibri"/>
                <w:sz w:val="24"/>
                <w:szCs w:val="24"/>
                <w:lang w:eastAsia="ar-SA"/>
              </w:rPr>
            </w:pPr>
            <w:r w:rsidRPr="00321067">
              <w:rPr>
                <w:rFonts w:ascii="Calibri" w:hAnsi="Calibri" w:cs="Calibri"/>
                <w:noProof/>
                <w:sz w:val="24"/>
                <w:szCs w:val="24"/>
                <w:lang w:eastAsia="it-IT"/>
              </w:rPr>
              <w:drawing>
                <wp:inline distT="0" distB="0" distL="0" distR="0">
                  <wp:extent cx="381000" cy="33337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1000" cy="333375"/>
                          </a:xfrm>
                          <a:prstGeom prst="rect">
                            <a:avLst/>
                          </a:prstGeom>
                          <a:noFill/>
                          <a:ln>
                            <a:noFill/>
                          </a:ln>
                        </pic:spPr>
                      </pic:pic>
                    </a:graphicData>
                  </a:graphic>
                </wp:inline>
              </w:drawing>
            </w:r>
          </w:p>
          <w:p w:rsidR="00A1030E" w:rsidRPr="00321067" w:rsidRDefault="00A1030E" w:rsidP="00F7360C">
            <w:pPr>
              <w:suppressAutoHyphens/>
              <w:jc w:val="both"/>
              <w:rPr>
                <w:rFonts w:ascii="Calibri" w:hAnsi="Calibri" w:cs="Calibri"/>
                <w:b/>
                <w:sz w:val="24"/>
                <w:szCs w:val="24"/>
                <w:lang w:eastAsia="ar-SA"/>
              </w:rPr>
            </w:pPr>
            <w:r w:rsidRPr="00321067">
              <w:rPr>
                <w:rFonts w:ascii="Calibri" w:hAnsi="Calibri" w:cs="Calibri"/>
                <w:sz w:val="24"/>
                <w:szCs w:val="24"/>
                <w:lang w:eastAsia="ar-SA"/>
              </w:rPr>
              <w:t xml:space="preserve">I parametri riferiti alle Aree fanno riferimento alla </w:t>
            </w:r>
            <w:r w:rsidRPr="00321067">
              <w:rPr>
                <w:rFonts w:ascii="Calibri" w:hAnsi="Calibri" w:cs="Calibri"/>
                <w:b/>
                <w:sz w:val="24"/>
                <w:szCs w:val="24"/>
                <w:lang w:eastAsia="ar-SA"/>
              </w:rPr>
              <w:t xml:space="preserve">1099 del 31/03/2015 "Indicazioni operative </w:t>
            </w:r>
            <w:r w:rsidR="00E5449F" w:rsidRPr="00321067">
              <w:rPr>
                <w:rFonts w:ascii="Calibri" w:hAnsi="Calibri" w:cs="Calibri"/>
                <w:b/>
                <w:sz w:val="24"/>
                <w:szCs w:val="24"/>
                <w:lang w:eastAsia="ar-SA"/>
              </w:rPr>
              <w:t>per</w:t>
            </w:r>
            <w:r w:rsidRPr="00321067">
              <w:rPr>
                <w:rFonts w:ascii="Calibri" w:hAnsi="Calibri" w:cs="Calibri"/>
                <w:b/>
                <w:sz w:val="24"/>
                <w:szCs w:val="24"/>
                <w:lang w:eastAsia="ar-SA"/>
              </w:rPr>
              <w:t xml:space="preserve"> l'individuazione dei centri operativi di coordinamento e delle Aree di emergenza".</w:t>
            </w:r>
          </w:p>
        </w:tc>
      </w:tr>
    </w:tbl>
    <w:p w:rsidR="00A1030E" w:rsidRPr="00321067" w:rsidRDefault="00A1030E" w:rsidP="00A1030E">
      <w:pPr>
        <w:suppressAutoHyphens/>
        <w:jc w:val="both"/>
        <w:rPr>
          <w:rFonts w:ascii="Calibri" w:hAnsi="Calibri" w:cs="Calibri"/>
          <w:sz w:val="24"/>
          <w:szCs w:val="24"/>
          <w:lang w:eastAsia="ar-SA"/>
        </w:rPr>
      </w:pPr>
    </w:p>
    <w:p w:rsidR="00A1030E" w:rsidRPr="00321067" w:rsidRDefault="004367DC" w:rsidP="00A1030E">
      <w:pPr>
        <w:suppressAutoHyphens/>
        <w:jc w:val="both"/>
        <w:rPr>
          <w:rFonts w:ascii="Calibri" w:hAnsi="Calibri" w:cs="Calibri"/>
          <w:sz w:val="24"/>
          <w:szCs w:val="24"/>
          <w:lang w:eastAsia="ar-SA"/>
        </w:rPr>
      </w:pPr>
      <w:r w:rsidRPr="00321067">
        <w:rPr>
          <w:rFonts w:ascii="Calibri" w:hAnsi="Calibri" w:cs="Calibri"/>
          <w:noProof/>
          <w:sz w:val="24"/>
          <w:szCs w:val="24"/>
          <w:lang w:eastAsia="it-IT"/>
        </w:rPr>
        <w:drawing>
          <wp:anchor distT="0" distB="0" distL="114300" distR="114300" simplePos="0" relativeHeight="251654144" behindDoc="0" locked="0" layoutInCell="1" allowOverlap="1">
            <wp:simplePos x="0" y="0"/>
            <wp:positionH relativeFrom="column">
              <wp:posOffset>-158115</wp:posOffset>
            </wp:positionH>
            <wp:positionV relativeFrom="paragraph">
              <wp:posOffset>281305</wp:posOffset>
            </wp:positionV>
            <wp:extent cx="333375" cy="33337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3375" cy="333375"/>
                    </a:xfrm>
                    <a:prstGeom prst="rect">
                      <a:avLst/>
                    </a:prstGeom>
                    <a:noFill/>
                  </pic:spPr>
                </pic:pic>
              </a:graphicData>
            </a:graphic>
          </wp:anchor>
        </w:drawing>
      </w:r>
    </w:p>
    <w:p w:rsidR="00A1030E" w:rsidRPr="00321067" w:rsidRDefault="00A1030E" w:rsidP="004367DC">
      <w:pPr>
        <w:suppressAutoHyphens/>
        <w:jc w:val="both"/>
        <w:rPr>
          <w:rFonts w:ascii="Calibri" w:hAnsi="Calibri" w:cs="Calibri"/>
          <w:b/>
          <w:sz w:val="24"/>
          <w:szCs w:val="24"/>
          <w:u w:val="single"/>
          <w:lang w:eastAsia="ar-SA"/>
        </w:rPr>
      </w:pPr>
      <w:r w:rsidRPr="00321067">
        <w:rPr>
          <w:rFonts w:ascii="Calibri" w:hAnsi="Calibri" w:cs="Calibri"/>
          <w:b/>
          <w:sz w:val="24"/>
          <w:szCs w:val="24"/>
          <w:u w:val="single"/>
          <w:lang w:eastAsia="ar-SA"/>
        </w:rPr>
        <w:t>SCHEDA TECNICA AREE DI AMMASSAMENTO (CAMPI BASE) VV</w:t>
      </w:r>
      <w:r w:rsidR="004367DC">
        <w:rPr>
          <w:rFonts w:ascii="Calibri" w:hAnsi="Calibri" w:cs="Calibri"/>
          <w:b/>
          <w:sz w:val="24"/>
          <w:szCs w:val="24"/>
          <w:u w:val="single"/>
          <w:lang w:eastAsia="ar-SA"/>
        </w:rPr>
        <w:t>F</w:t>
      </w: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Caratteristiche dell’area da individuare per le esclusive esigenze dei Vigili del fuoco per lacostituzione di Campi Base V</w:t>
      </w:r>
      <w:r w:rsidR="004367DC">
        <w:rPr>
          <w:rFonts w:ascii="Calibri" w:hAnsi="Calibri" w:cs="Calibri"/>
          <w:sz w:val="24"/>
          <w:szCs w:val="24"/>
          <w:lang w:eastAsia="ar-SA"/>
        </w:rPr>
        <w:t>V</w:t>
      </w:r>
      <w:r w:rsidRPr="00321067">
        <w:rPr>
          <w:rFonts w:ascii="Calibri" w:hAnsi="Calibri" w:cs="Calibri"/>
          <w:sz w:val="24"/>
          <w:szCs w:val="24"/>
          <w:lang w:eastAsia="ar-SA"/>
        </w:rPr>
        <w:t>F per la gestione di situazioni emergenziali:</w:t>
      </w:r>
    </w:p>
    <w:p w:rsidR="00A1030E" w:rsidRPr="00321067" w:rsidRDefault="00A1030E" w:rsidP="00A1030E">
      <w:pPr>
        <w:numPr>
          <w:ilvl w:val="0"/>
          <w:numId w:val="48"/>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che non sia soggetta ad allagamenti o a movimenti franosi o ad altri rischi (</w:t>
      </w:r>
      <w:r w:rsidRPr="00321067">
        <w:rPr>
          <w:rFonts w:ascii="Calibri" w:hAnsi="Calibri" w:cs="Calibri"/>
          <w:b/>
          <w:sz w:val="24"/>
          <w:szCs w:val="24"/>
          <w:u w:val="single"/>
          <w:lang w:eastAsia="ar-SA"/>
        </w:rPr>
        <w:t>ovviamente queste caratteristiche devono essere comuni a tutte le aree individuate da questo piano</w:t>
      </w:r>
      <w:r w:rsidRPr="00321067">
        <w:rPr>
          <w:rFonts w:ascii="Calibri" w:hAnsi="Calibri" w:cs="Calibri"/>
          <w:sz w:val="24"/>
          <w:szCs w:val="24"/>
          <w:lang w:eastAsia="ar-SA"/>
        </w:rPr>
        <w:t>), sgombra da ostacoli;</w:t>
      </w:r>
    </w:p>
    <w:p w:rsidR="00A1030E" w:rsidRPr="00321067" w:rsidRDefault="00A1030E" w:rsidP="00A1030E">
      <w:pPr>
        <w:numPr>
          <w:ilvl w:val="0"/>
          <w:numId w:val="48"/>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che sia pianeggiante con una superficie superiore a 4.000 mq. (sono valutabili positivamente anchearee con superficie minore per soluzioni logistiche ridotte in termini numerici);</w:t>
      </w:r>
    </w:p>
    <w:p w:rsidR="00A1030E" w:rsidRPr="00321067" w:rsidRDefault="00A1030E" w:rsidP="00A1030E">
      <w:pPr>
        <w:numPr>
          <w:ilvl w:val="0"/>
          <w:numId w:val="48"/>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che abbia il fondo asfaltato o drenante e comunque percorribile da mezzi pesanti;</w:t>
      </w:r>
    </w:p>
    <w:p w:rsidR="00A1030E" w:rsidRPr="00321067" w:rsidRDefault="00A1030E" w:rsidP="00A1030E">
      <w:pPr>
        <w:numPr>
          <w:ilvl w:val="0"/>
          <w:numId w:val="48"/>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che sia servita da strade di collegamento di dimensioni tali da assicurare il transito di mezzi pesanti e dunque ubicata in prossimità di grandi arterie di collegamento;</w:t>
      </w:r>
    </w:p>
    <w:p w:rsidR="00A1030E" w:rsidRPr="00321067" w:rsidRDefault="00A1030E" w:rsidP="00A1030E">
      <w:pPr>
        <w:numPr>
          <w:ilvl w:val="0"/>
          <w:numId w:val="48"/>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che siano presenti, nell’area o nelle immediate vicinanze,i collegamenti ai servizi (rete elettrica,rete idrica, rete fognaria, rete telefonica);</w:t>
      </w:r>
    </w:p>
    <w:p w:rsidR="00A1030E" w:rsidRPr="00321067" w:rsidRDefault="00A1030E" w:rsidP="00A1030E">
      <w:pPr>
        <w:numPr>
          <w:ilvl w:val="0"/>
          <w:numId w:val="48"/>
        </w:numPr>
        <w:suppressAutoHyphens/>
        <w:spacing w:after="0" w:line="360" w:lineRule="auto"/>
        <w:jc w:val="both"/>
        <w:rPr>
          <w:rFonts w:ascii="Calibri" w:hAnsi="Calibri" w:cs="Calibri"/>
          <w:sz w:val="24"/>
          <w:szCs w:val="24"/>
          <w:lang w:eastAsia="ar-SA"/>
        </w:rPr>
      </w:pPr>
      <w:r w:rsidRPr="00321067">
        <w:rPr>
          <w:rFonts w:ascii="Calibri" w:hAnsi="Calibri" w:cs="Calibri"/>
          <w:sz w:val="24"/>
          <w:szCs w:val="24"/>
          <w:lang w:eastAsia="ar-SA"/>
        </w:rPr>
        <w:t>che sia presente, nelle vicinanze, altra area idonea per l’atterraggio di elicotteri.</w:t>
      </w:r>
    </w:p>
    <w:p w:rsidR="00A1030E" w:rsidRPr="00321067" w:rsidRDefault="00A1030E" w:rsidP="00A1030E">
      <w:pPr>
        <w:suppressAutoHyphens/>
        <w:spacing w:line="360" w:lineRule="auto"/>
        <w:rPr>
          <w:rFonts w:ascii="Calibri" w:hAnsi="Calibri" w:cs="Calibri"/>
          <w:sz w:val="24"/>
          <w:szCs w:val="24"/>
          <w:lang w:eastAsia="ar-SA"/>
        </w:rPr>
      </w:pPr>
    </w:p>
    <w:p w:rsidR="00A1030E" w:rsidRPr="00321067" w:rsidRDefault="00A1030E" w:rsidP="00A1030E">
      <w:pPr>
        <w:suppressAutoHyphens/>
        <w:spacing w:line="360" w:lineRule="auto"/>
        <w:jc w:val="both"/>
        <w:rPr>
          <w:rFonts w:ascii="Calibri" w:hAnsi="Calibri" w:cs="Calibri"/>
          <w:sz w:val="24"/>
          <w:szCs w:val="24"/>
          <w:lang w:eastAsia="ar-SA"/>
        </w:rPr>
      </w:pPr>
      <w:r w:rsidRPr="00321067">
        <w:rPr>
          <w:rFonts w:ascii="Calibri" w:hAnsi="Calibri" w:cs="Calibri"/>
          <w:sz w:val="24"/>
          <w:szCs w:val="24"/>
          <w:lang w:eastAsia="ar-SA"/>
        </w:rPr>
        <w:t xml:space="preserve">Le aree individuate in questo piano garantiscano gli spazi necessari ad ospitare la popolazione del Comune, si dovrà comunque tenere conto che la dinamicità degli eventi potrebbe obbligare la </w:t>
      </w:r>
      <w:r w:rsidRPr="00321067">
        <w:rPr>
          <w:rFonts w:ascii="Calibri" w:hAnsi="Calibri" w:cs="Calibri"/>
          <w:sz w:val="24"/>
          <w:szCs w:val="24"/>
          <w:lang w:eastAsia="ar-SA"/>
        </w:rPr>
        <w:lastRenderedPageBreak/>
        <w:t>struttura comunale ad effettuare aggiustamenti in corso d’opera. In particolare si deve tener conto, al fine di garantire una adeguata comunicazione verso la popolazione, che il Comune opera come segue:</w:t>
      </w:r>
    </w:p>
    <w:p w:rsidR="00A1030E" w:rsidRPr="00321067" w:rsidRDefault="00A1030E" w:rsidP="00A1030E">
      <w:pPr>
        <w:pStyle w:val="Corpodeltesto"/>
        <w:numPr>
          <w:ilvl w:val="0"/>
          <w:numId w:val="49"/>
        </w:numPr>
        <w:tabs>
          <w:tab w:val="left" w:pos="7371"/>
        </w:tabs>
        <w:spacing w:after="0" w:line="360" w:lineRule="auto"/>
        <w:jc w:val="both"/>
        <w:rPr>
          <w:rFonts w:ascii="Calibri" w:hAnsi="Calibri" w:cs="Calibri"/>
          <w:sz w:val="24"/>
          <w:szCs w:val="24"/>
        </w:rPr>
      </w:pPr>
      <w:r w:rsidRPr="00321067">
        <w:rPr>
          <w:rFonts w:ascii="Calibri" w:hAnsi="Calibri" w:cs="Calibri"/>
          <w:sz w:val="24"/>
          <w:szCs w:val="24"/>
        </w:rPr>
        <w:t>Mezzi di comunicazione utilizzabili in riferimento alla tipologia ed urgenza del messaggio:</w:t>
      </w:r>
    </w:p>
    <w:p w:rsidR="00A1030E" w:rsidRPr="00321067" w:rsidRDefault="00A1030E" w:rsidP="00A1030E">
      <w:pPr>
        <w:pStyle w:val="Corpodeltesto"/>
        <w:numPr>
          <w:ilvl w:val="1"/>
          <w:numId w:val="49"/>
        </w:numPr>
        <w:tabs>
          <w:tab w:val="left" w:pos="7371"/>
        </w:tabs>
        <w:spacing w:after="0" w:line="360" w:lineRule="auto"/>
        <w:jc w:val="both"/>
        <w:rPr>
          <w:rFonts w:ascii="Calibri" w:hAnsi="Calibri" w:cs="Calibri"/>
          <w:sz w:val="24"/>
          <w:szCs w:val="24"/>
        </w:rPr>
      </w:pPr>
      <w:r w:rsidRPr="00321067">
        <w:rPr>
          <w:rFonts w:ascii="Calibri" w:hAnsi="Calibri" w:cs="Calibri"/>
          <w:b/>
          <w:sz w:val="24"/>
          <w:szCs w:val="24"/>
        </w:rPr>
        <w:t>Polizia Locale, personale comunale e Volontariato</w:t>
      </w:r>
      <w:r w:rsidRPr="00321067">
        <w:rPr>
          <w:rFonts w:ascii="Calibri" w:hAnsi="Calibri" w:cs="Calibri"/>
          <w:sz w:val="24"/>
          <w:szCs w:val="24"/>
        </w:rPr>
        <w:t xml:space="preserve"> potranno essere inviati presso le frazioni per informare, con altoparlanti o affissione di locandine o con il passa parola, della situazione o di quanto disposto dal Sindaco;</w:t>
      </w:r>
    </w:p>
    <w:p w:rsidR="00A1030E" w:rsidRPr="00321067" w:rsidRDefault="00A1030E" w:rsidP="00A1030E">
      <w:pPr>
        <w:pStyle w:val="Corpodeltesto"/>
        <w:numPr>
          <w:ilvl w:val="1"/>
          <w:numId w:val="49"/>
        </w:numPr>
        <w:tabs>
          <w:tab w:val="left" w:pos="7371"/>
        </w:tabs>
        <w:spacing w:after="0" w:line="360" w:lineRule="auto"/>
        <w:jc w:val="both"/>
        <w:rPr>
          <w:rFonts w:ascii="Calibri" w:hAnsi="Calibri" w:cs="Calibri"/>
          <w:sz w:val="24"/>
          <w:szCs w:val="24"/>
        </w:rPr>
      </w:pPr>
      <w:r w:rsidRPr="00321067">
        <w:rPr>
          <w:rFonts w:ascii="Calibri" w:hAnsi="Calibri" w:cs="Calibri"/>
          <w:b/>
          <w:sz w:val="24"/>
          <w:szCs w:val="24"/>
        </w:rPr>
        <w:t>Avviso a mezzo messaggio vocale</w:t>
      </w:r>
      <w:r w:rsidRPr="00321067">
        <w:rPr>
          <w:rFonts w:ascii="Calibri" w:hAnsi="Calibri" w:cs="Calibri"/>
          <w:sz w:val="24"/>
          <w:szCs w:val="24"/>
        </w:rPr>
        <w:t>;</w:t>
      </w:r>
    </w:p>
    <w:p w:rsidR="00E5449F" w:rsidRPr="00321067" w:rsidRDefault="00A1030E" w:rsidP="00133067">
      <w:pPr>
        <w:pStyle w:val="Corpodeltesto"/>
        <w:numPr>
          <w:ilvl w:val="1"/>
          <w:numId w:val="49"/>
        </w:numPr>
        <w:tabs>
          <w:tab w:val="left" w:pos="7371"/>
        </w:tabs>
        <w:spacing w:after="0" w:line="360" w:lineRule="auto"/>
        <w:jc w:val="both"/>
        <w:rPr>
          <w:rFonts w:ascii="Calibri" w:hAnsi="Calibri" w:cs="Calibri"/>
          <w:sz w:val="24"/>
          <w:szCs w:val="24"/>
        </w:rPr>
      </w:pPr>
      <w:r w:rsidRPr="00321067">
        <w:rPr>
          <w:rFonts w:ascii="Calibri" w:hAnsi="Calibri" w:cs="Calibri"/>
          <w:sz w:val="24"/>
          <w:szCs w:val="24"/>
        </w:rPr>
        <w:t xml:space="preserve">Avvisi a mezzo </w:t>
      </w:r>
      <w:r w:rsidRPr="00321067">
        <w:rPr>
          <w:rFonts w:ascii="Calibri" w:hAnsi="Calibri" w:cs="Calibri"/>
          <w:b/>
          <w:sz w:val="24"/>
          <w:szCs w:val="24"/>
        </w:rPr>
        <w:t>stampa locale</w:t>
      </w:r>
      <w:r w:rsidRPr="00321067">
        <w:rPr>
          <w:rFonts w:ascii="Calibri" w:hAnsi="Calibri" w:cs="Calibri"/>
          <w:sz w:val="24"/>
          <w:szCs w:val="24"/>
        </w:rPr>
        <w:t>;</w:t>
      </w:r>
    </w:p>
    <w:p w:rsidR="00A1030E" w:rsidRPr="00321067" w:rsidRDefault="00A1030E" w:rsidP="00133067">
      <w:pPr>
        <w:pStyle w:val="Corpodeltesto"/>
        <w:numPr>
          <w:ilvl w:val="1"/>
          <w:numId w:val="49"/>
        </w:numPr>
        <w:tabs>
          <w:tab w:val="left" w:pos="7371"/>
        </w:tabs>
        <w:spacing w:after="0" w:line="360" w:lineRule="auto"/>
        <w:jc w:val="both"/>
        <w:rPr>
          <w:rFonts w:ascii="Calibri" w:hAnsi="Calibri" w:cs="Calibri"/>
          <w:sz w:val="24"/>
          <w:szCs w:val="24"/>
        </w:rPr>
      </w:pPr>
      <w:r w:rsidRPr="00321067">
        <w:rPr>
          <w:rFonts w:ascii="Calibri" w:hAnsi="Calibri" w:cs="Calibri"/>
          <w:sz w:val="24"/>
          <w:szCs w:val="24"/>
        </w:rPr>
        <w:t>Avviso via internet</w:t>
      </w:r>
      <w:r w:rsidR="00E10B93" w:rsidRPr="00321067">
        <w:rPr>
          <w:rFonts w:ascii="Calibri" w:hAnsi="Calibri" w:cs="Calibri"/>
          <w:sz w:val="24"/>
          <w:szCs w:val="24"/>
        </w:rPr>
        <w:t>;</w:t>
      </w:r>
    </w:p>
    <w:p w:rsidR="00E10B93" w:rsidRPr="00321067" w:rsidRDefault="00E10B93" w:rsidP="00133067">
      <w:pPr>
        <w:pStyle w:val="Corpodeltesto"/>
        <w:numPr>
          <w:ilvl w:val="1"/>
          <w:numId w:val="49"/>
        </w:numPr>
        <w:tabs>
          <w:tab w:val="left" w:pos="7371"/>
        </w:tabs>
        <w:spacing w:after="0" w:line="360" w:lineRule="auto"/>
        <w:jc w:val="both"/>
        <w:rPr>
          <w:rFonts w:ascii="Calibri" w:hAnsi="Calibri" w:cs="Calibri"/>
          <w:sz w:val="24"/>
          <w:szCs w:val="24"/>
        </w:rPr>
      </w:pPr>
      <w:r w:rsidRPr="00321067">
        <w:rPr>
          <w:rFonts w:ascii="Calibri" w:hAnsi="Calibri" w:cs="Calibri"/>
          <w:sz w:val="24"/>
          <w:szCs w:val="24"/>
        </w:rPr>
        <w:t>Altro (supporti digitali: APP, pagine social, etc., a disposizione dell’Amministrazione comunale).</w:t>
      </w:r>
    </w:p>
    <w:p w:rsidR="00A1030E" w:rsidRDefault="00A1030E" w:rsidP="00A1030E">
      <w:pPr>
        <w:spacing w:after="0" w:line="360" w:lineRule="auto"/>
        <w:jc w:val="both"/>
        <w:rPr>
          <w:rFonts w:ascii="Calibri" w:hAnsi="Calibri" w:cs="Calibri"/>
          <w:sz w:val="24"/>
          <w:szCs w:val="24"/>
          <w:highlight w:val="yellow"/>
        </w:rPr>
      </w:pPr>
    </w:p>
    <w:p w:rsidR="00A1030E" w:rsidRDefault="00A1030E">
      <w:pPr>
        <w:rPr>
          <w:rFonts w:ascii="Calibri" w:hAnsi="Calibri" w:cs="Calibri"/>
          <w:sz w:val="24"/>
          <w:szCs w:val="24"/>
          <w:highlight w:val="yellow"/>
        </w:rPr>
      </w:pPr>
      <w:r>
        <w:rPr>
          <w:rFonts w:ascii="Calibri" w:hAnsi="Calibri" w:cs="Calibri"/>
          <w:sz w:val="24"/>
          <w:szCs w:val="24"/>
          <w:highlight w:val="yellow"/>
        </w:rPr>
        <w:br w:type="page"/>
      </w:r>
    </w:p>
    <w:p w:rsidR="00956751" w:rsidRPr="00017CD6" w:rsidRDefault="00956751" w:rsidP="00956751">
      <w:pPr>
        <w:spacing w:line="360" w:lineRule="auto"/>
        <w:jc w:val="right"/>
        <w:rPr>
          <w:rFonts w:ascii="Calibri" w:hAnsi="Calibri" w:cs="Calibri"/>
          <w:b/>
          <w:bCs/>
          <w:sz w:val="24"/>
          <w:szCs w:val="24"/>
          <w:lang w:eastAsia="it-IT"/>
        </w:rPr>
      </w:pPr>
      <w:r w:rsidRPr="00017CD6">
        <w:rPr>
          <w:rFonts w:ascii="Calibri" w:hAnsi="Calibri" w:cs="Calibri"/>
          <w:b/>
          <w:bCs/>
          <w:sz w:val="24"/>
          <w:szCs w:val="24"/>
          <w:lang w:eastAsia="it-IT"/>
        </w:rPr>
        <w:lastRenderedPageBreak/>
        <w:t xml:space="preserve">Emergenza </w:t>
      </w:r>
      <w:r>
        <w:rPr>
          <w:rFonts w:ascii="Calibri" w:hAnsi="Calibri" w:cs="Calibri"/>
          <w:b/>
          <w:bCs/>
          <w:sz w:val="24"/>
          <w:szCs w:val="24"/>
          <w:lang w:eastAsia="it-IT"/>
        </w:rPr>
        <w:t>sanitaria</w:t>
      </w:r>
      <w:r w:rsidRPr="00017CD6">
        <w:rPr>
          <w:rFonts w:ascii="Calibri" w:hAnsi="Calibri" w:cs="Calibri"/>
          <w:b/>
          <w:bCs/>
          <w:sz w:val="24"/>
          <w:szCs w:val="24"/>
          <w:lang w:eastAsia="it-IT"/>
        </w:rPr>
        <w:t xml:space="preserve"> ed attivazione delle Aree </w:t>
      </w:r>
      <w:r>
        <w:rPr>
          <w:rFonts w:ascii="Calibri" w:hAnsi="Calibri" w:cs="Calibri"/>
          <w:b/>
          <w:bCs/>
          <w:sz w:val="24"/>
          <w:szCs w:val="24"/>
          <w:lang w:eastAsia="it-IT"/>
        </w:rPr>
        <w:t>di protezione civile</w:t>
      </w:r>
    </w:p>
    <w:p w:rsidR="00956751" w:rsidRPr="00017CD6" w:rsidRDefault="00956751" w:rsidP="00956751">
      <w:pPr>
        <w:spacing w:line="360" w:lineRule="auto"/>
        <w:jc w:val="both"/>
        <w:rPr>
          <w:rFonts w:ascii="Calibri" w:hAnsi="Calibri" w:cs="Calibri"/>
          <w:bCs/>
          <w:sz w:val="24"/>
          <w:szCs w:val="24"/>
          <w:lang w:eastAsia="it-IT"/>
        </w:rPr>
      </w:pPr>
      <w:bookmarkStart w:id="0" w:name="_Hlk102040323"/>
      <w:r w:rsidRPr="00C26B58">
        <w:rPr>
          <w:rFonts w:ascii="Calibri" w:hAnsi="Calibri" w:cs="Calibri"/>
          <w:bCs/>
          <w:sz w:val="24"/>
          <w:szCs w:val="24"/>
          <w:lang w:eastAsia="it-IT"/>
        </w:rPr>
        <w:t>Qualora dovesse verificarsi un’emergenza prevista nel Piano</w:t>
      </w:r>
      <w:r w:rsidR="00C26B58" w:rsidRPr="00C26B58">
        <w:rPr>
          <w:rFonts w:ascii="Calibri" w:hAnsi="Calibri" w:cs="Calibri"/>
          <w:bCs/>
          <w:sz w:val="24"/>
          <w:szCs w:val="24"/>
          <w:lang w:eastAsia="it-IT"/>
        </w:rPr>
        <w:t>,</w:t>
      </w:r>
      <w:r w:rsidRPr="00C26B58">
        <w:rPr>
          <w:rFonts w:ascii="Calibri" w:hAnsi="Calibri" w:cs="Calibri"/>
          <w:bCs/>
          <w:sz w:val="24"/>
          <w:szCs w:val="24"/>
          <w:lang w:eastAsia="it-IT"/>
        </w:rPr>
        <w:t xml:space="preserve"> in concomitanza con un’emergenza sanitaria, sarà necessario tenere conto di quest’ultima, attuando procedure che garantiscano </w:t>
      </w:r>
      <w:r w:rsidR="001D0F0F" w:rsidRPr="00C26B58">
        <w:rPr>
          <w:rFonts w:ascii="Calibri" w:hAnsi="Calibri" w:cs="Calibri"/>
          <w:bCs/>
          <w:sz w:val="24"/>
          <w:szCs w:val="24"/>
          <w:lang w:eastAsia="it-IT"/>
        </w:rPr>
        <w:t xml:space="preserve">il rispetto delle </w:t>
      </w:r>
      <w:r w:rsidRPr="00C26B58">
        <w:rPr>
          <w:rFonts w:ascii="Calibri" w:hAnsi="Calibri" w:cs="Calibri"/>
          <w:bCs/>
          <w:sz w:val="24"/>
          <w:szCs w:val="24"/>
          <w:lang w:eastAsia="it-IT"/>
        </w:rPr>
        <w:t>norme di prevenzione</w:t>
      </w:r>
      <w:r w:rsidR="008A3A2E" w:rsidRPr="00C26B58">
        <w:rPr>
          <w:rFonts w:ascii="Calibri" w:hAnsi="Calibri" w:cs="Calibri"/>
          <w:bCs/>
          <w:sz w:val="24"/>
          <w:szCs w:val="24"/>
          <w:lang w:eastAsia="it-IT"/>
        </w:rPr>
        <w:t xml:space="preserve"> sanitaria stabilite</w:t>
      </w:r>
      <w:r w:rsidRPr="00C26B58">
        <w:rPr>
          <w:rFonts w:ascii="Calibri" w:hAnsi="Calibri" w:cs="Calibri"/>
          <w:bCs/>
          <w:sz w:val="24"/>
          <w:szCs w:val="24"/>
          <w:lang w:eastAsia="it-IT"/>
        </w:rPr>
        <w:t>.</w:t>
      </w:r>
    </w:p>
    <w:bookmarkEnd w:id="0"/>
    <w:p w:rsidR="00956751" w:rsidRPr="00017CD6" w:rsidRDefault="00956751" w:rsidP="00956751">
      <w:pPr>
        <w:spacing w:line="360" w:lineRule="auto"/>
        <w:jc w:val="right"/>
        <w:rPr>
          <w:rFonts w:ascii="Calibri" w:hAnsi="Calibri" w:cs="Calibri"/>
          <w:b/>
          <w:bCs/>
          <w:sz w:val="24"/>
          <w:szCs w:val="24"/>
          <w:lang w:eastAsia="it-IT"/>
        </w:rPr>
      </w:pPr>
      <w:r w:rsidRPr="00017CD6">
        <w:rPr>
          <w:rFonts w:ascii="Calibri" w:hAnsi="Calibri" w:cs="Calibri"/>
          <w:b/>
          <w:bCs/>
          <w:sz w:val="24"/>
          <w:szCs w:val="24"/>
          <w:lang w:eastAsia="it-IT"/>
        </w:rPr>
        <w:t xml:space="preserve">Emergenza </w:t>
      </w:r>
      <w:r>
        <w:rPr>
          <w:rFonts w:ascii="Calibri" w:hAnsi="Calibri" w:cs="Calibri"/>
          <w:b/>
          <w:bCs/>
          <w:sz w:val="24"/>
          <w:szCs w:val="24"/>
          <w:lang w:eastAsia="it-IT"/>
        </w:rPr>
        <w:t>sanitaria</w:t>
      </w:r>
      <w:r w:rsidRPr="00017CD6">
        <w:rPr>
          <w:rFonts w:ascii="Calibri" w:hAnsi="Calibri" w:cs="Calibri"/>
          <w:b/>
          <w:bCs/>
          <w:sz w:val="24"/>
          <w:szCs w:val="24"/>
          <w:lang w:eastAsia="it-IT"/>
        </w:rPr>
        <w:t xml:space="preserve"> ed attivazione delle Aree di attesa</w:t>
      </w:r>
    </w:p>
    <w:p w:rsidR="00956751" w:rsidRPr="00C26B58" w:rsidRDefault="00956751" w:rsidP="00C26B58">
      <w:pPr>
        <w:spacing w:line="360" w:lineRule="auto"/>
        <w:jc w:val="both"/>
        <w:rPr>
          <w:rFonts w:ascii="Calibri" w:hAnsi="Calibri" w:cs="Calibri"/>
          <w:bCs/>
          <w:sz w:val="24"/>
          <w:szCs w:val="24"/>
          <w:lang w:eastAsia="it-IT"/>
        </w:rPr>
      </w:pPr>
      <w:r w:rsidRPr="00017CD6">
        <w:rPr>
          <w:rFonts w:ascii="Calibri" w:hAnsi="Calibri" w:cs="Calibri"/>
          <w:bCs/>
          <w:sz w:val="24"/>
          <w:szCs w:val="24"/>
          <w:lang w:eastAsia="it-IT"/>
        </w:rPr>
        <w:t xml:space="preserve">Qualora, a seguito di un evento </w:t>
      </w:r>
      <w:r>
        <w:rPr>
          <w:rFonts w:ascii="Calibri" w:hAnsi="Calibri" w:cs="Calibri"/>
          <w:bCs/>
          <w:sz w:val="24"/>
          <w:szCs w:val="24"/>
          <w:lang w:eastAsia="it-IT"/>
        </w:rPr>
        <w:t xml:space="preserve">sismico </w:t>
      </w:r>
      <w:r w:rsidRPr="00017CD6">
        <w:rPr>
          <w:rFonts w:ascii="Calibri" w:hAnsi="Calibri" w:cs="Calibri"/>
          <w:bCs/>
          <w:sz w:val="24"/>
          <w:szCs w:val="24"/>
          <w:lang w:eastAsia="it-IT"/>
        </w:rPr>
        <w:t>dovesse manifestarsi l’esigenza di attivare le aree di attesa per la popolazione in concomitanza di un</w:t>
      </w:r>
      <w:r>
        <w:rPr>
          <w:rFonts w:ascii="Calibri" w:hAnsi="Calibri" w:cs="Calibri"/>
          <w:bCs/>
          <w:sz w:val="24"/>
          <w:szCs w:val="24"/>
          <w:lang w:eastAsia="it-IT"/>
        </w:rPr>
        <w:t>’</w:t>
      </w:r>
      <w:r w:rsidRPr="00017CD6">
        <w:rPr>
          <w:rFonts w:ascii="Calibri" w:hAnsi="Calibri" w:cs="Calibri"/>
          <w:bCs/>
          <w:sz w:val="24"/>
          <w:szCs w:val="24"/>
          <w:lang w:eastAsia="it-IT"/>
        </w:rPr>
        <w:t xml:space="preserve">emergenza </w:t>
      </w:r>
      <w:r>
        <w:rPr>
          <w:rFonts w:ascii="Calibri" w:hAnsi="Calibri" w:cs="Calibri"/>
          <w:bCs/>
          <w:sz w:val="24"/>
          <w:szCs w:val="24"/>
          <w:lang w:eastAsia="it-IT"/>
        </w:rPr>
        <w:t>sanitaria</w:t>
      </w:r>
      <w:r w:rsidRPr="00017CD6">
        <w:rPr>
          <w:rFonts w:ascii="Calibri" w:hAnsi="Calibri" w:cs="Calibri"/>
          <w:bCs/>
          <w:sz w:val="24"/>
          <w:szCs w:val="24"/>
          <w:lang w:eastAsia="it-IT"/>
        </w:rPr>
        <w:t>, si dovrà aver cura</w:t>
      </w:r>
      <w:r w:rsidRPr="00C26B58">
        <w:rPr>
          <w:rFonts w:cs="Calibri"/>
          <w:bCs/>
          <w:sz w:val="24"/>
          <w:szCs w:val="24"/>
          <w:lang w:eastAsia="it-IT"/>
        </w:rPr>
        <w:t xml:space="preserve">di </w:t>
      </w:r>
      <w:r w:rsidR="008A3A2E" w:rsidRPr="00C26B58">
        <w:rPr>
          <w:rFonts w:cs="Calibri"/>
          <w:bCs/>
          <w:sz w:val="24"/>
          <w:szCs w:val="24"/>
          <w:lang w:eastAsia="it-IT"/>
        </w:rPr>
        <w:t xml:space="preserve">rispettare le norme di prevenzione sanitaria </w:t>
      </w:r>
      <w:r w:rsidR="00C83542" w:rsidRPr="00C26B58">
        <w:rPr>
          <w:rFonts w:cs="Calibri"/>
          <w:bCs/>
          <w:sz w:val="24"/>
          <w:szCs w:val="24"/>
          <w:lang w:eastAsia="it-IT"/>
        </w:rPr>
        <w:t>eventualmente previste</w:t>
      </w:r>
      <w:r w:rsidRPr="00C26B58">
        <w:rPr>
          <w:rFonts w:cs="Calibri"/>
          <w:bCs/>
          <w:sz w:val="24"/>
          <w:szCs w:val="24"/>
          <w:lang w:eastAsia="it-IT"/>
        </w:rPr>
        <w:t>.</w:t>
      </w:r>
    </w:p>
    <w:p w:rsidR="00956751" w:rsidRPr="00017CD6" w:rsidRDefault="00956751" w:rsidP="00956751">
      <w:pPr>
        <w:spacing w:line="360" w:lineRule="auto"/>
        <w:jc w:val="right"/>
        <w:rPr>
          <w:rFonts w:ascii="Calibri" w:hAnsi="Calibri" w:cs="Calibri"/>
          <w:b/>
          <w:bCs/>
          <w:sz w:val="24"/>
          <w:szCs w:val="24"/>
          <w:lang w:eastAsia="it-IT"/>
        </w:rPr>
      </w:pPr>
      <w:r w:rsidRPr="00017CD6">
        <w:rPr>
          <w:rFonts w:ascii="Calibri" w:hAnsi="Calibri" w:cs="Calibri"/>
          <w:b/>
          <w:bCs/>
          <w:sz w:val="24"/>
          <w:szCs w:val="24"/>
          <w:lang w:eastAsia="it-IT"/>
        </w:rPr>
        <w:t xml:space="preserve">Emergenza </w:t>
      </w:r>
      <w:r>
        <w:rPr>
          <w:rFonts w:ascii="Calibri" w:hAnsi="Calibri" w:cs="Calibri"/>
          <w:b/>
          <w:bCs/>
          <w:sz w:val="24"/>
          <w:szCs w:val="24"/>
          <w:lang w:eastAsia="it-IT"/>
        </w:rPr>
        <w:t>sanitaria</w:t>
      </w:r>
      <w:r w:rsidRPr="00017CD6">
        <w:rPr>
          <w:rFonts w:ascii="Calibri" w:hAnsi="Calibri" w:cs="Calibri"/>
          <w:b/>
          <w:bCs/>
          <w:sz w:val="24"/>
          <w:szCs w:val="24"/>
          <w:lang w:eastAsia="it-IT"/>
        </w:rPr>
        <w:t xml:space="preserve"> ed attivazione delle Aree di </w:t>
      </w:r>
      <w:r>
        <w:rPr>
          <w:rFonts w:ascii="Calibri" w:hAnsi="Calibri" w:cs="Calibri"/>
          <w:b/>
          <w:bCs/>
          <w:sz w:val="24"/>
          <w:szCs w:val="24"/>
          <w:lang w:eastAsia="it-IT"/>
        </w:rPr>
        <w:t>accoglienza</w:t>
      </w:r>
    </w:p>
    <w:p w:rsidR="00956751" w:rsidRPr="00017CD6" w:rsidRDefault="00956751" w:rsidP="00956751">
      <w:pPr>
        <w:spacing w:line="360" w:lineRule="auto"/>
        <w:jc w:val="both"/>
        <w:rPr>
          <w:rFonts w:ascii="Calibri" w:hAnsi="Calibri" w:cs="Calibri"/>
          <w:bCs/>
          <w:sz w:val="24"/>
          <w:szCs w:val="24"/>
          <w:lang w:eastAsia="it-IT"/>
        </w:rPr>
      </w:pPr>
      <w:r w:rsidRPr="00017CD6">
        <w:rPr>
          <w:rFonts w:ascii="Calibri" w:hAnsi="Calibri" w:cs="Calibri"/>
          <w:bCs/>
          <w:sz w:val="24"/>
          <w:szCs w:val="24"/>
          <w:lang w:eastAsia="it-IT"/>
        </w:rPr>
        <w:t xml:space="preserve">Qualora, a seguito di un evento dovesse manifestarsi l’esigenza di attivare le aree di </w:t>
      </w:r>
      <w:r>
        <w:rPr>
          <w:rFonts w:ascii="Calibri" w:hAnsi="Calibri" w:cs="Calibri"/>
          <w:bCs/>
          <w:sz w:val="24"/>
          <w:szCs w:val="24"/>
          <w:lang w:eastAsia="it-IT"/>
        </w:rPr>
        <w:t>accoglienza</w:t>
      </w:r>
      <w:r w:rsidRPr="00017CD6">
        <w:rPr>
          <w:rFonts w:ascii="Calibri" w:hAnsi="Calibri" w:cs="Calibri"/>
          <w:bCs/>
          <w:sz w:val="24"/>
          <w:szCs w:val="24"/>
          <w:lang w:eastAsia="it-IT"/>
        </w:rPr>
        <w:t xml:space="preserve"> per la popolazione in concomitanza di un</w:t>
      </w:r>
      <w:r>
        <w:rPr>
          <w:rFonts w:ascii="Calibri" w:hAnsi="Calibri" w:cs="Calibri"/>
          <w:bCs/>
          <w:sz w:val="24"/>
          <w:szCs w:val="24"/>
          <w:lang w:eastAsia="it-IT"/>
        </w:rPr>
        <w:t>’</w:t>
      </w:r>
      <w:r w:rsidRPr="00017CD6">
        <w:rPr>
          <w:rFonts w:ascii="Calibri" w:hAnsi="Calibri" w:cs="Calibri"/>
          <w:bCs/>
          <w:sz w:val="24"/>
          <w:szCs w:val="24"/>
          <w:lang w:eastAsia="it-IT"/>
        </w:rPr>
        <w:t xml:space="preserve">emergenza </w:t>
      </w:r>
      <w:r>
        <w:rPr>
          <w:rFonts w:ascii="Calibri" w:hAnsi="Calibri" w:cs="Calibri"/>
          <w:bCs/>
          <w:sz w:val="24"/>
          <w:szCs w:val="24"/>
          <w:lang w:eastAsia="it-IT"/>
        </w:rPr>
        <w:t>sanitaria</w:t>
      </w:r>
      <w:r w:rsidRPr="00017CD6">
        <w:rPr>
          <w:rFonts w:ascii="Calibri" w:hAnsi="Calibri" w:cs="Calibri"/>
          <w:bCs/>
          <w:sz w:val="24"/>
          <w:szCs w:val="24"/>
          <w:lang w:eastAsia="it-IT"/>
        </w:rPr>
        <w:t>, si dovrà aver cura:</w:t>
      </w:r>
    </w:p>
    <w:p w:rsidR="00956751" w:rsidRPr="00B07555" w:rsidRDefault="00956751" w:rsidP="00956751">
      <w:pPr>
        <w:pStyle w:val="Paragrafoelenco"/>
        <w:numPr>
          <w:ilvl w:val="0"/>
          <w:numId w:val="54"/>
        </w:numPr>
        <w:spacing w:after="0" w:line="360" w:lineRule="auto"/>
        <w:contextualSpacing w:val="0"/>
        <w:jc w:val="both"/>
        <w:rPr>
          <w:rFonts w:cs="Calibri"/>
          <w:bCs/>
          <w:sz w:val="24"/>
          <w:szCs w:val="24"/>
          <w:lang w:eastAsia="it-IT"/>
        </w:rPr>
      </w:pPr>
      <w:r w:rsidRPr="00017CD6">
        <w:rPr>
          <w:rFonts w:asciiTheme="minorHAnsi" w:hAnsiTheme="minorHAnsi" w:cstheme="minorHAnsi"/>
          <w:sz w:val="24"/>
          <w:szCs w:val="24"/>
        </w:rPr>
        <w:t>di fornire</w:t>
      </w:r>
      <w:r>
        <w:rPr>
          <w:rFonts w:asciiTheme="minorHAnsi" w:hAnsiTheme="minorHAnsi" w:cstheme="minorHAnsi"/>
          <w:sz w:val="24"/>
          <w:szCs w:val="24"/>
        </w:rPr>
        <w:t xml:space="preserve"> tutti i </w:t>
      </w:r>
      <w:r w:rsidRPr="00017CD6">
        <w:rPr>
          <w:rFonts w:asciiTheme="minorHAnsi" w:hAnsiTheme="minorHAnsi" w:cstheme="minorHAnsi"/>
          <w:sz w:val="24"/>
          <w:szCs w:val="24"/>
        </w:rPr>
        <w:t>D</w:t>
      </w:r>
      <w:r>
        <w:rPr>
          <w:rFonts w:asciiTheme="minorHAnsi" w:hAnsiTheme="minorHAnsi" w:cstheme="minorHAnsi"/>
          <w:sz w:val="24"/>
          <w:szCs w:val="24"/>
        </w:rPr>
        <w:t>.</w:t>
      </w:r>
      <w:r w:rsidRPr="00017CD6">
        <w:rPr>
          <w:rFonts w:asciiTheme="minorHAnsi" w:hAnsiTheme="minorHAnsi" w:cstheme="minorHAnsi"/>
          <w:sz w:val="24"/>
          <w:szCs w:val="24"/>
        </w:rPr>
        <w:t>P</w:t>
      </w:r>
      <w:r>
        <w:rPr>
          <w:rFonts w:asciiTheme="minorHAnsi" w:hAnsiTheme="minorHAnsi" w:cstheme="minorHAnsi"/>
          <w:sz w:val="24"/>
          <w:szCs w:val="24"/>
        </w:rPr>
        <w:t>.</w:t>
      </w:r>
      <w:r w:rsidRPr="00017CD6">
        <w:rPr>
          <w:rFonts w:asciiTheme="minorHAnsi" w:hAnsiTheme="minorHAnsi" w:cstheme="minorHAnsi"/>
          <w:sz w:val="24"/>
          <w:szCs w:val="24"/>
        </w:rPr>
        <w:t>I</w:t>
      </w:r>
      <w:r>
        <w:rPr>
          <w:rFonts w:asciiTheme="minorHAnsi" w:hAnsiTheme="minorHAnsi" w:cstheme="minorHAnsi"/>
          <w:sz w:val="24"/>
          <w:szCs w:val="24"/>
        </w:rPr>
        <w:t>.</w:t>
      </w:r>
      <w:r w:rsidRPr="00017CD6">
        <w:rPr>
          <w:rFonts w:asciiTheme="minorHAnsi" w:hAnsiTheme="minorHAnsi" w:cstheme="minorHAnsi"/>
          <w:sz w:val="24"/>
          <w:szCs w:val="24"/>
        </w:rPr>
        <w:t xml:space="preserve"> e presidi</w:t>
      </w:r>
      <w:r>
        <w:rPr>
          <w:rFonts w:asciiTheme="minorHAnsi" w:hAnsiTheme="minorHAnsi" w:cstheme="minorHAnsi"/>
          <w:sz w:val="24"/>
          <w:szCs w:val="24"/>
        </w:rPr>
        <w:t xml:space="preserve"> necessari a fronteggiare l’emergenza sanitaria in atto</w:t>
      </w:r>
      <w:r w:rsidRPr="00017CD6">
        <w:rPr>
          <w:rFonts w:asciiTheme="minorHAnsi" w:hAnsiTheme="minorHAnsi" w:cstheme="minorHAnsi"/>
          <w:sz w:val="24"/>
          <w:szCs w:val="24"/>
        </w:rPr>
        <w:t>;</w:t>
      </w:r>
    </w:p>
    <w:p w:rsidR="00B07555" w:rsidRPr="00017CD6" w:rsidRDefault="00C26B58" w:rsidP="00956751">
      <w:pPr>
        <w:pStyle w:val="Paragrafoelenco"/>
        <w:numPr>
          <w:ilvl w:val="0"/>
          <w:numId w:val="54"/>
        </w:numPr>
        <w:spacing w:after="0" w:line="360" w:lineRule="auto"/>
        <w:contextualSpacing w:val="0"/>
        <w:jc w:val="both"/>
        <w:rPr>
          <w:rFonts w:cs="Calibri"/>
          <w:bCs/>
          <w:sz w:val="24"/>
          <w:szCs w:val="24"/>
          <w:lang w:eastAsia="it-IT"/>
        </w:rPr>
      </w:pPr>
      <w:r>
        <w:rPr>
          <w:rFonts w:asciiTheme="minorHAnsi" w:hAnsiTheme="minorHAnsi" w:cstheme="minorHAnsi"/>
          <w:sz w:val="24"/>
          <w:szCs w:val="24"/>
        </w:rPr>
        <w:t xml:space="preserve">di </w:t>
      </w:r>
      <w:r w:rsidR="00B07555">
        <w:rPr>
          <w:rFonts w:asciiTheme="minorHAnsi" w:hAnsiTheme="minorHAnsi" w:cstheme="minorHAnsi"/>
          <w:sz w:val="24"/>
          <w:szCs w:val="24"/>
        </w:rPr>
        <w:t xml:space="preserve">registrare tutti gli ospiti prevedendo ove necessario il triage per la rilevazione di eventuali condizioni di rischio </w:t>
      </w:r>
      <w:r w:rsidR="00794F03">
        <w:rPr>
          <w:rFonts w:asciiTheme="minorHAnsi" w:hAnsiTheme="minorHAnsi" w:cstheme="minorHAnsi"/>
          <w:sz w:val="24"/>
          <w:szCs w:val="24"/>
        </w:rPr>
        <w:t>sanitario</w:t>
      </w:r>
      <w:r>
        <w:rPr>
          <w:rFonts w:asciiTheme="minorHAnsi" w:hAnsiTheme="minorHAnsi" w:cstheme="minorHAnsi"/>
          <w:sz w:val="24"/>
          <w:szCs w:val="24"/>
        </w:rPr>
        <w:t>;</w:t>
      </w:r>
    </w:p>
    <w:p w:rsidR="00956751" w:rsidRPr="00C26B58" w:rsidRDefault="00956751" w:rsidP="00F17200">
      <w:pPr>
        <w:pStyle w:val="Paragrafoelenco"/>
        <w:numPr>
          <w:ilvl w:val="0"/>
          <w:numId w:val="54"/>
        </w:numPr>
        <w:spacing w:after="0" w:line="360" w:lineRule="auto"/>
        <w:contextualSpacing w:val="0"/>
        <w:jc w:val="both"/>
        <w:rPr>
          <w:rFonts w:cs="Calibri"/>
          <w:bCs/>
          <w:sz w:val="24"/>
          <w:szCs w:val="24"/>
          <w:lang w:eastAsia="it-IT"/>
        </w:rPr>
      </w:pPr>
      <w:r w:rsidRPr="00C26B58">
        <w:rPr>
          <w:rFonts w:asciiTheme="minorHAnsi" w:hAnsiTheme="minorHAnsi" w:cstheme="minorHAnsi"/>
          <w:sz w:val="24"/>
          <w:szCs w:val="24"/>
        </w:rPr>
        <w:t>di far</w:t>
      </w:r>
      <w:r w:rsidR="005868AA">
        <w:rPr>
          <w:rFonts w:asciiTheme="minorHAnsi" w:hAnsiTheme="minorHAnsi" w:cstheme="minorHAnsi"/>
          <w:sz w:val="24"/>
          <w:szCs w:val="24"/>
        </w:rPr>
        <w:t>sì</w:t>
      </w:r>
      <w:r w:rsidR="00C26B58">
        <w:rPr>
          <w:rFonts w:asciiTheme="minorHAnsi" w:hAnsiTheme="minorHAnsi" w:cstheme="minorHAnsi"/>
          <w:sz w:val="24"/>
          <w:szCs w:val="24"/>
        </w:rPr>
        <w:t xml:space="preserve"> che </w:t>
      </w:r>
      <w:r w:rsidRPr="00C26B58">
        <w:rPr>
          <w:rFonts w:asciiTheme="minorHAnsi" w:hAnsiTheme="minorHAnsi" w:cstheme="minorHAnsi"/>
          <w:sz w:val="24"/>
          <w:szCs w:val="24"/>
        </w:rPr>
        <w:t>il numero di ospiti</w:t>
      </w:r>
      <w:r w:rsidR="00C26B58">
        <w:rPr>
          <w:rFonts w:asciiTheme="minorHAnsi" w:hAnsiTheme="minorHAnsi" w:cstheme="minorHAnsi"/>
          <w:sz w:val="24"/>
          <w:szCs w:val="24"/>
        </w:rPr>
        <w:t xml:space="preserve"> sia idoneo</w:t>
      </w:r>
      <w:r w:rsidR="008A3A2E" w:rsidRPr="00C26B58">
        <w:rPr>
          <w:rFonts w:asciiTheme="minorHAnsi" w:hAnsiTheme="minorHAnsi" w:cstheme="minorHAnsi"/>
          <w:sz w:val="24"/>
          <w:szCs w:val="24"/>
        </w:rPr>
        <w:t>alle dimensioni ed alla tipologia d</w:t>
      </w:r>
      <w:r w:rsidR="00C26B58" w:rsidRPr="00C26B58">
        <w:rPr>
          <w:rFonts w:asciiTheme="minorHAnsi" w:hAnsiTheme="minorHAnsi" w:cstheme="minorHAnsi"/>
          <w:sz w:val="24"/>
          <w:szCs w:val="24"/>
        </w:rPr>
        <w:t>ell’</w:t>
      </w:r>
      <w:r w:rsidR="008A3A2E" w:rsidRPr="00C26B58">
        <w:rPr>
          <w:rFonts w:asciiTheme="minorHAnsi" w:hAnsiTheme="minorHAnsi" w:cstheme="minorHAnsi"/>
          <w:sz w:val="24"/>
          <w:szCs w:val="24"/>
        </w:rPr>
        <w:t xml:space="preserve">area, </w:t>
      </w:r>
      <w:r w:rsidRPr="00C26B58">
        <w:rPr>
          <w:rFonts w:asciiTheme="minorHAnsi" w:hAnsiTheme="minorHAnsi" w:cstheme="minorHAnsi"/>
          <w:sz w:val="24"/>
          <w:szCs w:val="24"/>
        </w:rPr>
        <w:t>permett</w:t>
      </w:r>
      <w:r w:rsidR="00C26B58">
        <w:rPr>
          <w:rFonts w:asciiTheme="minorHAnsi" w:hAnsiTheme="minorHAnsi" w:cstheme="minorHAnsi"/>
          <w:sz w:val="24"/>
          <w:szCs w:val="24"/>
        </w:rPr>
        <w:t>endo</w:t>
      </w:r>
      <w:r w:rsidRPr="00C26B58">
        <w:rPr>
          <w:rFonts w:asciiTheme="minorHAnsi" w:hAnsiTheme="minorHAnsi" w:cstheme="minorHAnsi"/>
          <w:sz w:val="24"/>
          <w:szCs w:val="24"/>
        </w:rPr>
        <w:t xml:space="preserve"> di garantire il </w:t>
      </w:r>
      <w:r w:rsidR="00F54735" w:rsidRPr="00C26B58">
        <w:rPr>
          <w:rFonts w:asciiTheme="minorHAnsi" w:hAnsiTheme="minorHAnsi" w:cstheme="minorHAnsi"/>
          <w:sz w:val="24"/>
          <w:szCs w:val="24"/>
        </w:rPr>
        <w:t>rispetto dell</w:t>
      </w:r>
      <w:r w:rsidR="00794F03" w:rsidRPr="00C26B58">
        <w:rPr>
          <w:rFonts w:asciiTheme="minorHAnsi" w:hAnsiTheme="minorHAnsi" w:cstheme="minorHAnsi"/>
          <w:sz w:val="24"/>
          <w:szCs w:val="24"/>
        </w:rPr>
        <w:t xml:space="preserve">e misure </w:t>
      </w:r>
      <w:r w:rsidR="00F54735" w:rsidRPr="00C26B58">
        <w:rPr>
          <w:rFonts w:asciiTheme="minorHAnsi" w:hAnsiTheme="minorHAnsi" w:cstheme="minorHAnsi"/>
          <w:sz w:val="24"/>
          <w:szCs w:val="24"/>
        </w:rPr>
        <w:t>di prevenzione sanitaria in atto</w:t>
      </w:r>
      <w:r w:rsidR="00CE0B2B" w:rsidRPr="00C26B58">
        <w:rPr>
          <w:rFonts w:asciiTheme="minorHAnsi" w:hAnsiTheme="minorHAnsi" w:cstheme="minorHAnsi"/>
          <w:sz w:val="24"/>
          <w:szCs w:val="24"/>
        </w:rPr>
        <w:t>(es. distanziamento sociale)</w:t>
      </w:r>
      <w:r w:rsidR="00F54735" w:rsidRPr="00C26B58">
        <w:rPr>
          <w:rFonts w:asciiTheme="minorHAnsi" w:hAnsiTheme="minorHAnsi" w:cstheme="minorHAnsi"/>
          <w:sz w:val="24"/>
          <w:szCs w:val="24"/>
        </w:rPr>
        <w:t>;</w:t>
      </w:r>
    </w:p>
    <w:p w:rsidR="00956751" w:rsidRPr="00017CD6" w:rsidRDefault="00956751" w:rsidP="00794F03">
      <w:pPr>
        <w:pStyle w:val="Paragrafoelenco"/>
        <w:numPr>
          <w:ilvl w:val="0"/>
          <w:numId w:val="54"/>
        </w:numPr>
        <w:tabs>
          <w:tab w:val="clear" w:pos="720"/>
          <w:tab w:val="num" w:pos="1701"/>
        </w:tabs>
        <w:spacing w:after="0" w:line="360" w:lineRule="auto"/>
        <w:contextualSpacing w:val="0"/>
        <w:jc w:val="both"/>
        <w:rPr>
          <w:rFonts w:cs="Calibri"/>
          <w:bCs/>
          <w:sz w:val="24"/>
          <w:szCs w:val="24"/>
          <w:lang w:eastAsia="it-IT"/>
        </w:rPr>
      </w:pPr>
      <w:r w:rsidRPr="00C26B58">
        <w:rPr>
          <w:rFonts w:asciiTheme="minorHAnsi" w:hAnsiTheme="minorHAnsi" w:cstheme="minorHAnsi"/>
          <w:sz w:val="24"/>
          <w:szCs w:val="24"/>
        </w:rPr>
        <w:t xml:space="preserve">di </w:t>
      </w:r>
      <w:r w:rsidR="00C26B58" w:rsidRPr="00C26B58">
        <w:rPr>
          <w:rFonts w:asciiTheme="minorHAnsi" w:hAnsiTheme="minorHAnsi" w:cstheme="minorHAnsi"/>
          <w:sz w:val="24"/>
          <w:szCs w:val="24"/>
        </w:rPr>
        <w:t>attuare</w:t>
      </w:r>
      <w:r w:rsidR="00794F03" w:rsidRPr="00C26B58">
        <w:rPr>
          <w:rFonts w:asciiTheme="minorHAnsi" w:hAnsiTheme="minorHAnsi" w:cstheme="minorHAnsi"/>
          <w:sz w:val="24"/>
          <w:szCs w:val="24"/>
        </w:rPr>
        <w:t xml:space="preserve"> le misure </w:t>
      </w:r>
      <w:r w:rsidR="00C26B58" w:rsidRPr="00C26B58">
        <w:rPr>
          <w:rFonts w:asciiTheme="minorHAnsi" w:hAnsiTheme="minorHAnsi" w:cstheme="minorHAnsi"/>
          <w:sz w:val="24"/>
          <w:szCs w:val="24"/>
        </w:rPr>
        <w:t xml:space="preserve">igienico-sanitarie necessarie: </w:t>
      </w:r>
      <w:r w:rsidR="00F54735" w:rsidRPr="00C26B58">
        <w:rPr>
          <w:rFonts w:asciiTheme="minorHAnsi" w:hAnsiTheme="minorHAnsi" w:cstheme="minorHAnsi"/>
          <w:sz w:val="24"/>
          <w:szCs w:val="24"/>
        </w:rPr>
        <w:t>es</w:t>
      </w:r>
      <w:r w:rsidR="00F17200">
        <w:rPr>
          <w:rFonts w:asciiTheme="minorHAnsi" w:hAnsiTheme="minorHAnsi" w:cstheme="minorHAnsi"/>
          <w:sz w:val="24"/>
          <w:szCs w:val="24"/>
        </w:rPr>
        <w:t xml:space="preserve">.igiene delle mani, superfici, aree comuni ed eventuale </w:t>
      </w:r>
      <w:r>
        <w:rPr>
          <w:rFonts w:asciiTheme="minorHAnsi" w:hAnsiTheme="minorHAnsi" w:cstheme="minorHAnsi"/>
          <w:sz w:val="24"/>
          <w:szCs w:val="24"/>
        </w:rPr>
        <w:t>sanifica</w:t>
      </w:r>
      <w:r w:rsidR="00C26B58">
        <w:rPr>
          <w:rFonts w:asciiTheme="minorHAnsi" w:hAnsiTheme="minorHAnsi" w:cstheme="minorHAnsi"/>
          <w:sz w:val="24"/>
          <w:szCs w:val="24"/>
        </w:rPr>
        <w:t>zione</w:t>
      </w:r>
      <w:r w:rsidRPr="00017CD6">
        <w:rPr>
          <w:rFonts w:asciiTheme="minorHAnsi" w:hAnsiTheme="minorHAnsi" w:cstheme="minorHAnsi"/>
          <w:sz w:val="24"/>
          <w:szCs w:val="24"/>
        </w:rPr>
        <w:t>;</w:t>
      </w:r>
    </w:p>
    <w:p w:rsidR="00956751" w:rsidRDefault="00444BF1" w:rsidP="00794F03">
      <w:pPr>
        <w:pStyle w:val="Paragrafoelenco"/>
        <w:numPr>
          <w:ilvl w:val="0"/>
          <w:numId w:val="55"/>
        </w:numPr>
        <w:tabs>
          <w:tab w:val="clear" w:pos="720"/>
          <w:tab w:val="num" w:pos="1701"/>
        </w:tabs>
        <w:spacing w:after="0" w:line="360" w:lineRule="auto"/>
        <w:contextualSpacing w:val="0"/>
        <w:jc w:val="both"/>
        <w:rPr>
          <w:rFonts w:cs="Calibri"/>
          <w:bCs/>
          <w:sz w:val="24"/>
          <w:szCs w:val="24"/>
          <w:lang w:eastAsia="it-IT"/>
        </w:rPr>
      </w:pPr>
      <w:r>
        <w:rPr>
          <w:rFonts w:cs="Calibri"/>
          <w:bCs/>
          <w:sz w:val="24"/>
          <w:szCs w:val="24"/>
          <w:lang w:eastAsia="it-IT"/>
        </w:rPr>
        <w:t xml:space="preserve">di </w:t>
      </w:r>
      <w:r w:rsidR="00956751" w:rsidRPr="00017CD6">
        <w:rPr>
          <w:rFonts w:cs="Calibri"/>
          <w:bCs/>
          <w:sz w:val="24"/>
          <w:szCs w:val="24"/>
          <w:lang w:eastAsia="it-IT"/>
        </w:rPr>
        <w:t>limitare l’accesso alle tende esclusivamente al nucleo familiare</w:t>
      </w:r>
      <w:r w:rsidR="00F17200">
        <w:rPr>
          <w:rFonts w:cs="Calibri"/>
          <w:bCs/>
          <w:sz w:val="24"/>
          <w:szCs w:val="24"/>
          <w:lang w:eastAsia="it-IT"/>
        </w:rPr>
        <w:t xml:space="preserve"> ove possibile</w:t>
      </w:r>
      <w:r w:rsidR="00956751">
        <w:rPr>
          <w:rFonts w:cs="Calibri"/>
          <w:bCs/>
          <w:sz w:val="24"/>
          <w:szCs w:val="24"/>
          <w:lang w:eastAsia="it-IT"/>
        </w:rPr>
        <w:t>;</w:t>
      </w:r>
    </w:p>
    <w:p w:rsidR="00F17200" w:rsidRDefault="00444BF1" w:rsidP="00F17200">
      <w:pPr>
        <w:pStyle w:val="Paragrafoelenco"/>
        <w:numPr>
          <w:ilvl w:val="0"/>
          <w:numId w:val="55"/>
        </w:numPr>
        <w:spacing w:after="0" w:line="360" w:lineRule="auto"/>
        <w:contextualSpacing w:val="0"/>
        <w:jc w:val="both"/>
        <w:rPr>
          <w:rFonts w:cs="Calibri"/>
          <w:bCs/>
          <w:sz w:val="24"/>
          <w:szCs w:val="24"/>
          <w:lang w:eastAsia="it-IT"/>
        </w:rPr>
      </w:pPr>
      <w:r w:rsidRPr="007F3F8B">
        <w:rPr>
          <w:rFonts w:cs="Calibri"/>
          <w:bCs/>
          <w:sz w:val="24"/>
          <w:szCs w:val="24"/>
          <w:lang w:eastAsia="it-IT"/>
        </w:rPr>
        <w:t xml:space="preserve">di garantire </w:t>
      </w:r>
      <w:r w:rsidR="00956751" w:rsidRPr="007F3F8B">
        <w:rPr>
          <w:rFonts w:cs="Calibri"/>
          <w:bCs/>
          <w:sz w:val="24"/>
          <w:szCs w:val="24"/>
          <w:lang w:eastAsia="it-IT"/>
        </w:rPr>
        <w:t xml:space="preserve">la presenza di personale </w:t>
      </w:r>
      <w:r w:rsidR="00F54735" w:rsidRPr="007F3F8B">
        <w:rPr>
          <w:rFonts w:cs="Calibri"/>
          <w:bCs/>
          <w:sz w:val="24"/>
          <w:szCs w:val="24"/>
          <w:lang w:eastAsia="it-IT"/>
        </w:rPr>
        <w:t>sanitario</w:t>
      </w:r>
      <w:r w:rsidR="00956751" w:rsidRPr="007F3F8B">
        <w:rPr>
          <w:rFonts w:cs="Calibri"/>
          <w:bCs/>
          <w:sz w:val="24"/>
          <w:szCs w:val="24"/>
          <w:lang w:eastAsia="it-IT"/>
        </w:rPr>
        <w:t>con turnazioni che coprano la fascia H24.</w:t>
      </w:r>
    </w:p>
    <w:p w:rsidR="007F3F8B" w:rsidRDefault="007F3F8B" w:rsidP="007F3F8B">
      <w:pPr>
        <w:pStyle w:val="Paragrafoelenco"/>
        <w:numPr>
          <w:ilvl w:val="0"/>
          <w:numId w:val="55"/>
        </w:numPr>
        <w:spacing w:after="0" w:line="360" w:lineRule="auto"/>
        <w:contextualSpacing w:val="0"/>
        <w:jc w:val="both"/>
        <w:rPr>
          <w:rFonts w:cs="Calibri"/>
          <w:bCs/>
          <w:sz w:val="24"/>
          <w:szCs w:val="24"/>
          <w:lang w:eastAsia="it-IT"/>
        </w:rPr>
      </w:pPr>
      <w:r w:rsidRPr="007F3F8B">
        <w:rPr>
          <w:rFonts w:cs="Calibri"/>
          <w:bCs/>
          <w:sz w:val="24"/>
          <w:szCs w:val="24"/>
          <w:lang w:eastAsia="it-IT"/>
        </w:rPr>
        <w:t>di prevedere la presenza di eventuali strutture che siano idonee all’accoglienza di eventuali cittadini evacuati con particolari bisogni assistenziali</w:t>
      </w:r>
      <w:r w:rsidR="00F77C93">
        <w:rPr>
          <w:rFonts w:cs="Calibri"/>
          <w:bCs/>
          <w:sz w:val="24"/>
          <w:szCs w:val="24"/>
          <w:lang w:eastAsia="it-IT"/>
        </w:rPr>
        <w:t>.</w:t>
      </w:r>
    </w:p>
    <w:tbl>
      <w:tblPr>
        <w:tblStyle w:val="Grigliatabella1"/>
        <w:tblW w:w="0" w:type="auto"/>
        <w:tblInd w:w="108" w:type="dxa"/>
        <w:tblLook w:val="04A0"/>
      </w:tblPr>
      <w:tblGrid>
        <w:gridCol w:w="9539"/>
      </w:tblGrid>
      <w:tr w:rsidR="00F77C93" w:rsidRPr="00443222" w:rsidTr="008E05FF">
        <w:trPr>
          <w:trHeight w:val="2603"/>
        </w:trPr>
        <w:tc>
          <w:tcPr>
            <w:tcW w:w="9539" w:type="dxa"/>
            <w:shd w:val="clear" w:color="auto" w:fill="DBE5F1" w:themeFill="accent1" w:themeFillTint="33"/>
          </w:tcPr>
          <w:p w:rsidR="00F77C93" w:rsidRDefault="00F77C93" w:rsidP="008E05FF">
            <w:pPr>
              <w:jc w:val="center"/>
              <w:rPr>
                <w:rFonts w:ascii="Calibri" w:hAnsi="Calibri" w:cs="Calibri"/>
                <w:b/>
                <w:sz w:val="24"/>
                <w:szCs w:val="24"/>
              </w:rPr>
            </w:pPr>
            <w:r w:rsidRPr="00902B9C">
              <w:rPr>
                <w:rFonts w:ascii="Calibri" w:hAnsi="Calibri" w:cs="Calibri"/>
                <w:b/>
                <w:noProof/>
                <w:sz w:val="24"/>
                <w:szCs w:val="24"/>
              </w:rPr>
              <w:drawing>
                <wp:inline distT="0" distB="0" distL="0" distR="0">
                  <wp:extent cx="374355" cy="330680"/>
                  <wp:effectExtent l="19050" t="0" r="6645" b="0"/>
                  <wp:docPr id="23" name="Immagine 17" descr="trinag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agolo.png"/>
                          <pic:cNvPicPr/>
                        </pic:nvPicPr>
                        <pic:blipFill>
                          <a:blip r:embed="rId19"/>
                          <a:stretch>
                            <a:fillRect/>
                          </a:stretch>
                        </pic:blipFill>
                        <pic:spPr>
                          <a:xfrm>
                            <a:off x="0" y="0"/>
                            <a:ext cx="382057" cy="337483"/>
                          </a:xfrm>
                          <a:prstGeom prst="rect">
                            <a:avLst/>
                          </a:prstGeom>
                        </pic:spPr>
                      </pic:pic>
                    </a:graphicData>
                  </a:graphic>
                </wp:inline>
              </w:drawing>
            </w:r>
          </w:p>
          <w:p w:rsidR="00F77C93" w:rsidRDefault="00F77C93" w:rsidP="008E05FF">
            <w:pPr>
              <w:spacing w:line="300" w:lineRule="exact"/>
              <w:jc w:val="center"/>
              <w:rPr>
                <w:rFonts w:ascii="Calibri" w:hAnsi="Calibri"/>
                <w:sz w:val="22"/>
                <w:szCs w:val="22"/>
              </w:rPr>
            </w:pPr>
          </w:p>
          <w:p w:rsidR="00F77C93" w:rsidRPr="00514737" w:rsidRDefault="00F77C93" w:rsidP="00F77C93">
            <w:pPr>
              <w:pStyle w:val="Paragrafoelenco"/>
              <w:spacing w:line="360" w:lineRule="auto"/>
              <w:ind w:left="182"/>
              <w:contextualSpacing w:val="0"/>
              <w:jc w:val="center"/>
              <w:rPr>
                <w:sz w:val="22"/>
                <w:szCs w:val="22"/>
              </w:rPr>
            </w:pPr>
            <w:r>
              <w:rPr>
                <w:rFonts w:cs="Calibri"/>
                <w:bCs/>
                <w:sz w:val="24"/>
                <w:szCs w:val="24"/>
              </w:rPr>
              <w:t xml:space="preserve">Qualora sia necessario istituire </w:t>
            </w:r>
            <w:r w:rsidRPr="00591228">
              <w:rPr>
                <w:rFonts w:cs="Calibri"/>
                <w:bCs/>
                <w:sz w:val="24"/>
                <w:szCs w:val="24"/>
                <w:u w:val="single"/>
              </w:rPr>
              <w:t>un’area di isolamento</w:t>
            </w:r>
            <w:r>
              <w:rPr>
                <w:rFonts w:cs="Calibri"/>
                <w:bCs/>
                <w:sz w:val="24"/>
                <w:szCs w:val="24"/>
              </w:rPr>
              <w:t>, all’interno o adiacente all’area di accoglienza, si dovrà provvedere alla sua gestione in termini di:</w:t>
            </w:r>
            <w:r w:rsidRPr="00591228">
              <w:rPr>
                <w:rFonts w:cs="Calibri"/>
                <w:bCs/>
                <w:sz w:val="24"/>
                <w:szCs w:val="24"/>
              </w:rPr>
              <w:t xml:space="preserve">consegna </w:t>
            </w:r>
            <w:r w:rsidRPr="004600D7">
              <w:rPr>
                <w:rFonts w:cs="Calibri"/>
                <w:bCs/>
                <w:sz w:val="24"/>
                <w:szCs w:val="24"/>
              </w:rPr>
              <w:t>domiciliare</w:t>
            </w:r>
            <w:r w:rsidRPr="00591228">
              <w:rPr>
                <w:rFonts w:cs="Calibri"/>
                <w:bCs/>
                <w:sz w:val="24"/>
                <w:szCs w:val="24"/>
              </w:rPr>
              <w:t xml:space="preserve"> di cibo, bevande e farmaci</w:t>
            </w:r>
            <w:r>
              <w:rPr>
                <w:rFonts w:cs="Calibri"/>
                <w:bCs/>
                <w:sz w:val="24"/>
                <w:szCs w:val="24"/>
              </w:rPr>
              <w:t xml:space="preserve">. Sarà utile prevedere alla </w:t>
            </w:r>
            <w:r w:rsidRPr="00591228">
              <w:rPr>
                <w:rFonts w:cs="Calibri"/>
                <w:bCs/>
                <w:sz w:val="24"/>
                <w:szCs w:val="24"/>
              </w:rPr>
              <w:t>raccolta</w:t>
            </w:r>
            <w:r>
              <w:rPr>
                <w:rFonts w:cs="Calibri"/>
                <w:bCs/>
                <w:sz w:val="24"/>
                <w:szCs w:val="24"/>
              </w:rPr>
              <w:t xml:space="preserve"> dei rifiuti ed alla predisposizione di una zona adibita allo </w:t>
            </w:r>
            <w:r w:rsidRPr="00591228">
              <w:rPr>
                <w:rFonts w:cs="Calibri"/>
                <w:bCs/>
                <w:sz w:val="24"/>
                <w:szCs w:val="24"/>
              </w:rPr>
              <w:t>stocca</w:t>
            </w:r>
            <w:r>
              <w:rPr>
                <w:rFonts w:cs="Calibri"/>
                <w:bCs/>
                <w:sz w:val="24"/>
                <w:szCs w:val="24"/>
              </w:rPr>
              <w:t>ggio degli stessi</w:t>
            </w:r>
            <w:r w:rsidRPr="00591228">
              <w:rPr>
                <w:rFonts w:cs="Calibri"/>
                <w:bCs/>
                <w:sz w:val="24"/>
                <w:szCs w:val="24"/>
              </w:rPr>
              <w:t>.</w:t>
            </w:r>
          </w:p>
        </w:tc>
      </w:tr>
    </w:tbl>
    <w:p w:rsidR="00E10B93" w:rsidRPr="00321067" w:rsidRDefault="00E10B93" w:rsidP="004367DC">
      <w:pPr>
        <w:suppressAutoHyphens/>
        <w:jc w:val="center"/>
        <w:rPr>
          <w:rFonts w:ascii="Calibri" w:hAnsi="Calibri" w:cs="Calibri"/>
          <w:b/>
          <w:sz w:val="24"/>
          <w:szCs w:val="24"/>
          <w:lang w:eastAsia="ar-SA"/>
        </w:rPr>
      </w:pPr>
      <w:r w:rsidRPr="00321067">
        <w:rPr>
          <w:rFonts w:ascii="Calibri" w:hAnsi="Calibri" w:cs="Calibri"/>
          <w:b/>
          <w:sz w:val="24"/>
          <w:szCs w:val="24"/>
          <w:lang w:eastAsia="ar-SA"/>
        </w:rPr>
        <w:lastRenderedPageBreak/>
        <w:t>VOLUME 3</w:t>
      </w:r>
    </w:p>
    <w:p w:rsidR="00857FC0" w:rsidRPr="004367DC" w:rsidRDefault="004367DC" w:rsidP="004367DC">
      <w:pPr>
        <w:tabs>
          <w:tab w:val="left" w:pos="6840"/>
        </w:tabs>
        <w:jc w:val="right"/>
        <w:rPr>
          <w:rFonts w:ascii="Calibri" w:hAnsi="Calibri" w:cs="Calibri"/>
          <w:b/>
          <w:sz w:val="24"/>
          <w:szCs w:val="24"/>
        </w:rPr>
      </w:pPr>
      <w:r>
        <w:rPr>
          <w:rFonts w:ascii="Calibri" w:hAnsi="Calibri" w:cs="Calibri"/>
          <w:b/>
          <w:sz w:val="24"/>
          <w:szCs w:val="24"/>
        </w:rPr>
        <w:t>D</w:t>
      </w:r>
      <w:r w:rsidRPr="00321067">
        <w:rPr>
          <w:rFonts w:ascii="Calibri" w:hAnsi="Calibri" w:cs="Calibri"/>
          <w:b/>
          <w:sz w:val="24"/>
          <w:szCs w:val="24"/>
        </w:rPr>
        <w:t xml:space="preserve">ifferenza tra </w:t>
      </w:r>
      <w:r>
        <w:rPr>
          <w:rFonts w:ascii="Calibri" w:hAnsi="Calibri" w:cs="Calibri"/>
          <w:b/>
          <w:sz w:val="24"/>
          <w:szCs w:val="24"/>
        </w:rPr>
        <w:t>P</w:t>
      </w:r>
      <w:r w:rsidRPr="00321067">
        <w:rPr>
          <w:rFonts w:ascii="Calibri" w:hAnsi="Calibri" w:cs="Calibri"/>
          <w:b/>
          <w:sz w:val="24"/>
          <w:szCs w:val="24"/>
        </w:rPr>
        <w:t xml:space="preserve">residio territoriale comunale e </w:t>
      </w:r>
      <w:r w:rsidRPr="00985C82">
        <w:rPr>
          <w:rFonts w:ascii="Calibri" w:hAnsi="Calibri" w:cs="Calibri"/>
          <w:b/>
          <w:sz w:val="24"/>
          <w:szCs w:val="24"/>
        </w:rPr>
        <w:t>idraulico</w:t>
      </w:r>
      <w:r w:rsidRPr="004367DC">
        <w:rPr>
          <w:rFonts w:ascii="Calibri" w:hAnsi="Calibri" w:cs="Calibri"/>
          <w:b/>
          <w:sz w:val="18"/>
          <w:szCs w:val="18"/>
        </w:rPr>
        <w:t>(rif. Direttiva 27/02/2004)</w:t>
      </w:r>
    </w:p>
    <w:p w:rsidR="00857FC0" w:rsidRPr="00321067" w:rsidRDefault="00857FC0" w:rsidP="00C7251F">
      <w:pPr>
        <w:tabs>
          <w:tab w:val="left" w:pos="6840"/>
        </w:tabs>
        <w:spacing w:line="360" w:lineRule="auto"/>
        <w:jc w:val="both"/>
        <w:rPr>
          <w:rFonts w:ascii="Calibri" w:hAnsi="Calibri" w:cs="Calibri"/>
          <w:sz w:val="24"/>
          <w:szCs w:val="24"/>
        </w:rPr>
      </w:pPr>
      <w:r w:rsidRPr="00321067">
        <w:rPr>
          <w:rFonts w:ascii="Calibri" w:hAnsi="Calibri" w:cs="Calibri"/>
          <w:sz w:val="24"/>
          <w:szCs w:val="24"/>
        </w:rPr>
        <w:t>Il Presidio territoriale idraulico posto in essere attraverso adeguate strutture e/o soggetti regionali e/o provinciali che, se non altrimenti già regolato e predisposto dalle Regioni stesse, ingloba le attività degli attuali servizi di piena e di pronto intervento idraulico estendendone l'efficacia a tutti i corsi d'acqua di qualsiasi categoria che presentino criticità tali da originare aree a rischio elevato o molto elevato. Complessivamente, il presidio territoriale idraulico consiste in attività di:</w:t>
      </w:r>
    </w:p>
    <w:p w:rsidR="00857FC0" w:rsidRPr="00321067" w:rsidRDefault="00857FC0" w:rsidP="00C7251F">
      <w:pPr>
        <w:pStyle w:val="Paragrafoelenco"/>
        <w:numPr>
          <w:ilvl w:val="0"/>
          <w:numId w:val="50"/>
        </w:numPr>
        <w:tabs>
          <w:tab w:val="left" w:pos="6840"/>
        </w:tabs>
        <w:spacing w:line="360" w:lineRule="auto"/>
        <w:jc w:val="both"/>
        <w:rPr>
          <w:rFonts w:cs="Calibri"/>
          <w:sz w:val="24"/>
          <w:szCs w:val="24"/>
        </w:rPr>
      </w:pPr>
      <w:r w:rsidRPr="00321067">
        <w:rPr>
          <w:rFonts w:cs="Calibri"/>
          <w:sz w:val="24"/>
          <w:szCs w:val="24"/>
        </w:rPr>
        <w:t>rilevamento, a scadenze prestabilite, dei livelli idrici del corso d'acqua agli idrometri regolatori, in raccordo con il Centro Funzionale decentrato, al fine di rilevare il livello di criticità dell'evento di piena in atto;</w:t>
      </w:r>
    </w:p>
    <w:p w:rsidR="00857FC0" w:rsidRPr="00321067" w:rsidRDefault="00857FC0" w:rsidP="00C7251F">
      <w:pPr>
        <w:pStyle w:val="Paragrafoelenco"/>
        <w:numPr>
          <w:ilvl w:val="0"/>
          <w:numId w:val="50"/>
        </w:numPr>
        <w:tabs>
          <w:tab w:val="left" w:pos="6840"/>
        </w:tabs>
        <w:spacing w:line="360" w:lineRule="auto"/>
        <w:jc w:val="both"/>
        <w:rPr>
          <w:rFonts w:cs="Calibri"/>
          <w:sz w:val="24"/>
          <w:szCs w:val="24"/>
        </w:rPr>
      </w:pPr>
      <w:r w:rsidRPr="00321067">
        <w:rPr>
          <w:rFonts w:cs="Calibri"/>
          <w:sz w:val="24"/>
          <w:szCs w:val="24"/>
        </w:rPr>
        <w:t>osservazione e controllo dello stato delle arginature, se presenti, e ricognizione delle aree potenzialmente inondabili, soprattutto nei punti definiti "idraulicamente critici", anche al fine di rilevare situazioni di impedimento al libero deflusso delle acque;</w:t>
      </w:r>
    </w:p>
    <w:p w:rsidR="00857FC0" w:rsidRPr="00321067" w:rsidRDefault="00857FC0" w:rsidP="00C7251F">
      <w:pPr>
        <w:pStyle w:val="Paragrafoelenco"/>
        <w:numPr>
          <w:ilvl w:val="0"/>
          <w:numId w:val="50"/>
        </w:numPr>
        <w:tabs>
          <w:tab w:val="left" w:pos="6840"/>
        </w:tabs>
        <w:spacing w:line="360" w:lineRule="auto"/>
        <w:jc w:val="both"/>
        <w:rPr>
          <w:rFonts w:cs="Calibri"/>
          <w:sz w:val="24"/>
          <w:szCs w:val="24"/>
        </w:rPr>
      </w:pPr>
      <w:r w:rsidRPr="00321067">
        <w:rPr>
          <w:rFonts w:cs="Calibri"/>
          <w:sz w:val="24"/>
          <w:szCs w:val="24"/>
        </w:rPr>
        <w:t>pronto intervento idraulico ai sensi del R.D. n. 523/1904 e primi interventi urgenti che possono impedire il rapido defluire delle acque, la salvaguardia delle arginature e la messa in sicurezza delle opere idrauliche danneggiate.</w:t>
      </w:r>
    </w:p>
    <w:p w:rsidR="00857FC0" w:rsidRPr="00321067" w:rsidRDefault="00857FC0" w:rsidP="00C7251F">
      <w:pPr>
        <w:tabs>
          <w:tab w:val="left" w:pos="6840"/>
        </w:tabs>
        <w:spacing w:line="360" w:lineRule="auto"/>
        <w:jc w:val="both"/>
        <w:rPr>
          <w:rFonts w:ascii="Calibri" w:hAnsi="Calibri" w:cs="Calibri"/>
          <w:sz w:val="24"/>
          <w:szCs w:val="24"/>
        </w:rPr>
      </w:pPr>
    </w:p>
    <w:p w:rsidR="00857FC0" w:rsidRPr="006536F7" w:rsidRDefault="00857FC0" w:rsidP="00C7251F">
      <w:pPr>
        <w:tabs>
          <w:tab w:val="left" w:pos="6840"/>
        </w:tabs>
        <w:spacing w:line="360" w:lineRule="auto"/>
        <w:jc w:val="both"/>
        <w:rPr>
          <w:rFonts w:ascii="Calibri" w:hAnsi="Calibri" w:cs="Calibri"/>
          <w:sz w:val="24"/>
          <w:szCs w:val="24"/>
        </w:rPr>
      </w:pPr>
      <w:r w:rsidRPr="00321067">
        <w:rPr>
          <w:rFonts w:ascii="Calibri" w:hAnsi="Calibri" w:cs="Calibri"/>
          <w:sz w:val="24"/>
          <w:szCs w:val="24"/>
        </w:rPr>
        <w:t xml:space="preserve">Il presidio territoriale idraulico in Umbria è organizzato in turni di reperibilità </w:t>
      </w:r>
      <w:r w:rsidR="004367DC">
        <w:rPr>
          <w:rFonts w:ascii="Calibri" w:hAnsi="Calibri" w:cs="Calibri"/>
          <w:sz w:val="24"/>
          <w:szCs w:val="24"/>
        </w:rPr>
        <w:t>H</w:t>
      </w:r>
      <w:r w:rsidRPr="00321067">
        <w:rPr>
          <w:rFonts w:ascii="Calibri" w:hAnsi="Calibri" w:cs="Calibri"/>
          <w:sz w:val="24"/>
          <w:szCs w:val="24"/>
        </w:rPr>
        <w:t>24, 365 gg l'anno suddivisi in n. 6 ambiti territoriali non coincidenti con le 6 Zone di Allerta regionali.</w:t>
      </w:r>
    </w:p>
    <w:p w:rsidR="00857FC0" w:rsidRDefault="00857FC0" w:rsidP="00E5449F">
      <w:pPr>
        <w:spacing w:after="0" w:line="360" w:lineRule="auto"/>
        <w:jc w:val="right"/>
        <w:rPr>
          <w:rFonts w:ascii="Calibri" w:eastAsia="Times New Roman" w:hAnsi="Calibri" w:cs="Calibri"/>
          <w:b/>
          <w:bCs/>
          <w:spacing w:val="-5"/>
          <w:sz w:val="24"/>
          <w:szCs w:val="24"/>
          <w:highlight w:val="yellow"/>
        </w:rPr>
      </w:pPr>
    </w:p>
    <w:p w:rsidR="00857FC0" w:rsidRDefault="00857FC0" w:rsidP="00E5449F">
      <w:pPr>
        <w:spacing w:after="0" w:line="360" w:lineRule="auto"/>
        <w:jc w:val="right"/>
        <w:rPr>
          <w:rFonts w:ascii="Calibri" w:eastAsia="Times New Roman" w:hAnsi="Calibri" w:cs="Calibri"/>
          <w:b/>
          <w:bCs/>
          <w:spacing w:val="-5"/>
          <w:sz w:val="24"/>
          <w:szCs w:val="24"/>
          <w:highlight w:val="yellow"/>
        </w:rPr>
      </w:pPr>
    </w:p>
    <w:p w:rsidR="00857FC0" w:rsidRDefault="00857FC0" w:rsidP="00E5449F">
      <w:pPr>
        <w:spacing w:after="0" w:line="360" w:lineRule="auto"/>
        <w:jc w:val="right"/>
        <w:rPr>
          <w:rFonts w:ascii="Calibri" w:eastAsia="Times New Roman" w:hAnsi="Calibri" w:cs="Calibri"/>
          <w:b/>
          <w:bCs/>
          <w:spacing w:val="-5"/>
          <w:sz w:val="24"/>
          <w:szCs w:val="24"/>
          <w:highlight w:val="yellow"/>
        </w:rPr>
      </w:pPr>
    </w:p>
    <w:p w:rsidR="00E60711" w:rsidRDefault="00E60711" w:rsidP="00E5449F">
      <w:pPr>
        <w:spacing w:after="0" w:line="360" w:lineRule="auto"/>
        <w:jc w:val="right"/>
        <w:rPr>
          <w:rFonts w:ascii="Calibri" w:eastAsia="Times New Roman" w:hAnsi="Calibri" w:cs="Calibri"/>
          <w:b/>
          <w:bCs/>
          <w:spacing w:val="-5"/>
          <w:sz w:val="24"/>
          <w:szCs w:val="24"/>
        </w:rPr>
      </w:pPr>
    </w:p>
    <w:p w:rsidR="00E60711" w:rsidRDefault="00E60711" w:rsidP="00E5449F">
      <w:pPr>
        <w:spacing w:after="0" w:line="360" w:lineRule="auto"/>
        <w:jc w:val="right"/>
        <w:rPr>
          <w:rFonts w:ascii="Calibri" w:eastAsia="Times New Roman" w:hAnsi="Calibri" w:cs="Calibri"/>
          <w:b/>
          <w:bCs/>
          <w:spacing w:val="-5"/>
          <w:sz w:val="24"/>
          <w:szCs w:val="24"/>
        </w:rPr>
      </w:pPr>
    </w:p>
    <w:p w:rsidR="004367DC" w:rsidRDefault="004367DC" w:rsidP="00E5449F">
      <w:pPr>
        <w:spacing w:after="0" w:line="360" w:lineRule="auto"/>
        <w:jc w:val="right"/>
        <w:rPr>
          <w:rFonts w:ascii="Calibri" w:eastAsia="Times New Roman" w:hAnsi="Calibri" w:cs="Calibri"/>
          <w:b/>
          <w:bCs/>
          <w:spacing w:val="-5"/>
          <w:sz w:val="24"/>
          <w:szCs w:val="24"/>
        </w:rPr>
      </w:pPr>
    </w:p>
    <w:p w:rsidR="004367DC" w:rsidRDefault="004367DC" w:rsidP="00E5449F">
      <w:pPr>
        <w:spacing w:after="0" w:line="360" w:lineRule="auto"/>
        <w:jc w:val="right"/>
        <w:rPr>
          <w:rFonts w:ascii="Calibri" w:eastAsia="Times New Roman" w:hAnsi="Calibri" w:cs="Calibri"/>
          <w:b/>
          <w:bCs/>
          <w:spacing w:val="-5"/>
          <w:sz w:val="24"/>
          <w:szCs w:val="24"/>
        </w:rPr>
      </w:pPr>
    </w:p>
    <w:p w:rsidR="004367DC" w:rsidRDefault="004367DC" w:rsidP="00E5449F">
      <w:pPr>
        <w:spacing w:after="0" w:line="360" w:lineRule="auto"/>
        <w:jc w:val="right"/>
        <w:rPr>
          <w:rFonts w:ascii="Calibri" w:eastAsia="Times New Roman" w:hAnsi="Calibri" w:cs="Calibri"/>
          <w:b/>
          <w:bCs/>
          <w:spacing w:val="-5"/>
          <w:sz w:val="24"/>
          <w:szCs w:val="24"/>
        </w:rPr>
      </w:pPr>
    </w:p>
    <w:p w:rsidR="004367DC" w:rsidRDefault="004367DC" w:rsidP="00E5449F">
      <w:pPr>
        <w:spacing w:after="0" w:line="360" w:lineRule="auto"/>
        <w:jc w:val="right"/>
        <w:rPr>
          <w:rFonts w:ascii="Calibri" w:eastAsia="Times New Roman" w:hAnsi="Calibri" w:cs="Calibri"/>
          <w:b/>
          <w:bCs/>
          <w:spacing w:val="-5"/>
          <w:sz w:val="24"/>
          <w:szCs w:val="24"/>
        </w:rPr>
      </w:pPr>
    </w:p>
    <w:p w:rsidR="00E60711" w:rsidRDefault="00E60711" w:rsidP="00E5449F">
      <w:pPr>
        <w:spacing w:after="0" w:line="360" w:lineRule="auto"/>
        <w:jc w:val="right"/>
        <w:rPr>
          <w:rFonts w:ascii="Calibri" w:eastAsia="Times New Roman" w:hAnsi="Calibri" w:cs="Calibri"/>
          <w:b/>
          <w:bCs/>
          <w:spacing w:val="-5"/>
          <w:sz w:val="24"/>
          <w:szCs w:val="24"/>
        </w:rPr>
      </w:pPr>
    </w:p>
    <w:p w:rsidR="00E60711" w:rsidRDefault="00E60711" w:rsidP="00E5449F">
      <w:pPr>
        <w:spacing w:after="0" w:line="360" w:lineRule="auto"/>
        <w:jc w:val="right"/>
        <w:rPr>
          <w:rFonts w:ascii="Calibri" w:eastAsia="Times New Roman" w:hAnsi="Calibri" w:cs="Calibri"/>
          <w:b/>
          <w:bCs/>
          <w:spacing w:val="-5"/>
          <w:sz w:val="24"/>
          <w:szCs w:val="24"/>
        </w:rPr>
      </w:pPr>
    </w:p>
    <w:p w:rsidR="00E5449F" w:rsidRPr="00321067" w:rsidRDefault="007662B7" w:rsidP="00E5449F">
      <w:pPr>
        <w:spacing w:after="0" w:line="360" w:lineRule="auto"/>
        <w:jc w:val="right"/>
        <w:rPr>
          <w:rFonts w:ascii="Calibri" w:eastAsia="Times New Roman" w:hAnsi="Calibri" w:cs="Calibri"/>
          <w:b/>
          <w:bCs/>
          <w:spacing w:val="-5"/>
          <w:sz w:val="24"/>
          <w:szCs w:val="24"/>
        </w:rPr>
      </w:pPr>
      <w:r w:rsidRPr="00321067">
        <w:rPr>
          <w:rFonts w:ascii="Calibri" w:eastAsia="Times New Roman" w:hAnsi="Calibri" w:cs="Calibri"/>
          <w:b/>
          <w:bCs/>
          <w:spacing w:val="-5"/>
          <w:sz w:val="24"/>
          <w:szCs w:val="24"/>
        </w:rPr>
        <w:lastRenderedPageBreak/>
        <w:t>Centro Operativo Comunale</w:t>
      </w:r>
    </w:p>
    <w:p w:rsidR="00E5449F" w:rsidRPr="00321067" w:rsidRDefault="00E5449F" w:rsidP="00E5449F">
      <w:pPr>
        <w:spacing w:after="0" w:line="360" w:lineRule="auto"/>
        <w:jc w:val="right"/>
        <w:rPr>
          <w:rFonts w:ascii="Calibri" w:eastAsia="Times New Roman" w:hAnsi="Calibri" w:cs="Calibri"/>
          <w:b/>
          <w:bCs/>
          <w:spacing w:val="-5"/>
          <w:sz w:val="24"/>
          <w:szCs w:val="24"/>
        </w:rPr>
      </w:pPr>
    </w:p>
    <w:p w:rsidR="000A0CB0" w:rsidRPr="007662B7" w:rsidRDefault="000A0CB0" w:rsidP="00A1030E">
      <w:pPr>
        <w:spacing w:after="0" w:line="360" w:lineRule="auto"/>
        <w:jc w:val="both"/>
        <w:rPr>
          <w:rFonts w:ascii="Calibri" w:eastAsia="Times New Roman" w:hAnsi="Calibri" w:cs="Calibri"/>
          <w:bCs/>
          <w:spacing w:val="-5"/>
          <w:sz w:val="24"/>
          <w:szCs w:val="24"/>
        </w:rPr>
      </w:pPr>
      <w:r w:rsidRPr="00321067">
        <w:rPr>
          <w:rFonts w:ascii="Calibri" w:eastAsia="Times New Roman" w:hAnsi="Calibri" w:cs="Calibri"/>
          <w:spacing w:val="-5"/>
          <w:sz w:val="24"/>
          <w:szCs w:val="24"/>
        </w:rPr>
        <w:t>Le Funzioni, riportate nella tabella sottostante vengono assegnate sulla base</w:t>
      </w:r>
      <w:r w:rsidRPr="004367DC">
        <w:rPr>
          <w:rFonts w:ascii="Calibri" w:eastAsia="Times New Roman" w:hAnsi="Calibri" w:cs="Calibri"/>
          <w:bCs/>
          <w:spacing w:val="-5"/>
          <w:sz w:val="24"/>
          <w:szCs w:val="24"/>
        </w:rPr>
        <w:t xml:space="preserve"> di</w:t>
      </w:r>
      <w:r w:rsidRPr="007662B7">
        <w:rPr>
          <w:rFonts w:ascii="Calibri" w:eastAsia="Times New Roman" w:hAnsi="Calibri" w:cs="Calibri"/>
          <w:bCs/>
          <w:spacing w:val="-5"/>
          <w:sz w:val="24"/>
          <w:szCs w:val="24"/>
        </w:rPr>
        <w:t>obiettivi previsti e delle effettive risorse a disposizione.</w:t>
      </w:r>
    </w:p>
    <w:p w:rsidR="000A0CB0" w:rsidRDefault="000A0CB0" w:rsidP="000A0CB0">
      <w:pPr>
        <w:spacing w:after="0" w:line="360" w:lineRule="auto"/>
        <w:jc w:val="both"/>
        <w:rPr>
          <w:rFonts w:ascii="Calibri" w:eastAsia="Times New Roman" w:hAnsi="Calibri" w:cs="Calibri"/>
          <w:b/>
          <w:spacing w:val="-5"/>
          <w:sz w:val="24"/>
          <w:szCs w:val="24"/>
        </w:rPr>
      </w:pPr>
      <w:r w:rsidRPr="00321067">
        <w:rPr>
          <w:rFonts w:ascii="Calibri" w:eastAsia="Times New Roman" w:hAnsi="Calibri" w:cs="Calibri"/>
          <w:spacing w:val="-5"/>
          <w:sz w:val="24"/>
          <w:szCs w:val="24"/>
        </w:rPr>
        <w:t xml:space="preserve">Qualora le risorse, intese come uomini e mezzi, fossero ridotte, le </w:t>
      </w:r>
      <w:r w:rsidRPr="00321067">
        <w:rPr>
          <w:rFonts w:ascii="Calibri" w:eastAsia="Times New Roman" w:hAnsi="Calibri" w:cs="Calibri"/>
          <w:b/>
          <w:spacing w:val="-5"/>
          <w:sz w:val="24"/>
          <w:szCs w:val="24"/>
          <w:u w:val="single"/>
        </w:rPr>
        <w:t>funzioni potrebbero venir accorpate e/o coordinate da personale esterno al Comune</w:t>
      </w:r>
      <w:r w:rsidRPr="00321067">
        <w:rPr>
          <w:rFonts w:ascii="Calibri" w:eastAsia="Times New Roman" w:hAnsi="Calibri" w:cs="Calibri"/>
          <w:b/>
          <w:spacing w:val="-5"/>
          <w:sz w:val="24"/>
          <w:szCs w:val="24"/>
        </w:rPr>
        <w:t>.</w:t>
      </w:r>
    </w:p>
    <w:p w:rsidR="000A0CB0" w:rsidRDefault="000A0CB0" w:rsidP="000A0CB0">
      <w:pPr>
        <w:spacing w:after="0" w:line="240" w:lineRule="auto"/>
        <w:jc w:val="both"/>
        <w:rPr>
          <w:rFonts w:ascii="Calibri" w:eastAsia="Times New Roman" w:hAnsi="Calibri" w:cs="Calibri"/>
          <w:b/>
          <w:spacing w:val="-5"/>
          <w:sz w:val="24"/>
          <w:szCs w:val="24"/>
        </w:rPr>
      </w:pPr>
    </w:p>
    <w:p w:rsidR="000A0CB0" w:rsidRDefault="000A0CB0" w:rsidP="000A0CB0">
      <w:pPr>
        <w:spacing w:after="0" w:line="240" w:lineRule="auto"/>
        <w:jc w:val="both"/>
        <w:rPr>
          <w:rFonts w:ascii="Calibri" w:eastAsia="Times New Roman" w:hAnsi="Calibri" w:cs="Calibri"/>
          <w:b/>
          <w:spacing w:val="-5"/>
          <w:sz w:val="24"/>
          <w:szCs w:val="24"/>
        </w:rPr>
      </w:pPr>
    </w:p>
    <w:p w:rsidR="000A0CB0" w:rsidRPr="00B30468" w:rsidRDefault="000A0CB0" w:rsidP="000A0CB0">
      <w:pPr>
        <w:spacing w:after="0" w:line="240" w:lineRule="auto"/>
        <w:jc w:val="both"/>
        <w:rPr>
          <w:rFonts w:ascii="Calibri" w:eastAsia="Times New Roman" w:hAnsi="Calibri" w:cs="Calibri"/>
          <w:b/>
          <w:spacing w:val="-5"/>
          <w:sz w:val="24"/>
          <w:szCs w:val="24"/>
        </w:rPr>
      </w:pPr>
    </w:p>
    <w:tbl>
      <w:tblPr>
        <w:tblStyle w:val="Grigliatabella"/>
        <w:tblpPr w:leftFromText="141" w:rightFromText="141" w:vertAnchor="text" w:horzAnchor="margin" w:tblpX="108" w:tblpY="189"/>
        <w:tblW w:w="9747" w:type="dxa"/>
        <w:tblLook w:val="04A0"/>
      </w:tblPr>
      <w:tblGrid>
        <w:gridCol w:w="1168"/>
        <w:gridCol w:w="8579"/>
      </w:tblGrid>
      <w:tr w:rsidR="000A0CB0" w:rsidTr="00F7360C">
        <w:trPr>
          <w:trHeight w:val="567"/>
        </w:trPr>
        <w:tc>
          <w:tcPr>
            <w:tcW w:w="1168" w:type="dxa"/>
            <w:shd w:val="clear" w:color="auto" w:fill="D9D9D9" w:themeFill="background1" w:themeFillShade="D9"/>
            <w:vAlign w:val="center"/>
          </w:tcPr>
          <w:p w:rsidR="000A0CB0" w:rsidRPr="00B30468" w:rsidRDefault="000A0CB0" w:rsidP="00F7360C">
            <w:pPr>
              <w:pStyle w:val="Paragrafoelenco"/>
              <w:ind w:left="0"/>
              <w:jc w:val="center"/>
              <w:rPr>
                <w:rFonts w:cs="Calibri"/>
                <w:spacing w:val="-5"/>
                <w:sz w:val="24"/>
                <w:szCs w:val="24"/>
              </w:rPr>
            </w:pPr>
          </w:p>
        </w:tc>
        <w:tc>
          <w:tcPr>
            <w:tcW w:w="8579" w:type="dxa"/>
            <w:shd w:val="clear" w:color="auto" w:fill="D9D9D9" w:themeFill="background1" w:themeFillShade="D9"/>
            <w:vAlign w:val="center"/>
          </w:tcPr>
          <w:p w:rsidR="000A0CB0" w:rsidRPr="00B30468" w:rsidRDefault="000A0CB0" w:rsidP="00F7360C">
            <w:pPr>
              <w:jc w:val="center"/>
              <w:rPr>
                <w:rFonts w:ascii="Calibri" w:hAnsi="Calibri" w:cs="Calibri"/>
                <w:b/>
                <w:spacing w:val="-5"/>
                <w:sz w:val="24"/>
                <w:szCs w:val="24"/>
              </w:rPr>
            </w:pPr>
            <w:r w:rsidRPr="00C948F2">
              <w:rPr>
                <w:rFonts w:ascii="Calibri" w:hAnsi="Calibri" w:cs="Calibri"/>
                <w:b/>
                <w:sz w:val="24"/>
                <w:szCs w:val="24"/>
              </w:rPr>
              <w:t>Direzione di Coordinamento</w:t>
            </w:r>
          </w:p>
        </w:tc>
      </w:tr>
      <w:tr w:rsidR="000A0CB0" w:rsidTr="00F7360C">
        <w:trPr>
          <w:trHeight w:val="510"/>
        </w:trPr>
        <w:tc>
          <w:tcPr>
            <w:tcW w:w="1168" w:type="dxa"/>
            <w:vAlign w:val="center"/>
          </w:tcPr>
          <w:p w:rsidR="000A0CB0" w:rsidRPr="00B30468" w:rsidRDefault="000A0CB0" w:rsidP="00F7360C">
            <w:pPr>
              <w:pStyle w:val="Paragrafoelenco"/>
              <w:ind w:left="0"/>
              <w:jc w:val="center"/>
              <w:rPr>
                <w:rFonts w:cs="Calibri"/>
                <w:spacing w:val="-5"/>
                <w:sz w:val="24"/>
                <w:szCs w:val="24"/>
              </w:rPr>
            </w:pPr>
            <w:r w:rsidRPr="00B30468">
              <w:rPr>
                <w:rFonts w:cs="Calibri"/>
                <w:spacing w:val="-5"/>
                <w:sz w:val="24"/>
                <w:szCs w:val="24"/>
              </w:rPr>
              <w:t>F1</w:t>
            </w:r>
          </w:p>
        </w:tc>
        <w:tc>
          <w:tcPr>
            <w:tcW w:w="8579" w:type="dxa"/>
            <w:vAlign w:val="center"/>
          </w:tcPr>
          <w:p w:rsidR="000A0CB0" w:rsidRPr="00B30468" w:rsidRDefault="000A0CB0" w:rsidP="00F7360C">
            <w:pPr>
              <w:spacing w:line="276" w:lineRule="auto"/>
              <w:jc w:val="center"/>
              <w:rPr>
                <w:rFonts w:ascii="Calibri" w:hAnsi="Calibri" w:cs="Calibri"/>
                <w:spacing w:val="-5"/>
                <w:sz w:val="24"/>
                <w:szCs w:val="24"/>
              </w:rPr>
            </w:pPr>
            <w:r w:rsidRPr="00B30468">
              <w:rPr>
                <w:rFonts w:ascii="Calibri" w:hAnsi="Calibri" w:cs="Calibri"/>
                <w:spacing w:val="-5"/>
                <w:sz w:val="24"/>
                <w:szCs w:val="24"/>
              </w:rPr>
              <w:t>Tecnica, scientifica e pianificazione</w:t>
            </w:r>
          </w:p>
        </w:tc>
      </w:tr>
      <w:tr w:rsidR="000A0CB0" w:rsidTr="00F7360C">
        <w:trPr>
          <w:trHeight w:val="510"/>
        </w:trPr>
        <w:tc>
          <w:tcPr>
            <w:tcW w:w="1168" w:type="dxa"/>
            <w:vAlign w:val="center"/>
          </w:tcPr>
          <w:p w:rsidR="000A0CB0" w:rsidRPr="00B30468" w:rsidRDefault="000A0CB0" w:rsidP="00F7360C">
            <w:pPr>
              <w:pStyle w:val="Paragrafoelenco"/>
              <w:ind w:left="0"/>
              <w:jc w:val="center"/>
              <w:rPr>
                <w:rFonts w:cs="Calibri"/>
                <w:spacing w:val="-5"/>
                <w:sz w:val="24"/>
                <w:szCs w:val="24"/>
              </w:rPr>
            </w:pPr>
            <w:r w:rsidRPr="00B30468">
              <w:rPr>
                <w:rFonts w:cs="Calibri"/>
                <w:spacing w:val="-5"/>
                <w:sz w:val="24"/>
                <w:szCs w:val="24"/>
              </w:rPr>
              <w:t>F2</w:t>
            </w:r>
          </w:p>
        </w:tc>
        <w:tc>
          <w:tcPr>
            <w:tcW w:w="8579" w:type="dxa"/>
            <w:vAlign w:val="center"/>
          </w:tcPr>
          <w:p w:rsidR="000A0CB0" w:rsidRPr="00B30468" w:rsidRDefault="000A0CB0" w:rsidP="00F7360C">
            <w:pPr>
              <w:spacing w:line="276" w:lineRule="auto"/>
              <w:jc w:val="center"/>
              <w:rPr>
                <w:rFonts w:ascii="Calibri" w:hAnsi="Calibri" w:cs="Calibri"/>
                <w:spacing w:val="-5"/>
                <w:sz w:val="24"/>
                <w:szCs w:val="24"/>
              </w:rPr>
            </w:pPr>
            <w:r w:rsidRPr="00B30468">
              <w:rPr>
                <w:rFonts w:ascii="Calibri" w:hAnsi="Calibri" w:cs="Calibri"/>
                <w:spacing w:val="-5"/>
                <w:sz w:val="24"/>
                <w:szCs w:val="24"/>
              </w:rPr>
              <w:t>Sanità, assistenza sociale e veterinaria</w:t>
            </w:r>
          </w:p>
        </w:tc>
      </w:tr>
      <w:tr w:rsidR="000A0CB0" w:rsidTr="00F7360C">
        <w:trPr>
          <w:trHeight w:val="510"/>
        </w:trPr>
        <w:tc>
          <w:tcPr>
            <w:tcW w:w="1168" w:type="dxa"/>
            <w:vAlign w:val="center"/>
          </w:tcPr>
          <w:p w:rsidR="000A0CB0" w:rsidRPr="00B30468" w:rsidRDefault="000A0CB0" w:rsidP="00F7360C">
            <w:pPr>
              <w:pStyle w:val="Paragrafoelenco"/>
              <w:ind w:left="0"/>
              <w:jc w:val="center"/>
              <w:rPr>
                <w:rFonts w:cs="Calibri"/>
                <w:spacing w:val="-5"/>
                <w:sz w:val="24"/>
                <w:szCs w:val="24"/>
              </w:rPr>
            </w:pPr>
            <w:r w:rsidRPr="00B30468">
              <w:rPr>
                <w:rFonts w:cs="Calibri"/>
                <w:spacing w:val="-5"/>
                <w:sz w:val="24"/>
                <w:szCs w:val="24"/>
              </w:rPr>
              <w:t>F3</w:t>
            </w:r>
          </w:p>
        </w:tc>
        <w:tc>
          <w:tcPr>
            <w:tcW w:w="8579" w:type="dxa"/>
            <w:vAlign w:val="center"/>
          </w:tcPr>
          <w:p w:rsidR="000A0CB0" w:rsidRPr="00B30468" w:rsidRDefault="000A0CB0" w:rsidP="00F7360C">
            <w:pPr>
              <w:spacing w:line="276" w:lineRule="auto"/>
              <w:jc w:val="center"/>
              <w:rPr>
                <w:rFonts w:ascii="Calibri" w:hAnsi="Calibri" w:cs="Calibri"/>
                <w:spacing w:val="-5"/>
                <w:sz w:val="24"/>
                <w:szCs w:val="24"/>
              </w:rPr>
            </w:pPr>
            <w:r w:rsidRPr="00B30468">
              <w:rPr>
                <w:rFonts w:ascii="Calibri" w:hAnsi="Calibri" w:cs="Calibri"/>
                <w:spacing w:val="-5"/>
                <w:sz w:val="24"/>
                <w:szCs w:val="24"/>
              </w:rPr>
              <w:t>Volontariato</w:t>
            </w:r>
          </w:p>
        </w:tc>
      </w:tr>
      <w:tr w:rsidR="000A0CB0" w:rsidTr="00F7360C">
        <w:trPr>
          <w:trHeight w:val="510"/>
        </w:trPr>
        <w:tc>
          <w:tcPr>
            <w:tcW w:w="1168" w:type="dxa"/>
            <w:vAlign w:val="center"/>
          </w:tcPr>
          <w:p w:rsidR="000A0CB0" w:rsidRPr="00B30468" w:rsidRDefault="000A0CB0" w:rsidP="00F7360C">
            <w:pPr>
              <w:pStyle w:val="Paragrafoelenco"/>
              <w:ind w:left="0"/>
              <w:jc w:val="center"/>
              <w:rPr>
                <w:rFonts w:cs="Calibri"/>
                <w:spacing w:val="-5"/>
                <w:sz w:val="24"/>
                <w:szCs w:val="24"/>
              </w:rPr>
            </w:pPr>
            <w:r w:rsidRPr="00B30468">
              <w:rPr>
                <w:rFonts w:cs="Calibri"/>
                <w:spacing w:val="-5"/>
                <w:sz w:val="24"/>
                <w:szCs w:val="24"/>
              </w:rPr>
              <w:t>F4</w:t>
            </w:r>
          </w:p>
        </w:tc>
        <w:tc>
          <w:tcPr>
            <w:tcW w:w="8579" w:type="dxa"/>
            <w:vAlign w:val="center"/>
          </w:tcPr>
          <w:p w:rsidR="000A0CB0" w:rsidRPr="00B30468" w:rsidRDefault="000A0CB0" w:rsidP="00F7360C">
            <w:pPr>
              <w:spacing w:line="276" w:lineRule="auto"/>
              <w:jc w:val="center"/>
              <w:rPr>
                <w:rFonts w:ascii="Calibri" w:hAnsi="Calibri" w:cs="Calibri"/>
                <w:spacing w:val="-5"/>
                <w:sz w:val="24"/>
                <w:szCs w:val="24"/>
              </w:rPr>
            </w:pPr>
            <w:r w:rsidRPr="00B30468">
              <w:rPr>
                <w:rFonts w:ascii="Calibri" w:hAnsi="Calibri" w:cs="Calibri"/>
                <w:spacing w:val="-5"/>
                <w:sz w:val="24"/>
                <w:szCs w:val="24"/>
              </w:rPr>
              <w:t>Materiali e mezzi</w:t>
            </w:r>
          </w:p>
        </w:tc>
      </w:tr>
      <w:tr w:rsidR="000A0CB0" w:rsidTr="00F7360C">
        <w:trPr>
          <w:trHeight w:val="510"/>
        </w:trPr>
        <w:tc>
          <w:tcPr>
            <w:tcW w:w="1168" w:type="dxa"/>
            <w:vAlign w:val="center"/>
          </w:tcPr>
          <w:p w:rsidR="000A0CB0" w:rsidRPr="00B30468" w:rsidRDefault="000A0CB0" w:rsidP="00F7360C">
            <w:pPr>
              <w:pStyle w:val="Paragrafoelenco"/>
              <w:ind w:left="0"/>
              <w:jc w:val="center"/>
              <w:rPr>
                <w:rFonts w:cs="Calibri"/>
                <w:spacing w:val="-5"/>
                <w:sz w:val="24"/>
                <w:szCs w:val="24"/>
              </w:rPr>
            </w:pPr>
            <w:r w:rsidRPr="00B30468">
              <w:rPr>
                <w:rFonts w:cs="Calibri"/>
                <w:spacing w:val="-5"/>
                <w:sz w:val="24"/>
                <w:szCs w:val="24"/>
              </w:rPr>
              <w:t>F5</w:t>
            </w:r>
          </w:p>
        </w:tc>
        <w:tc>
          <w:tcPr>
            <w:tcW w:w="8579" w:type="dxa"/>
            <w:vAlign w:val="center"/>
          </w:tcPr>
          <w:p w:rsidR="000A0CB0" w:rsidRPr="00B30468" w:rsidRDefault="000A0CB0" w:rsidP="00F7360C">
            <w:pPr>
              <w:spacing w:line="276" w:lineRule="auto"/>
              <w:jc w:val="center"/>
              <w:rPr>
                <w:rFonts w:ascii="Calibri" w:hAnsi="Calibri" w:cs="Calibri"/>
                <w:spacing w:val="-5"/>
                <w:sz w:val="24"/>
                <w:szCs w:val="24"/>
              </w:rPr>
            </w:pPr>
            <w:r w:rsidRPr="00B30468">
              <w:rPr>
                <w:rFonts w:ascii="Calibri" w:hAnsi="Calibri" w:cs="Calibri"/>
                <w:spacing w:val="-5"/>
                <w:sz w:val="24"/>
                <w:szCs w:val="24"/>
              </w:rPr>
              <w:t>Servizi essenziali e attività scolastica</w:t>
            </w:r>
          </w:p>
        </w:tc>
      </w:tr>
      <w:tr w:rsidR="000A0CB0" w:rsidTr="00F7360C">
        <w:trPr>
          <w:trHeight w:val="510"/>
        </w:trPr>
        <w:tc>
          <w:tcPr>
            <w:tcW w:w="1168" w:type="dxa"/>
            <w:vAlign w:val="center"/>
          </w:tcPr>
          <w:p w:rsidR="000A0CB0" w:rsidRPr="00B30468" w:rsidRDefault="000A0CB0" w:rsidP="00F7360C">
            <w:pPr>
              <w:pStyle w:val="Paragrafoelenco"/>
              <w:ind w:left="0"/>
              <w:jc w:val="center"/>
              <w:rPr>
                <w:rFonts w:cs="Calibri"/>
                <w:spacing w:val="-5"/>
                <w:sz w:val="24"/>
                <w:szCs w:val="24"/>
              </w:rPr>
            </w:pPr>
            <w:r w:rsidRPr="00B30468">
              <w:rPr>
                <w:rFonts w:cs="Calibri"/>
                <w:spacing w:val="-5"/>
                <w:sz w:val="24"/>
                <w:szCs w:val="24"/>
              </w:rPr>
              <w:t>F6</w:t>
            </w:r>
          </w:p>
        </w:tc>
        <w:tc>
          <w:tcPr>
            <w:tcW w:w="8579" w:type="dxa"/>
            <w:vAlign w:val="center"/>
          </w:tcPr>
          <w:p w:rsidR="000A0CB0" w:rsidRPr="00B30468" w:rsidRDefault="000A0CB0" w:rsidP="00F7360C">
            <w:pPr>
              <w:spacing w:line="276" w:lineRule="auto"/>
              <w:jc w:val="center"/>
              <w:rPr>
                <w:rFonts w:ascii="Calibri" w:hAnsi="Calibri" w:cs="Calibri"/>
                <w:spacing w:val="-5"/>
                <w:sz w:val="24"/>
                <w:szCs w:val="24"/>
              </w:rPr>
            </w:pPr>
            <w:r w:rsidRPr="00B30468">
              <w:rPr>
                <w:rFonts w:ascii="Calibri" w:hAnsi="Calibri" w:cs="Calibri"/>
                <w:spacing w:val="-5"/>
                <w:sz w:val="24"/>
                <w:szCs w:val="24"/>
              </w:rPr>
              <w:t>Censimento danni</w:t>
            </w:r>
          </w:p>
        </w:tc>
      </w:tr>
      <w:tr w:rsidR="000A0CB0" w:rsidTr="00F7360C">
        <w:trPr>
          <w:trHeight w:val="510"/>
        </w:trPr>
        <w:tc>
          <w:tcPr>
            <w:tcW w:w="1168" w:type="dxa"/>
            <w:vAlign w:val="center"/>
          </w:tcPr>
          <w:p w:rsidR="000A0CB0" w:rsidRPr="00B30468" w:rsidRDefault="000A0CB0" w:rsidP="00F7360C">
            <w:pPr>
              <w:pStyle w:val="Paragrafoelenco"/>
              <w:ind w:left="0"/>
              <w:jc w:val="center"/>
              <w:rPr>
                <w:rFonts w:cs="Calibri"/>
                <w:spacing w:val="-5"/>
                <w:sz w:val="24"/>
                <w:szCs w:val="24"/>
              </w:rPr>
            </w:pPr>
            <w:r w:rsidRPr="00B30468">
              <w:rPr>
                <w:rFonts w:cs="Calibri"/>
                <w:spacing w:val="-5"/>
                <w:sz w:val="24"/>
                <w:szCs w:val="24"/>
              </w:rPr>
              <w:t>F7</w:t>
            </w:r>
          </w:p>
        </w:tc>
        <w:tc>
          <w:tcPr>
            <w:tcW w:w="8579" w:type="dxa"/>
            <w:vAlign w:val="center"/>
          </w:tcPr>
          <w:p w:rsidR="000A0CB0" w:rsidRPr="00B30468" w:rsidRDefault="000A0CB0" w:rsidP="00F7360C">
            <w:pPr>
              <w:spacing w:line="276" w:lineRule="auto"/>
              <w:jc w:val="center"/>
              <w:rPr>
                <w:rFonts w:ascii="Calibri" w:hAnsi="Calibri" w:cs="Calibri"/>
                <w:spacing w:val="-5"/>
                <w:sz w:val="24"/>
                <w:szCs w:val="24"/>
              </w:rPr>
            </w:pPr>
            <w:r w:rsidRPr="00B30468">
              <w:rPr>
                <w:rFonts w:ascii="Calibri" w:hAnsi="Calibri" w:cs="Calibri"/>
                <w:spacing w:val="-5"/>
                <w:sz w:val="24"/>
                <w:szCs w:val="24"/>
              </w:rPr>
              <w:t>Strutture operative locali eviabilità</w:t>
            </w:r>
          </w:p>
        </w:tc>
      </w:tr>
      <w:tr w:rsidR="000A0CB0" w:rsidTr="00F7360C">
        <w:trPr>
          <w:trHeight w:val="510"/>
        </w:trPr>
        <w:tc>
          <w:tcPr>
            <w:tcW w:w="1168" w:type="dxa"/>
            <w:vAlign w:val="center"/>
          </w:tcPr>
          <w:p w:rsidR="000A0CB0" w:rsidRPr="00B30468" w:rsidRDefault="000A0CB0" w:rsidP="00F7360C">
            <w:pPr>
              <w:pStyle w:val="Paragrafoelenco"/>
              <w:ind w:left="0"/>
              <w:jc w:val="center"/>
              <w:rPr>
                <w:rFonts w:cs="Calibri"/>
                <w:spacing w:val="-5"/>
                <w:sz w:val="24"/>
                <w:szCs w:val="24"/>
              </w:rPr>
            </w:pPr>
            <w:r w:rsidRPr="00B30468">
              <w:rPr>
                <w:rFonts w:cs="Calibri"/>
                <w:spacing w:val="-5"/>
                <w:sz w:val="24"/>
                <w:szCs w:val="24"/>
              </w:rPr>
              <w:t>F8</w:t>
            </w:r>
          </w:p>
        </w:tc>
        <w:tc>
          <w:tcPr>
            <w:tcW w:w="8579" w:type="dxa"/>
            <w:vAlign w:val="center"/>
          </w:tcPr>
          <w:p w:rsidR="000A0CB0" w:rsidRPr="00B30468" w:rsidRDefault="000A0CB0" w:rsidP="00F7360C">
            <w:pPr>
              <w:spacing w:line="276" w:lineRule="auto"/>
              <w:jc w:val="center"/>
              <w:rPr>
                <w:rFonts w:ascii="Calibri" w:hAnsi="Calibri" w:cs="Calibri"/>
                <w:spacing w:val="-5"/>
                <w:sz w:val="24"/>
                <w:szCs w:val="24"/>
              </w:rPr>
            </w:pPr>
            <w:r w:rsidRPr="00B30468">
              <w:rPr>
                <w:rFonts w:ascii="Calibri" w:hAnsi="Calibri" w:cs="Calibri"/>
                <w:spacing w:val="-5"/>
                <w:sz w:val="24"/>
                <w:szCs w:val="24"/>
              </w:rPr>
              <w:t>Telecomunicazioni e supporto informatico</w:t>
            </w:r>
          </w:p>
        </w:tc>
      </w:tr>
      <w:tr w:rsidR="000A0CB0" w:rsidTr="00F7360C">
        <w:trPr>
          <w:trHeight w:val="510"/>
        </w:trPr>
        <w:tc>
          <w:tcPr>
            <w:tcW w:w="1168" w:type="dxa"/>
            <w:vAlign w:val="center"/>
          </w:tcPr>
          <w:p w:rsidR="000A0CB0" w:rsidRPr="00B30468" w:rsidRDefault="000A0CB0" w:rsidP="00F7360C">
            <w:pPr>
              <w:pStyle w:val="Paragrafoelenco"/>
              <w:ind w:left="0"/>
              <w:jc w:val="center"/>
              <w:rPr>
                <w:rFonts w:cs="Calibri"/>
                <w:spacing w:val="-5"/>
                <w:sz w:val="24"/>
                <w:szCs w:val="24"/>
              </w:rPr>
            </w:pPr>
            <w:r w:rsidRPr="00B30468">
              <w:rPr>
                <w:rFonts w:cs="Calibri"/>
                <w:spacing w:val="-5"/>
                <w:sz w:val="24"/>
                <w:szCs w:val="24"/>
              </w:rPr>
              <w:t>F9</w:t>
            </w:r>
          </w:p>
        </w:tc>
        <w:tc>
          <w:tcPr>
            <w:tcW w:w="8579" w:type="dxa"/>
            <w:vAlign w:val="center"/>
          </w:tcPr>
          <w:p w:rsidR="000A0CB0" w:rsidRPr="00B30468" w:rsidRDefault="000A0CB0" w:rsidP="00F7360C">
            <w:pPr>
              <w:spacing w:line="276" w:lineRule="auto"/>
              <w:jc w:val="center"/>
              <w:rPr>
                <w:rFonts w:ascii="Calibri" w:hAnsi="Calibri" w:cs="Calibri"/>
                <w:spacing w:val="-5"/>
                <w:sz w:val="24"/>
                <w:szCs w:val="24"/>
              </w:rPr>
            </w:pPr>
            <w:r w:rsidRPr="00B30468">
              <w:rPr>
                <w:rFonts w:ascii="Calibri" w:hAnsi="Calibri" w:cs="Calibri"/>
                <w:spacing w:val="-5"/>
                <w:sz w:val="24"/>
                <w:szCs w:val="24"/>
              </w:rPr>
              <w:t>Assistenza alla popolazione</w:t>
            </w:r>
          </w:p>
        </w:tc>
      </w:tr>
      <w:tr w:rsidR="000A0CB0" w:rsidTr="00F7360C">
        <w:trPr>
          <w:trHeight w:val="510"/>
        </w:trPr>
        <w:tc>
          <w:tcPr>
            <w:tcW w:w="1168" w:type="dxa"/>
            <w:vAlign w:val="center"/>
          </w:tcPr>
          <w:p w:rsidR="000A0CB0" w:rsidRPr="00B30468" w:rsidRDefault="000A0CB0" w:rsidP="00F7360C">
            <w:pPr>
              <w:pStyle w:val="Paragrafoelenco"/>
              <w:ind w:left="0"/>
              <w:jc w:val="center"/>
              <w:rPr>
                <w:rFonts w:cs="Calibri"/>
                <w:spacing w:val="-5"/>
                <w:sz w:val="24"/>
                <w:szCs w:val="24"/>
              </w:rPr>
            </w:pPr>
            <w:r w:rsidRPr="00B30468">
              <w:rPr>
                <w:rFonts w:cs="Calibri"/>
                <w:spacing w:val="-5"/>
                <w:sz w:val="24"/>
                <w:szCs w:val="24"/>
              </w:rPr>
              <w:t>F10</w:t>
            </w:r>
          </w:p>
        </w:tc>
        <w:tc>
          <w:tcPr>
            <w:tcW w:w="8579" w:type="dxa"/>
            <w:vAlign w:val="center"/>
          </w:tcPr>
          <w:p w:rsidR="000A0CB0" w:rsidRPr="00B30468" w:rsidRDefault="000A0CB0" w:rsidP="00F7360C">
            <w:pPr>
              <w:spacing w:line="276" w:lineRule="auto"/>
              <w:jc w:val="center"/>
              <w:rPr>
                <w:rFonts w:ascii="Calibri" w:hAnsi="Calibri" w:cs="Calibri"/>
                <w:spacing w:val="-5"/>
                <w:sz w:val="24"/>
                <w:szCs w:val="24"/>
              </w:rPr>
            </w:pPr>
            <w:r w:rsidRPr="00B30468">
              <w:rPr>
                <w:rFonts w:ascii="Calibri" w:hAnsi="Calibri" w:cs="Calibri"/>
                <w:spacing w:val="-5"/>
                <w:sz w:val="24"/>
                <w:szCs w:val="24"/>
              </w:rPr>
              <w:t>Amministrativa</w:t>
            </w:r>
            <w:r>
              <w:rPr>
                <w:rFonts w:ascii="Calibri" w:hAnsi="Calibri" w:cs="Calibri"/>
                <w:spacing w:val="-5"/>
                <w:sz w:val="24"/>
                <w:szCs w:val="24"/>
              </w:rPr>
              <w:t>,</w:t>
            </w:r>
            <w:r w:rsidRPr="00B30468">
              <w:rPr>
                <w:rFonts w:ascii="Calibri" w:hAnsi="Calibri" w:cs="Calibri"/>
                <w:spacing w:val="-5"/>
                <w:sz w:val="24"/>
                <w:szCs w:val="24"/>
              </w:rPr>
              <w:t xml:space="preserve"> giuridica e contabile</w:t>
            </w:r>
          </w:p>
        </w:tc>
      </w:tr>
    </w:tbl>
    <w:p w:rsidR="000A0CB0" w:rsidRDefault="000A0CB0" w:rsidP="000A0CB0">
      <w:pPr>
        <w:spacing w:after="0" w:line="240" w:lineRule="auto"/>
        <w:jc w:val="both"/>
        <w:rPr>
          <w:rFonts w:ascii="Calibri" w:eastAsia="Times New Roman" w:hAnsi="Calibri" w:cs="Calibri"/>
          <w:spacing w:val="-5"/>
          <w:sz w:val="24"/>
          <w:szCs w:val="24"/>
        </w:rPr>
      </w:pPr>
    </w:p>
    <w:p w:rsidR="00E5449F" w:rsidRDefault="00E5449F" w:rsidP="00247560">
      <w:pPr>
        <w:spacing w:after="0" w:line="360" w:lineRule="auto"/>
        <w:jc w:val="both"/>
        <w:rPr>
          <w:rFonts w:ascii="Calibri" w:eastAsia="Times New Roman" w:hAnsi="Calibri" w:cs="Calibri"/>
          <w:spacing w:val="-5"/>
          <w:sz w:val="24"/>
          <w:szCs w:val="24"/>
          <w:highlight w:val="yellow"/>
        </w:rPr>
      </w:pPr>
    </w:p>
    <w:p w:rsidR="00247560" w:rsidRDefault="00247560" w:rsidP="00247560">
      <w:pPr>
        <w:spacing w:after="0" w:line="360" w:lineRule="auto"/>
        <w:jc w:val="both"/>
        <w:rPr>
          <w:rFonts w:ascii="Calibri" w:eastAsia="Times New Roman" w:hAnsi="Calibri" w:cs="Calibri"/>
          <w:spacing w:val="-5"/>
          <w:sz w:val="24"/>
          <w:szCs w:val="24"/>
        </w:rPr>
      </w:pPr>
      <w:r w:rsidRPr="00321067">
        <w:rPr>
          <w:rFonts w:ascii="Calibri" w:eastAsia="Times New Roman" w:hAnsi="Calibri" w:cs="Calibri"/>
          <w:spacing w:val="-5"/>
          <w:sz w:val="24"/>
          <w:szCs w:val="24"/>
        </w:rPr>
        <w:t xml:space="preserve">Nello schema che segue sono riportate, </w:t>
      </w:r>
      <w:r w:rsidRPr="00321067">
        <w:rPr>
          <w:rFonts w:ascii="Calibri" w:eastAsia="Times New Roman" w:hAnsi="Calibri" w:cs="Calibri"/>
          <w:b/>
          <w:i/>
          <w:spacing w:val="-5"/>
          <w:sz w:val="24"/>
          <w:szCs w:val="24"/>
        </w:rPr>
        <w:t>indicativamente</w:t>
      </w:r>
      <w:r w:rsidRPr="00321067">
        <w:rPr>
          <w:rFonts w:ascii="Calibri" w:eastAsia="Times New Roman" w:hAnsi="Calibri" w:cs="Calibri"/>
          <w:spacing w:val="-5"/>
          <w:sz w:val="24"/>
          <w:szCs w:val="24"/>
        </w:rPr>
        <w:t>, le aree di competenza per ogni Responsabile di Funzione.</w:t>
      </w:r>
    </w:p>
    <w:p w:rsidR="00247560" w:rsidRDefault="00247560" w:rsidP="00247560">
      <w:pPr>
        <w:spacing w:after="0" w:line="360" w:lineRule="auto"/>
        <w:jc w:val="both"/>
        <w:rPr>
          <w:rFonts w:ascii="Calibri" w:eastAsia="Times New Roman" w:hAnsi="Calibri" w:cs="Calibri"/>
          <w:spacing w:val="-5"/>
          <w:sz w:val="24"/>
          <w:szCs w:val="24"/>
        </w:rPr>
      </w:pPr>
    </w:p>
    <w:p w:rsidR="00857FC0" w:rsidRDefault="00857FC0" w:rsidP="00247560">
      <w:pPr>
        <w:spacing w:after="0" w:line="360" w:lineRule="auto"/>
        <w:jc w:val="both"/>
        <w:rPr>
          <w:rFonts w:ascii="Calibri" w:eastAsia="Times New Roman" w:hAnsi="Calibri" w:cs="Calibri"/>
          <w:spacing w:val="-5"/>
          <w:sz w:val="24"/>
          <w:szCs w:val="24"/>
        </w:rPr>
      </w:pPr>
    </w:p>
    <w:p w:rsidR="00857FC0" w:rsidRDefault="00857FC0" w:rsidP="00247560">
      <w:pPr>
        <w:spacing w:after="0" w:line="360" w:lineRule="auto"/>
        <w:jc w:val="both"/>
        <w:rPr>
          <w:rFonts w:ascii="Calibri" w:eastAsia="Times New Roman" w:hAnsi="Calibri" w:cs="Calibri"/>
          <w:spacing w:val="-5"/>
          <w:sz w:val="24"/>
          <w:szCs w:val="24"/>
        </w:rPr>
      </w:pPr>
    </w:p>
    <w:p w:rsidR="00857FC0" w:rsidRDefault="00857FC0" w:rsidP="00247560">
      <w:pPr>
        <w:spacing w:after="0" w:line="360" w:lineRule="auto"/>
        <w:jc w:val="both"/>
        <w:rPr>
          <w:rFonts w:ascii="Calibri" w:eastAsia="Times New Roman" w:hAnsi="Calibri" w:cs="Calibri"/>
          <w:spacing w:val="-5"/>
          <w:sz w:val="24"/>
          <w:szCs w:val="24"/>
        </w:rPr>
      </w:pPr>
    </w:p>
    <w:p w:rsidR="00857FC0" w:rsidRDefault="00857FC0" w:rsidP="00247560">
      <w:pPr>
        <w:spacing w:after="0" w:line="360" w:lineRule="auto"/>
        <w:jc w:val="both"/>
        <w:rPr>
          <w:rFonts w:ascii="Calibri" w:eastAsia="Times New Roman" w:hAnsi="Calibri" w:cs="Calibri"/>
          <w:spacing w:val="-5"/>
          <w:sz w:val="24"/>
          <w:szCs w:val="24"/>
        </w:rPr>
      </w:pPr>
    </w:p>
    <w:p w:rsidR="00857FC0" w:rsidRDefault="00857FC0" w:rsidP="00247560">
      <w:pPr>
        <w:spacing w:after="0" w:line="360" w:lineRule="auto"/>
        <w:jc w:val="both"/>
        <w:rPr>
          <w:rFonts w:ascii="Calibri" w:eastAsia="Times New Roman" w:hAnsi="Calibri" w:cs="Calibri"/>
          <w:spacing w:val="-5"/>
          <w:sz w:val="24"/>
          <w:szCs w:val="24"/>
        </w:rPr>
      </w:pPr>
    </w:p>
    <w:p w:rsidR="00857FC0" w:rsidRDefault="00857FC0" w:rsidP="00247560">
      <w:pPr>
        <w:spacing w:after="0" w:line="360" w:lineRule="auto"/>
        <w:jc w:val="both"/>
        <w:rPr>
          <w:rFonts w:ascii="Calibri" w:eastAsia="Times New Roman" w:hAnsi="Calibri" w:cs="Calibri"/>
          <w:spacing w:val="-5"/>
          <w:sz w:val="24"/>
          <w:szCs w:val="24"/>
        </w:rPr>
      </w:pPr>
    </w:p>
    <w:p w:rsidR="00857FC0" w:rsidRDefault="00857FC0" w:rsidP="00247560">
      <w:pPr>
        <w:spacing w:after="0" w:line="360" w:lineRule="auto"/>
        <w:jc w:val="both"/>
        <w:rPr>
          <w:rFonts w:ascii="Calibri" w:eastAsia="Times New Roman" w:hAnsi="Calibri" w:cs="Calibri"/>
          <w:spacing w:val="-5"/>
          <w:sz w:val="24"/>
          <w:szCs w:val="24"/>
        </w:rPr>
      </w:pPr>
    </w:p>
    <w:tbl>
      <w:tblPr>
        <w:tblStyle w:val="Grigliatabella"/>
        <w:tblpPr w:leftFromText="141" w:rightFromText="141" w:vertAnchor="text" w:horzAnchor="margin" w:tblpXSpec="right" w:tblpY="229"/>
        <w:tblW w:w="9343" w:type="dxa"/>
        <w:tblLayout w:type="fixed"/>
        <w:tblLook w:val="04A0"/>
      </w:tblPr>
      <w:tblGrid>
        <w:gridCol w:w="1384"/>
        <w:gridCol w:w="546"/>
        <w:gridCol w:w="546"/>
        <w:gridCol w:w="546"/>
        <w:gridCol w:w="546"/>
        <w:gridCol w:w="546"/>
        <w:gridCol w:w="546"/>
        <w:gridCol w:w="546"/>
        <w:gridCol w:w="546"/>
        <w:gridCol w:w="546"/>
        <w:gridCol w:w="546"/>
        <w:gridCol w:w="2357"/>
        <w:gridCol w:w="142"/>
      </w:tblGrid>
      <w:tr w:rsidR="00247560" w:rsidTr="00F7360C">
        <w:trPr>
          <w:gridAfter w:val="1"/>
          <w:wAfter w:w="142" w:type="dxa"/>
          <w:cantSplit/>
          <w:trHeight w:val="537"/>
        </w:trPr>
        <w:tc>
          <w:tcPr>
            <w:tcW w:w="1384" w:type="dxa"/>
            <w:tcBorders>
              <w:top w:val="nil"/>
              <w:left w:val="nil"/>
              <w:bottom w:val="nil"/>
            </w:tcBorders>
            <w:vAlign w:val="center"/>
          </w:tcPr>
          <w:p w:rsidR="00247560" w:rsidRPr="002165DB" w:rsidRDefault="00247560" w:rsidP="00F7360C">
            <w:pPr>
              <w:jc w:val="center"/>
              <w:rPr>
                <w:rFonts w:cstheme="minorHAnsi"/>
              </w:rPr>
            </w:pPr>
          </w:p>
        </w:tc>
        <w:tc>
          <w:tcPr>
            <w:tcW w:w="5460" w:type="dxa"/>
            <w:gridSpan w:val="10"/>
            <w:tcBorders>
              <w:top w:val="single" w:sz="4" w:space="0" w:color="000000"/>
            </w:tcBorders>
            <w:shd w:val="clear" w:color="auto" w:fill="C00000"/>
            <w:vAlign w:val="center"/>
          </w:tcPr>
          <w:p w:rsidR="00247560" w:rsidRPr="009B5F6A" w:rsidRDefault="00247560" w:rsidP="00F7360C">
            <w:pPr>
              <w:spacing w:line="240" w:lineRule="exact"/>
              <w:jc w:val="center"/>
              <w:rPr>
                <w:rFonts w:ascii="Calibri" w:hAnsi="Calibri" w:cs="Calibri"/>
                <w:b/>
                <w:sz w:val="24"/>
                <w:szCs w:val="24"/>
              </w:rPr>
            </w:pPr>
            <w:r>
              <w:rPr>
                <w:rFonts w:ascii="Calibri" w:hAnsi="Calibri" w:cs="Calibri"/>
                <w:b/>
                <w:sz w:val="24"/>
                <w:szCs w:val="24"/>
              </w:rPr>
              <w:t xml:space="preserve">Direzione </w:t>
            </w:r>
            <w:r w:rsidRPr="009B5F6A">
              <w:rPr>
                <w:rFonts w:ascii="Calibri" w:hAnsi="Calibri" w:cs="Calibri"/>
                <w:b/>
                <w:sz w:val="24"/>
                <w:szCs w:val="24"/>
              </w:rPr>
              <w:t>di Coordinamento del C.O.C.</w:t>
            </w:r>
          </w:p>
        </w:tc>
        <w:tc>
          <w:tcPr>
            <w:tcW w:w="2357" w:type="dxa"/>
            <w:tcBorders>
              <w:top w:val="nil"/>
              <w:bottom w:val="nil"/>
              <w:right w:val="nil"/>
            </w:tcBorders>
            <w:vAlign w:val="center"/>
          </w:tcPr>
          <w:p w:rsidR="00247560" w:rsidRPr="002165DB" w:rsidRDefault="00247560" w:rsidP="00F7360C">
            <w:pPr>
              <w:rPr>
                <w:rFonts w:cstheme="minorHAnsi"/>
              </w:rPr>
            </w:pPr>
          </w:p>
        </w:tc>
      </w:tr>
      <w:tr w:rsidR="00247560" w:rsidTr="00F7360C">
        <w:trPr>
          <w:gridAfter w:val="1"/>
          <w:wAfter w:w="142" w:type="dxa"/>
          <w:cantSplit/>
          <w:trHeight w:val="4027"/>
        </w:trPr>
        <w:tc>
          <w:tcPr>
            <w:tcW w:w="1384" w:type="dxa"/>
            <w:tcBorders>
              <w:top w:val="nil"/>
              <w:left w:val="nil"/>
              <w:bottom w:val="nil"/>
            </w:tcBorders>
            <w:vAlign w:val="center"/>
          </w:tcPr>
          <w:p w:rsidR="00247560" w:rsidRPr="002165DB" w:rsidRDefault="00247560" w:rsidP="00F7360C">
            <w:pPr>
              <w:rPr>
                <w:rFonts w:asciiTheme="minorHAnsi" w:hAnsiTheme="minorHAnsi" w:cstheme="minorHAnsi"/>
              </w:rPr>
            </w:pPr>
          </w:p>
        </w:tc>
        <w:tc>
          <w:tcPr>
            <w:tcW w:w="546" w:type="dxa"/>
            <w:tcBorders>
              <w:top w:val="single" w:sz="4" w:space="0" w:color="000000"/>
            </w:tcBorders>
            <w:textDirection w:val="btLr"/>
            <w:vAlign w:val="center"/>
          </w:tcPr>
          <w:p w:rsidR="00247560" w:rsidRPr="002165DB" w:rsidRDefault="00247560" w:rsidP="00F7360C">
            <w:pPr>
              <w:spacing w:line="240" w:lineRule="exact"/>
              <w:ind w:left="113" w:right="113"/>
              <w:jc w:val="center"/>
              <w:rPr>
                <w:rFonts w:asciiTheme="minorHAnsi" w:hAnsiTheme="minorHAnsi" w:cstheme="minorHAnsi"/>
                <w:sz w:val="24"/>
                <w:szCs w:val="24"/>
              </w:rPr>
            </w:pPr>
            <w:r w:rsidRPr="002165DB">
              <w:rPr>
                <w:rFonts w:asciiTheme="minorHAnsi" w:hAnsiTheme="minorHAnsi" w:cstheme="minorHAnsi"/>
                <w:sz w:val="24"/>
                <w:szCs w:val="24"/>
              </w:rPr>
              <w:t xml:space="preserve">Tecnica </w:t>
            </w:r>
            <w:r>
              <w:rPr>
                <w:rFonts w:asciiTheme="minorHAnsi" w:hAnsiTheme="minorHAnsi" w:cstheme="minorHAnsi"/>
                <w:sz w:val="24"/>
                <w:szCs w:val="24"/>
              </w:rPr>
              <w:t xml:space="preserve">scientifica </w:t>
            </w:r>
            <w:r w:rsidRPr="002165DB">
              <w:rPr>
                <w:rFonts w:asciiTheme="minorHAnsi" w:hAnsiTheme="minorHAnsi" w:cstheme="minorHAnsi"/>
                <w:sz w:val="24"/>
                <w:szCs w:val="24"/>
              </w:rPr>
              <w:t xml:space="preserve">– Pianificazione </w:t>
            </w:r>
          </w:p>
        </w:tc>
        <w:tc>
          <w:tcPr>
            <w:tcW w:w="546" w:type="dxa"/>
            <w:tcBorders>
              <w:top w:val="single" w:sz="4" w:space="0" w:color="000000"/>
            </w:tcBorders>
            <w:textDirection w:val="btLr"/>
            <w:vAlign w:val="center"/>
          </w:tcPr>
          <w:p w:rsidR="00247560" w:rsidRPr="002165DB" w:rsidRDefault="00247560" w:rsidP="00F7360C">
            <w:pPr>
              <w:spacing w:line="240" w:lineRule="exact"/>
              <w:ind w:left="113" w:right="113"/>
              <w:jc w:val="center"/>
              <w:rPr>
                <w:rFonts w:asciiTheme="minorHAnsi" w:hAnsiTheme="minorHAnsi" w:cstheme="minorHAnsi"/>
                <w:sz w:val="24"/>
                <w:szCs w:val="24"/>
              </w:rPr>
            </w:pPr>
            <w:r>
              <w:rPr>
                <w:rFonts w:asciiTheme="minorHAnsi" w:hAnsiTheme="minorHAnsi" w:cstheme="minorHAnsi"/>
                <w:sz w:val="24"/>
                <w:szCs w:val="24"/>
              </w:rPr>
              <w:t xml:space="preserve">Sanità - </w:t>
            </w:r>
            <w:r w:rsidRPr="002165DB">
              <w:rPr>
                <w:rFonts w:asciiTheme="minorHAnsi" w:hAnsiTheme="minorHAnsi" w:cstheme="minorHAnsi"/>
                <w:sz w:val="24"/>
                <w:szCs w:val="24"/>
              </w:rPr>
              <w:t xml:space="preserve">Assistenza sociale </w:t>
            </w:r>
            <w:r w:rsidRPr="00BA7DA4">
              <w:rPr>
                <w:rFonts w:asciiTheme="minorHAnsi" w:hAnsiTheme="minorHAnsi" w:cstheme="minorHAnsi"/>
                <w:sz w:val="24"/>
                <w:szCs w:val="24"/>
              </w:rPr>
              <w:t>Veterinaria</w:t>
            </w:r>
          </w:p>
        </w:tc>
        <w:tc>
          <w:tcPr>
            <w:tcW w:w="546" w:type="dxa"/>
            <w:tcBorders>
              <w:top w:val="single" w:sz="4" w:space="0" w:color="000000"/>
            </w:tcBorders>
            <w:textDirection w:val="btLr"/>
            <w:vAlign w:val="center"/>
          </w:tcPr>
          <w:p w:rsidR="00247560" w:rsidRPr="002165DB" w:rsidRDefault="00247560" w:rsidP="00F7360C">
            <w:pPr>
              <w:spacing w:line="240" w:lineRule="exact"/>
              <w:ind w:left="113" w:right="113"/>
              <w:jc w:val="center"/>
              <w:rPr>
                <w:rFonts w:asciiTheme="minorHAnsi" w:hAnsiTheme="minorHAnsi" w:cstheme="minorHAnsi"/>
                <w:sz w:val="24"/>
                <w:szCs w:val="24"/>
              </w:rPr>
            </w:pPr>
            <w:r w:rsidRPr="002165DB">
              <w:rPr>
                <w:rFonts w:asciiTheme="minorHAnsi" w:hAnsiTheme="minorHAnsi" w:cstheme="minorHAnsi"/>
                <w:sz w:val="24"/>
                <w:szCs w:val="24"/>
              </w:rPr>
              <w:t>Volontariato</w:t>
            </w:r>
          </w:p>
        </w:tc>
        <w:tc>
          <w:tcPr>
            <w:tcW w:w="546" w:type="dxa"/>
            <w:tcBorders>
              <w:top w:val="single" w:sz="4" w:space="0" w:color="000000"/>
            </w:tcBorders>
            <w:textDirection w:val="btLr"/>
            <w:vAlign w:val="center"/>
          </w:tcPr>
          <w:p w:rsidR="00247560" w:rsidRPr="002165DB" w:rsidRDefault="00247560" w:rsidP="00F7360C">
            <w:pPr>
              <w:spacing w:line="240" w:lineRule="exact"/>
              <w:ind w:left="113" w:right="113"/>
              <w:jc w:val="center"/>
              <w:rPr>
                <w:rFonts w:asciiTheme="minorHAnsi" w:hAnsiTheme="minorHAnsi" w:cstheme="minorHAnsi"/>
                <w:sz w:val="24"/>
                <w:szCs w:val="24"/>
              </w:rPr>
            </w:pPr>
            <w:r w:rsidRPr="002165DB">
              <w:rPr>
                <w:rFonts w:asciiTheme="minorHAnsi" w:hAnsiTheme="minorHAnsi" w:cstheme="minorHAnsi"/>
                <w:sz w:val="24"/>
                <w:szCs w:val="24"/>
              </w:rPr>
              <w:t>Materiali e mezzi</w:t>
            </w:r>
          </w:p>
        </w:tc>
        <w:tc>
          <w:tcPr>
            <w:tcW w:w="546" w:type="dxa"/>
            <w:tcBorders>
              <w:top w:val="single" w:sz="4" w:space="0" w:color="000000"/>
            </w:tcBorders>
            <w:textDirection w:val="btLr"/>
            <w:vAlign w:val="center"/>
          </w:tcPr>
          <w:p w:rsidR="00247560" w:rsidRPr="002165DB" w:rsidRDefault="00247560" w:rsidP="00F7360C">
            <w:pPr>
              <w:spacing w:line="240" w:lineRule="exact"/>
              <w:ind w:left="113" w:right="113"/>
              <w:jc w:val="center"/>
              <w:rPr>
                <w:rFonts w:asciiTheme="minorHAnsi" w:hAnsiTheme="minorHAnsi" w:cstheme="minorHAnsi"/>
                <w:sz w:val="24"/>
                <w:szCs w:val="24"/>
              </w:rPr>
            </w:pPr>
            <w:r>
              <w:rPr>
                <w:rFonts w:asciiTheme="minorHAnsi" w:hAnsiTheme="minorHAnsi" w:cstheme="minorHAnsi"/>
                <w:sz w:val="24"/>
                <w:szCs w:val="24"/>
              </w:rPr>
              <w:t>Servizi e</w:t>
            </w:r>
            <w:r w:rsidRPr="002165DB">
              <w:rPr>
                <w:rFonts w:asciiTheme="minorHAnsi" w:hAnsiTheme="minorHAnsi" w:cstheme="minorHAnsi"/>
                <w:sz w:val="24"/>
                <w:szCs w:val="24"/>
              </w:rPr>
              <w:t xml:space="preserve">ssenziali </w:t>
            </w:r>
            <w:r>
              <w:rPr>
                <w:rFonts w:asciiTheme="minorHAnsi" w:hAnsiTheme="minorHAnsi" w:cstheme="minorHAnsi"/>
                <w:sz w:val="24"/>
                <w:szCs w:val="24"/>
              </w:rPr>
              <w:t>- Attività scolastica</w:t>
            </w:r>
          </w:p>
        </w:tc>
        <w:tc>
          <w:tcPr>
            <w:tcW w:w="546" w:type="dxa"/>
            <w:tcBorders>
              <w:top w:val="single" w:sz="4" w:space="0" w:color="000000"/>
            </w:tcBorders>
            <w:textDirection w:val="btLr"/>
            <w:vAlign w:val="center"/>
          </w:tcPr>
          <w:p w:rsidR="00247560" w:rsidRPr="002165DB" w:rsidRDefault="00247560" w:rsidP="00F7360C">
            <w:pPr>
              <w:spacing w:line="240" w:lineRule="exact"/>
              <w:ind w:left="113" w:right="113"/>
              <w:jc w:val="center"/>
              <w:rPr>
                <w:rFonts w:asciiTheme="minorHAnsi" w:hAnsiTheme="minorHAnsi" w:cstheme="minorHAnsi"/>
                <w:sz w:val="24"/>
                <w:szCs w:val="24"/>
              </w:rPr>
            </w:pPr>
            <w:r w:rsidRPr="0004101E">
              <w:rPr>
                <w:rFonts w:asciiTheme="minorHAnsi" w:hAnsiTheme="minorHAnsi" w:cstheme="minorHAnsi"/>
                <w:sz w:val="24"/>
                <w:szCs w:val="24"/>
              </w:rPr>
              <w:t>Censimento danni</w:t>
            </w:r>
          </w:p>
        </w:tc>
        <w:tc>
          <w:tcPr>
            <w:tcW w:w="546" w:type="dxa"/>
            <w:tcBorders>
              <w:top w:val="single" w:sz="4" w:space="0" w:color="000000"/>
            </w:tcBorders>
            <w:textDirection w:val="btLr"/>
            <w:vAlign w:val="center"/>
          </w:tcPr>
          <w:p w:rsidR="00247560" w:rsidRPr="002165DB" w:rsidRDefault="00247560" w:rsidP="00F7360C">
            <w:pPr>
              <w:spacing w:line="240" w:lineRule="exact"/>
              <w:ind w:left="113" w:right="113"/>
              <w:jc w:val="center"/>
              <w:rPr>
                <w:rFonts w:asciiTheme="minorHAnsi" w:hAnsiTheme="minorHAnsi" w:cstheme="minorHAnsi"/>
                <w:sz w:val="24"/>
                <w:szCs w:val="24"/>
              </w:rPr>
            </w:pPr>
            <w:r w:rsidRPr="002165DB">
              <w:rPr>
                <w:rFonts w:asciiTheme="minorHAnsi" w:hAnsiTheme="minorHAnsi" w:cstheme="minorHAnsi"/>
                <w:sz w:val="24"/>
                <w:szCs w:val="24"/>
              </w:rPr>
              <w:t xml:space="preserve">Strutture </w:t>
            </w:r>
            <w:r>
              <w:rPr>
                <w:rFonts w:asciiTheme="minorHAnsi" w:hAnsiTheme="minorHAnsi" w:cstheme="minorHAnsi"/>
                <w:sz w:val="24"/>
                <w:szCs w:val="24"/>
              </w:rPr>
              <w:t xml:space="preserve">operative locali - </w:t>
            </w:r>
            <w:r w:rsidRPr="002165DB">
              <w:rPr>
                <w:rFonts w:asciiTheme="minorHAnsi" w:hAnsiTheme="minorHAnsi" w:cstheme="minorHAnsi"/>
                <w:sz w:val="24"/>
                <w:szCs w:val="24"/>
              </w:rPr>
              <w:t>Viabilità</w:t>
            </w:r>
          </w:p>
        </w:tc>
        <w:tc>
          <w:tcPr>
            <w:tcW w:w="546" w:type="dxa"/>
            <w:tcBorders>
              <w:top w:val="single" w:sz="4" w:space="0" w:color="000000"/>
            </w:tcBorders>
            <w:textDirection w:val="btLr"/>
            <w:vAlign w:val="center"/>
          </w:tcPr>
          <w:p w:rsidR="00247560" w:rsidRPr="002165DB" w:rsidRDefault="00247560" w:rsidP="00F7360C">
            <w:pPr>
              <w:spacing w:line="240" w:lineRule="exact"/>
              <w:ind w:left="113" w:right="113"/>
              <w:jc w:val="center"/>
              <w:rPr>
                <w:rFonts w:asciiTheme="minorHAnsi" w:hAnsiTheme="minorHAnsi" w:cstheme="minorHAnsi"/>
                <w:sz w:val="24"/>
                <w:szCs w:val="24"/>
              </w:rPr>
            </w:pPr>
            <w:r w:rsidRPr="002165DB">
              <w:rPr>
                <w:rFonts w:asciiTheme="minorHAnsi" w:hAnsiTheme="minorHAnsi" w:cstheme="minorHAnsi"/>
                <w:sz w:val="24"/>
                <w:szCs w:val="24"/>
              </w:rPr>
              <w:t xml:space="preserve"> Telecomunicazioni</w:t>
            </w:r>
            <w:r>
              <w:rPr>
                <w:rFonts w:asciiTheme="minorHAnsi" w:hAnsiTheme="minorHAnsi" w:cstheme="minorHAnsi"/>
                <w:sz w:val="24"/>
                <w:szCs w:val="24"/>
              </w:rPr>
              <w:t xml:space="preserve"> e supporto informatico</w:t>
            </w:r>
          </w:p>
        </w:tc>
        <w:tc>
          <w:tcPr>
            <w:tcW w:w="546" w:type="dxa"/>
            <w:tcBorders>
              <w:top w:val="single" w:sz="4" w:space="0" w:color="000000"/>
            </w:tcBorders>
            <w:textDirection w:val="btLr"/>
            <w:vAlign w:val="center"/>
          </w:tcPr>
          <w:p w:rsidR="00247560" w:rsidRPr="002165DB" w:rsidRDefault="00247560" w:rsidP="00F7360C">
            <w:pPr>
              <w:spacing w:line="240" w:lineRule="exact"/>
              <w:ind w:left="113" w:right="113"/>
              <w:jc w:val="center"/>
              <w:rPr>
                <w:rFonts w:asciiTheme="minorHAnsi" w:hAnsiTheme="minorHAnsi" w:cstheme="minorHAnsi"/>
                <w:sz w:val="24"/>
                <w:szCs w:val="24"/>
              </w:rPr>
            </w:pPr>
            <w:r w:rsidRPr="002165DB">
              <w:rPr>
                <w:rFonts w:asciiTheme="minorHAnsi" w:hAnsiTheme="minorHAnsi" w:cstheme="minorHAnsi"/>
                <w:sz w:val="24"/>
                <w:szCs w:val="24"/>
              </w:rPr>
              <w:t>Assistenza alla popolazione</w:t>
            </w:r>
          </w:p>
        </w:tc>
        <w:tc>
          <w:tcPr>
            <w:tcW w:w="546" w:type="dxa"/>
            <w:tcBorders>
              <w:top w:val="single" w:sz="4" w:space="0" w:color="000000"/>
            </w:tcBorders>
            <w:textDirection w:val="btLr"/>
            <w:vAlign w:val="center"/>
          </w:tcPr>
          <w:p w:rsidR="00247560" w:rsidRPr="00AC39C6" w:rsidRDefault="00247560" w:rsidP="00F7360C">
            <w:pPr>
              <w:spacing w:line="240" w:lineRule="exact"/>
              <w:ind w:left="113" w:right="113"/>
              <w:jc w:val="center"/>
              <w:rPr>
                <w:rFonts w:ascii="Calibri" w:hAnsi="Calibri" w:cs="Calibri"/>
                <w:sz w:val="24"/>
                <w:szCs w:val="24"/>
              </w:rPr>
            </w:pPr>
            <w:r w:rsidRPr="00AC39C6">
              <w:rPr>
                <w:rFonts w:ascii="Calibri" w:hAnsi="Calibri" w:cs="Calibri"/>
                <w:sz w:val="24"/>
                <w:szCs w:val="24"/>
              </w:rPr>
              <w:t>Amministrativa giuridica e contabile</w:t>
            </w:r>
          </w:p>
        </w:tc>
        <w:tc>
          <w:tcPr>
            <w:tcW w:w="2357" w:type="dxa"/>
            <w:tcBorders>
              <w:top w:val="nil"/>
              <w:bottom w:val="nil"/>
              <w:right w:val="nil"/>
            </w:tcBorders>
            <w:vAlign w:val="center"/>
          </w:tcPr>
          <w:p w:rsidR="00247560" w:rsidRPr="002165DB" w:rsidRDefault="00247560" w:rsidP="00F7360C">
            <w:pPr>
              <w:rPr>
                <w:rFonts w:asciiTheme="minorHAnsi" w:hAnsiTheme="minorHAnsi" w:cstheme="minorHAnsi"/>
              </w:rPr>
            </w:pPr>
          </w:p>
        </w:tc>
      </w:tr>
      <w:tr w:rsidR="00247560" w:rsidTr="00F7360C">
        <w:trPr>
          <w:gridAfter w:val="1"/>
          <w:wAfter w:w="142" w:type="dxa"/>
          <w:trHeight w:val="301"/>
        </w:trPr>
        <w:tc>
          <w:tcPr>
            <w:tcW w:w="1384" w:type="dxa"/>
            <w:tcBorders>
              <w:top w:val="nil"/>
              <w:left w:val="nil"/>
              <w:bottom w:val="single" w:sz="4" w:space="0" w:color="000000"/>
              <w:right w:val="single" w:sz="4" w:space="0" w:color="000000"/>
            </w:tcBorders>
            <w:vAlign w:val="center"/>
          </w:tcPr>
          <w:p w:rsidR="00247560" w:rsidRPr="002165DB" w:rsidRDefault="00247560" w:rsidP="00F7360C">
            <w:pPr>
              <w:rPr>
                <w:rFonts w:cstheme="minorHAnsi"/>
              </w:rPr>
            </w:pPr>
          </w:p>
        </w:tc>
        <w:tc>
          <w:tcPr>
            <w:tcW w:w="546" w:type="dxa"/>
            <w:tcBorders>
              <w:bottom w:val="single" w:sz="4" w:space="0" w:color="000000"/>
            </w:tcBorders>
            <w:vAlign w:val="center"/>
          </w:tcPr>
          <w:p w:rsidR="00247560" w:rsidRPr="002165DB" w:rsidRDefault="00247560" w:rsidP="00F7360C">
            <w:pPr>
              <w:jc w:val="center"/>
              <w:rPr>
                <w:rFonts w:asciiTheme="minorHAnsi" w:hAnsiTheme="minorHAnsi" w:cstheme="minorHAnsi"/>
              </w:rPr>
            </w:pPr>
            <w:r w:rsidRPr="002165DB">
              <w:rPr>
                <w:rFonts w:asciiTheme="minorHAnsi" w:hAnsiTheme="minorHAnsi" w:cstheme="minorHAnsi"/>
              </w:rPr>
              <w:t>1</w:t>
            </w:r>
          </w:p>
        </w:tc>
        <w:tc>
          <w:tcPr>
            <w:tcW w:w="546" w:type="dxa"/>
            <w:tcBorders>
              <w:bottom w:val="single" w:sz="4" w:space="0" w:color="000000"/>
            </w:tcBorders>
            <w:vAlign w:val="center"/>
          </w:tcPr>
          <w:p w:rsidR="00247560" w:rsidRPr="002165DB" w:rsidRDefault="00247560" w:rsidP="00F7360C">
            <w:pPr>
              <w:jc w:val="center"/>
              <w:rPr>
                <w:rFonts w:asciiTheme="minorHAnsi" w:hAnsiTheme="minorHAnsi" w:cstheme="minorHAnsi"/>
              </w:rPr>
            </w:pPr>
            <w:r w:rsidRPr="002165DB">
              <w:rPr>
                <w:rFonts w:asciiTheme="minorHAnsi" w:hAnsiTheme="minorHAnsi" w:cstheme="minorHAnsi"/>
              </w:rPr>
              <w:t>2</w:t>
            </w:r>
          </w:p>
        </w:tc>
        <w:tc>
          <w:tcPr>
            <w:tcW w:w="546" w:type="dxa"/>
            <w:tcBorders>
              <w:bottom w:val="single" w:sz="4" w:space="0" w:color="000000"/>
            </w:tcBorders>
            <w:vAlign w:val="center"/>
          </w:tcPr>
          <w:p w:rsidR="00247560" w:rsidRPr="002165DB" w:rsidRDefault="00247560" w:rsidP="00F7360C">
            <w:pPr>
              <w:jc w:val="center"/>
              <w:rPr>
                <w:rFonts w:asciiTheme="minorHAnsi" w:hAnsiTheme="minorHAnsi" w:cstheme="minorHAnsi"/>
              </w:rPr>
            </w:pPr>
            <w:r w:rsidRPr="002165DB">
              <w:rPr>
                <w:rFonts w:asciiTheme="minorHAnsi" w:hAnsiTheme="minorHAnsi" w:cstheme="minorHAnsi"/>
              </w:rPr>
              <w:t>3</w:t>
            </w:r>
          </w:p>
        </w:tc>
        <w:tc>
          <w:tcPr>
            <w:tcW w:w="546" w:type="dxa"/>
            <w:tcBorders>
              <w:bottom w:val="single" w:sz="4" w:space="0" w:color="000000"/>
            </w:tcBorders>
            <w:vAlign w:val="center"/>
          </w:tcPr>
          <w:p w:rsidR="00247560" w:rsidRPr="002165DB" w:rsidRDefault="00247560" w:rsidP="00F7360C">
            <w:pPr>
              <w:jc w:val="center"/>
              <w:rPr>
                <w:rFonts w:asciiTheme="minorHAnsi" w:hAnsiTheme="minorHAnsi" w:cstheme="minorHAnsi"/>
              </w:rPr>
            </w:pPr>
            <w:r w:rsidRPr="002165DB">
              <w:rPr>
                <w:rFonts w:asciiTheme="minorHAnsi" w:hAnsiTheme="minorHAnsi" w:cstheme="minorHAnsi"/>
              </w:rPr>
              <w:t>4</w:t>
            </w:r>
          </w:p>
        </w:tc>
        <w:tc>
          <w:tcPr>
            <w:tcW w:w="546" w:type="dxa"/>
            <w:tcBorders>
              <w:bottom w:val="single" w:sz="4" w:space="0" w:color="000000"/>
            </w:tcBorders>
            <w:vAlign w:val="center"/>
          </w:tcPr>
          <w:p w:rsidR="00247560" w:rsidRPr="002165DB" w:rsidRDefault="00247560" w:rsidP="00F7360C">
            <w:pPr>
              <w:jc w:val="center"/>
              <w:rPr>
                <w:rFonts w:asciiTheme="minorHAnsi" w:hAnsiTheme="minorHAnsi" w:cstheme="minorHAnsi"/>
              </w:rPr>
            </w:pPr>
            <w:r w:rsidRPr="002165DB">
              <w:rPr>
                <w:rFonts w:asciiTheme="minorHAnsi" w:hAnsiTheme="minorHAnsi" w:cstheme="minorHAnsi"/>
              </w:rPr>
              <w:t>5</w:t>
            </w:r>
          </w:p>
        </w:tc>
        <w:tc>
          <w:tcPr>
            <w:tcW w:w="546" w:type="dxa"/>
            <w:tcBorders>
              <w:bottom w:val="single" w:sz="4" w:space="0" w:color="000000"/>
            </w:tcBorders>
            <w:vAlign w:val="center"/>
          </w:tcPr>
          <w:p w:rsidR="00247560" w:rsidRPr="002165DB" w:rsidRDefault="00247560" w:rsidP="00F7360C">
            <w:pPr>
              <w:jc w:val="center"/>
              <w:rPr>
                <w:rFonts w:asciiTheme="minorHAnsi" w:hAnsiTheme="minorHAnsi" w:cstheme="minorHAnsi"/>
              </w:rPr>
            </w:pPr>
            <w:r w:rsidRPr="002165DB">
              <w:rPr>
                <w:rFonts w:asciiTheme="minorHAnsi" w:hAnsiTheme="minorHAnsi" w:cstheme="minorHAnsi"/>
              </w:rPr>
              <w:t>6</w:t>
            </w:r>
          </w:p>
        </w:tc>
        <w:tc>
          <w:tcPr>
            <w:tcW w:w="546" w:type="dxa"/>
            <w:tcBorders>
              <w:bottom w:val="single" w:sz="4" w:space="0" w:color="000000"/>
            </w:tcBorders>
            <w:vAlign w:val="center"/>
          </w:tcPr>
          <w:p w:rsidR="00247560" w:rsidRPr="002165DB" w:rsidRDefault="00247560" w:rsidP="00F7360C">
            <w:pPr>
              <w:jc w:val="center"/>
              <w:rPr>
                <w:rFonts w:asciiTheme="minorHAnsi" w:hAnsiTheme="minorHAnsi" w:cstheme="minorHAnsi"/>
              </w:rPr>
            </w:pPr>
            <w:r w:rsidRPr="002165DB">
              <w:rPr>
                <w:rFonts w:asciiTheme="minorHAnsi" w:hAnsiTheme="minorHAnsi" w:cstheme="minorHAnsi"/>
              </w:rPr>
              <w:t>7</w:t>
            </w:r>
          </w:p>
        </w:tc>
        <w:tc>
          <w:tcPr>
            <w:tcW w:w="546" w:type="dxa"/>
            <w:tcBorders>
              <w:bottom w:val="single" w:sz="4" w:space="0" w:color="000000"/>
            </w:tcBorders>
            <w:vAlign w:val="center"/>
          </w:tcPr>
          <w:p w:rsidR="00247560" w:rsidRPr="002165DB" w:rsidRDefault="00247560" w:rsidP="00F7360C">
            <w:pPr>
              <w:jc w:val="center"/>
              <w:rPr>
                <w:rFonts w:asciiTheme="minorHAnsi" w:hAnsiTheme="minorHAnsi" w:cstheme="minorHAnsi"/>
              </w:rPr>
            </w:pPr>
            <w:r w:rsidRPr="002165DB">
              <w:rPr>
                <w:rFonts w:asciiTheme="minorHAnsi" w:hAnsiTheme="minorHAnsi" w:cstheme="minorHAnsi"/>
              </w:rPr>
              <w:t>8</w:t>
            </w:r>
          </w:p>
        </w:tc>
        <w:tc>
          <w:tcPr>
            <w:tcW w:w="546" w:type="dxa"/>
            <w:tcBorders>
              <w:bottom w:val="single" w:sz="4" w:space="0" w:color="000000"/>
            </w:tcBorders>
            <w:vAlign w:val="center"/>
          </w:tcPr>
          <w:p w:rsidR="00247560" w:rsidRPr="002165DB" w:rsidRDefault="00247560" w:rsidP="00F7360C">
            <w:pPr>
              <w:jc w:val="center"/>
              <w:rPr>
                <w:rFonts w:asciiTheme="minorHAnsi" w:hAnsiTheme="minorHAnsi" w:cstheme="minorHAnsi"/>
              </w:rPr>
            </w:pPr>
            <w:r w:rsidRPr="002165DB">
              <w:rPr>
                <w:rFonts w:asciiTheme="minorHAnsi" w:hAnsiTheme="minorHAnsi" w:cstheme="minorHAnsi"/>
              </w:rPr>
              <w:t>9</w:t>
            </w:r>
          </w:p>
        </w:tc>
        <w:tc>
          <w:tcPr>
            <w:tcW w:w="546" w:type="dxa"/>
            <w:tcBorders>
              <w:bottom w:val="single" w:sz="4" w:space="0" w:color="000000"/>
            </w:tcBorders>
            <w:vAlign w:val="center"/>
          </w:tcPr>
          <w:p w:rsidR="00247560" w:rsidRPr="002165DB" w:rsidRDefault="00247560" w:rsidP="00F7360C">
            <w:pPr>
              <w:jc w:val="center"/>
              <w:rPr>
                <w:rFonts w:cstheme="minorHAnsi"/>
              </w:rPr>
            </w:pPr>
            <w:r>
              <w:rPr>
                <w:rFonts w:cstheme="minorHAnsi"/>
              </w:rPr>
              <w:t>10</w:t>
            </w:r>
          </w:p>
        </w:tc>
        <w:tc>
          <w:tcPr>
            <w:tcW w:w="2357" w:type="dxa"/>
            <w:tcBorders>
              <w:top w:val="nil"/>
              <w:bottom w:val="single" w:sz="4" w:space="0" w:color="000000"/>
              <w:right w:val="nil"/>
            </w:tcBorders>
            <w:vAlign w:val="center"/>
          </w:tcPr>
          <w:p w:rsidR="00247560" w:rsidRPr="00A14E6D" w:rsidRDefault="00247560" w:rsidP="00F7360C">
            <w:pPr>
              <w:jc w:val="center"/>
              <w:rPr>
                <w:rFonts w:asciiTheme="minorHAnsi" w:hAnsiTheme="minorHAnsi" w:cstheme="minorHAnsi"/>
                <w:b/>
                <w:sz w:val="24"/>
                <w:szCs w:val="24"/>
              </w:rPr>
            </w:pPr>
            <w:r w:rsidRPr="00A14E6D">
              <w:rPr>
                <w:rFonts w:asciiTheme="minorHAnsi" w:hAnsiTheme="minorHAnsi" w:cstheme="minorHAnsi"/>
                <w:b/>
                <w:sz w:val="24"/>
                <w:szCs w:val="24"/>
              </w:rPr>
              <w:t>RESPONSABILE</w:t>
            </w:r>
          </w:p>
        </w:tc>
      </w:tr>
      <w:tr w:rsidR="00247560" w:rsidTr="00F7360C">
        <w:trPr>
          <w:trHeight w:val="397"/>
        </w:trPr>
        <w:tc>
          <w:tcPr>
            <w:tcW w:w="1384" w:type="dxa"/>
            <w:vMerge w:val="restart"/>
            <w:vAlign w:val="center"/>
          </w:tcPr>
          <w:p w:rsidR="00247560" w:rsidRPr="00B2315E" w:rsidRDefault="00247560" w:rsidP="00F7360C">
            <w:pPr>
              <w:jc w:val="center"/>
              <w:rPr>
                <w:rFonts w:asciiTheme="minorHAnsi" w:hAnsiTheme="minorHAnsi" w:cstheme="minorHAnsi"/>
                <w:b/>
              </w:rPr>
            </w:pPr>
            <w:r>
              <w:rPr>
                <w:rFonts w:asciiTheme="minorHAnsi" w:hAnsiTheme="minorHAnsi" w:cstheme="minorHAnsi"/>
                <w:b/>
                <w:sz w:val="24"/>
                <w:szCs w:val="24"/>
              </w:rPr>
              <w:t>Abitanti &lt;15</w:t>
            </w:r>
            <w:r w:rsidRPr="00B2315E">
              <w:rPr>
                <w:rFonts w:asciiTheme="minorHAnsi" w:hAnsiTheme="minorHAnsi" w:cstheme="minorHAnsi"/>
                <w:b/>
                <w:sz w:val="24"/>
                <w:szCs w:val="24"/>
              </w:rPr>
              <w:t>.000</w:t>
            </w:r>
          </w:p>
        </w:tc>
        <w:tc>
          <w:tcPr>
            <w:tcW w:w="546" w:type="dxa"/>
            <w:shd w:val="clear" w:color="auto" w:fill="548DD4" w:themeFill="text2" w:themeFillTint="99"/>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auto"/>
            <w:vAlign w:val="center"/>
          </w:tcPr>
          <w:p w:rsidR="00247560" w:rsidRPr="002165DB" w:rsidRDefault="00247560" w:rsidP="00F7360C">
            <w:pPr>
              <w:rPr>
                <w:rFonts w:asciiTheme="minorHAnsi" w:hAnsiTheme="minorHAnsi" w:cstheme="minorHAnsi"/>
              </w:rPr>
            </w:pPr>
          </w:p>
        </w:tc>
        <w:tc>
          <w:tcPr>
            <w:tcW w:w="546" w:type="dxa"/>
            <w:shd w:val="clear" w:color="auto" w:fill="548DD4" w:themeFill="text2" w:themeFillTint="99"/>
            <w:vAlign w:val="center"/>
          </w:tcPr>
          <w:p w:rsidR="00247560" w:rsidRPr="002165DB" w:rsidRDefault="00247560" w:rsidP="00F7360C">
            <w:pPr>
              <w:rPr>
                <w:rFonts w:asciiTheme="minorHAnsi" w:hAnsiTheme="minorHAnsi" w:cstheme="minorHAnsi"/>
              </w:rPr>
            </w:pPr>
          </w:p>
        </w:tc>
        <w:tc>
          <w:tcPr>
            <w:tcW w:w="546" w:type="dxa"/>
            <w:shd w:val="clear" w:color="auto" w:fill="548DD4" w:themeFill="text2" w:themeFillTint="99"/>
            <w:vAlign w:val="center"/>
          </w:tcPr>
          <w:p w:rsidR="00247560" w:rsidRPr="002165DB" w:rsidRDefault="00247560" w:rsidP="00F7360C">
            <w:pPr>
              <w:rPr>
                <w:rFonts w:asciiTheme="minorHAnsi" w:hAnsiTheme="minorHAnsi" w:cstheme="minorHAnsi"/>
              </w:rPr>
            </w:pPr>
          </w:p>
        </w:tc>
        <w:tc>
          <w:tcPr>
            <w:tcW w:w="546" w:type="dxa"/>
            <w:shd w:val="clear" w:color="auto" w:fill="548DD4" w:themeFill="text2" w:themeFillTint="99"/>
            <w:vAlign w:val="center"/>
          </w:tcPr>
          <w:p w:rsidR="00247560" w:rsidRPr="002165DB" w:rsidRDefault="00247560" w:rsidP="00F7360C">
            <w:pPr>
              <w:rPr>
                <w:rFonts w:asciiTheme="minorHAnsi" w:hAnsiTheme="minorHAnsi" w:cstheme="minorHAnsi"/>
              </w:rPr>
            </w:pPr>
          </w:p>
        </w:tc>
        <w:tc>
          <w:tcPr>
            <w:tcW w:w="546" w:type="dxa"/>
            <w:shd w:val="clear" w:color="auto" w:fill="auto"/>
            <w:vAlign w:val="center"/>
          </w:tcPr>
          <w:p w:rsidR="00247560" w:rsidRPr="002165DB" w:rsidRDefault="00247560" w:rsidP="00F7360C">
            <w:pPr>
              <w:rPr>
                <w:rFonts w:asciiTheme="minorHAnsi" w:hAnsiTheme="minorHAnsi" w:cstheme="minorHAnsi"/>
              </w:rPr>
            </w:pPr>
          </w:p>
        </w:tc>
        <w:tc>
          <w:tcPr>
            <w:tcW w:w="546" w:type="dxa"/>
            <w:shd w:val="clear" w:color="auto" w:fill="548DD4" w:themeFill="text2" w:themeFillTint="99"/>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tcPr>
          <w:p w:rsidR="00247560" w:rsidRDefault="00247560" w:rsidP="00F7360C">
            <w:pPr>
              <w:rPr>
                <w:rFonts w:cstheme="minorHAnsi"/>
              </w:rPr>
            </w:pPr>
          </w:p>
        </w:tc>
        <w:tc>
          <w:tcPr>
            <w:tcW w:w="2499" w:type="dxa"/>
            <w:gridSpan w:val="2"/>
            <w:vAlign w:val="center"/>
          </w:tcPr>
          <w:p w:rsidR="00247560" w:rsidRPr="002165DB" w:rsidRDefault="00247560" w:rsidP="00F7360C">
            <w:pPr>
              <w:tabs>
                <w:tab w:val="left" w:pos="3611"/>
              </w:tabs>
              <w:rPr>
                <w:rFonts w:asciiTheme="minorHAnsi" w:hAnsiTheme="minorHAnsi" w:cstheme="minorHAnsi"/>
              </w:rPr>
            </w:pPr>
            <w:r>
              <w:rPr>
                <w:rFonts w:asciiTheme="minorHAnsi" w:hAnsiTheme="minorHAnsi" w:cstheme="minorHAnsi"/>
              </w:rPr>
              <w:t>Area tecnica</w:t>
            </w:r>
          </w:p>
        </w:tc>
      </w:tr>
      <w:tr w:rsidR="00247560" w:rsidTr="00F7360C">
        <w:trPr>
          <w:trHeight w:val="397"/>
        </w:trPr>
        <w:tc>
          <w:tcPr>
            <w:tcW w:w="1384" w:type="dxa"/>
            <w:vMerge/>
            <w:vAlign w:val="center"/>
          </w:tcPr>
          <w:p w:rsidR="00247560" w:rsidRPr="002165DB" w:rsidRDefault="00247560" w:rsidP="00F7360C">
            <w:pPr>
              <w:jc w:val="cente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C000"/>
            <w:vAlign w:val="center"/>
          </w:tcPr>
          <w:p w:rsidR="00247560" w:rsidRPr="002165DB" w:rsidRDefault="00247560" w:rsidP="00F7360C">
            <w:pPr>
              <w:rPr>
                <w:rFonts w:asciiTheme="minorHAnsi" w:hAnsiTheme="minorHAnsi"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C000"/>
            <w:vAlign w:val="center"/>
          </w:tcPr>
          <w:p w:rsidR="00247560" w:rsidRPr="002165DB" w:rsidRDefault="00247560" w:rsidP="00F7360C">
            <w:pPr>
              <w:rPr>
                <w:rFonts w:asciiTheme="minorHAnsi" w:hAnsiTheme="minorHAnsi" w:cstheme="minorHAnsi"/>
              </w:rPr>
            </w:pPr>
          </w:p>
        </w:tc>
        <w:tc>
          <w:tcPr>
            <w:tcW w:w="546" w:type="dxa"/>
            <w:tcBorders>
              <w:bottom w:val="single" w:sz="4" w:space="0" w:color="000000"/>
            </w:tcBorders>
          </w:tcPr>
          <w:p w:rsidR="00247560" w:rsidRDefault="00247560" w:rsidP="00F7360C">
            <w:pPr>
              <w:rPr>
                <w:rFonts w:cstheme="minorHAnsi"/>
              </w:rPr>
            </w:pPr>
          </w:p>
        </w:tc>
        <w:tc>
          <w:tcPr>
            <w:tcW w:w="2499" w:type="dxa"/>
            <w:gridSpan w:val="2"/>
            <w:vAlign w:val="center"/>
          </w:tcPr>
          <w:p w:rsidR="00247560" w:rsidRPr="002165DB" w:rsidRDefault="00247560" w:rsidP="00F7360C">
            <w:pPr>
              <w:tabs>
                <w:tab w:val="left" w:pos="3611"/>
              </w:tabs>
              <w:rPr>
                <w:rFonts w:asciiTheme="minorHAnsi" w:hAnsiTheme="minorHAnsi" w:cstheme="minorHAnsi"/>
              </w:rPr>
            </w:pPr>
            <w:r>
              <w:rPr>
                <w:rFonts w:asciiTheme="minorHAnsi" w:hAnsiTheme="minorHAnsi" w:cstheme="minorHAnsi"/>
              </w:rPr>
              <w:t>U.</w:t>
            </w:r>
            <w:r w:rsidRPr="00B30468">
              <w:rPr>
                <w:rFonts w:asciiTheme="minorHAnsi" w:hAnsiTheme="minorHAnsi" w:cstheme="minorHAnsi"/>
              </w:rPr>
              <w:t>S</w:t>
            </w:r>
            <w:r>
              <w:rPr>
                <w:rFonts w:asciiTheme="minorHAnsi" w:hAnsiTheme="minorHAnsi" w:cstheme="minorHAnsi"/>
              </w:rPr>
              <w:t>.</w:t>
            </w:r>
            <w:r w:rsidRPr="00B30468">
              <w:rPr>
                <w:rFonts w:asciiTheme="minorHAnsi" w:hAnsiTheme="minorHAnsi" w:cstheme="minorHAnsi"/>
              </w:rPr>
              <w:t>L</w:t>
            </w:r>
            <w:r>
              <w:rPr>
                <w:rFonts w:asciiTheme="minorHAnsi" w:hAnsiTheme="minorHAnsi" w:cstheme="minorHAnsi"/>
              </w:rPr>
              <w:t>./</w:t>
            </w:r>
            <w:r w:rsidRPr="00B30468">
              <w:rPr>
                <w:rFonts w:asciiTheme="minorHAnsi" w:hAnsiTheme="minorHAnsi" w:cstheme="minorHAnsi"/>
              </w:rPr>
              <w:t xml:space="preserve"> Area Servizi sociali</w:t>
            </w:r>
          </w:p>
        </w:tc>
      </w:tr>
      <w:tr w:rsidR="00247560" w:rsidTr="00F7360C">
        <w:trPr>
          <w:trHeight w:val="397"/>
        </w:trPr>
        <w:tc>
          <w:tcPr>
            <w:tcW w:w="1384" w:type="dxa"/>
            <w:vMerge/>
            <w:tcBorders>
              <w:bottom w:val="single" w:sz="4" w:space="0" w:color="000000"/>
            </w:tcBorders>
            <w:vAlign w:val="center"/>
          </w:tcPr>
          <w:p w:rsidR="00247560" w:rsidRPr="002165DB" w:rsidRDefault="00247560" w:rsidP="00F7360C">
            <w:pPr>
              <w:jc w:val="center"/>
              <w:rPr>
                <w:rFonts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cstheme="minorHAnsi"/>
              </w:rPr>
            </w:pPr>
          </w:p>
        </w:tc>
        <w:tc>
          <w:tcPr>
            <w:tcW w:w="546" w:type="dxa"/>
            <w:tcBorders>
              <w:bottom w:val="single" w:sz="4" w:space="0" w:color="000000"/>
            </w:tcBorders>
            <w:shd w:val="clear" w:color="auto" w:fill="92D050"/>
            <w:vAlign w:val="center"/>
          </w:tcPr>
          <w:p w:rsidR="00247560" w:rsidRPr="002165DB" w:rsidRDefault="00247560" w:rsidP="00F7360C">
            <w:pPr>
              <w:rPr>
                <w:rFonts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cstheme="minorHAnsi"/>
              </w:rPr>
            </w:pPr>
          </w:p>
        </w:tc>
        <w:tc>
          <w:tcPr>
            <w:tcW w:w="546" w:type="dxa"/>
            <w:tcBorders>
              <w:bottom w:val="single" w:sz="4" w:space="0" w:color="000000"/>
            </w:tcBorders>
            <w:shd w:val="clear" w:color="auto" w:fill="92D050"/>
            <w:vAlign w:val="center"/>
          </w:tcPr>
          <w:p w:rsidR="00247560" w:rsidRPr="00BF7638" w:rsidRDefault="00247560" w:rsidP="00F7360C">
            <w:pPr>
              <w:rPr>
                <w:rFonts w:asciiTheme="minorHAnsi" w:hAnsiTheme="minorHAnsi" w:cstheme="minorHAnsi"/>
                <w:highlight w:val="yellow"/>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cstheme="minorHAnsi"/>
              </w:rPr>
            </w:pPr>
          </w:p>
        </w:tc>
        <w:tc>
          <w:tcPr>
            <w:tcW w:w="546" w:type="dxa"/>
            <w:tcBorders>
              <w:bottom w:val="single" w:sz="4" w:space="0" w:color="000000"/>
            </w:tcBorders>
            <w:shd w:val="clear" w:color="auto" w:fill="auto"/>
          </w:tcPr>
          <w:p w:rsidR="00247560" w:rsidRDefault="00247560" w:rsidP="00F7360C">
            <w:pPr>
              <w:rPr>
                <w:rFonts w:cstheme="minorHAnsi"/>
              </w:rPr>
            </w:pPr>
          </w:p>
        </w:tc>
        <w:tc>
          <w:tcPr>
            <w:tcW w:w="2499" w:type="dxa"/>
            <w:gridSpan w:val="2"/>
            <w:tcBorders>
              <w:bottom w:val="single" w:sz="4" w:space="0" w:color="000000"/>
            </w:tcBorders>
            <w:vAlign w:val="center"/>
          </w:tcPr>
          <w:p w:rsidR="00247560" w:rsidRDefault="00247560" w:rsidP="00F7360C">
            <w:pPr>
              <w:tabs>
                <w:tab w:val="left" w:pos="3611"/>
              </w:tabs>
              <w:rPr>
                <w:rFonts w:asciiTheme="minorHAnsi" w:hAnsiTheme="minorHAnsi" w:cstheme="minorHAnsi"/>
              </w:rPr>
            </w:pPr>
            <w:r>
              <w:rPr>
                <w:rFonts w:asciiTheme="minorHAnsi" w:hAnsiTheme="minorHAnsi" w:cstheme="minorHAnsi"/>
              </w:rPr>
              <w:t>Area Vigilanza/</w:t>
            </w:r>
          </w:p>
          <w:p w:rsidR="00247560" w:rsidRPr="00BB6E66" w:rsidRDefault="00247560" w:rsidP="00F7360C">
            <w:pPr>
              <w:tabs>
                <w:tab w:val="left" w:pos="3611"/>
              </w:tabs>
              <w:rPr>
                <w:rFonts w:cstheme="minorHAnsi"/>
              </w:rPr>
            </w:pPr>
            <w:r w:rsidRPr="00B30468">
              <w:rPr>
                <w:rFonts w:asciiTheme="minorHAnsi" w:hAnsiTheme="minorHAnsi" w:cstheme="minorHAnsi"/>
              </w:rPr>
              <w:t>Polizia Locale</w:t>
            </w:r>
          </w:p>
        </w:tc>
      </w:tr>
      <w:tr w:rsidR="00247560" w:rsidTr="00F7360C">
        <w:trPr>
          <w:trHeight w:val="397"/>
        </w:trPr>
        <w:tc>
          <w:tcPr>
            <w:tcW w:w="1384" w:type="dxa"/>
            <w:vMerge/>
            <w:tcBorders>
              <w:bottom w:val="single" w:sz="4" w:space="0" w:color="000000"/>
            </w:tcBorders>
            <w:vAlign w:val="center"/>
          </w:tcPr>
          <w:p w:rsidR="00247560" w:rsidRPr="002165DB" w:rsidRDefault="00247560" w:rsidP="00F7360C">
            <w:pPr>
              <w:jc w:val="center"/>
              <w:rPr>
                <w:rFonts w:asciiTheme="minorHAnsi" w:hAnsiTheme="minorHAnsi"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tcBorders>
              <w:bottom w:val="single" w:sz="4" w:space="0" w:color="000000"/>
            </w:tcBorders>
            <w:shd w:val="clear" w:color="auto" w:fill="FBD4B4" w:themeFill="accent6" w:themeFillTint="66"/>
          </w:tcPr>
          <w:p w:rsidR="00247560" w:rsidRDefault="00247560" w:rsidP="00F7360C">
            <w:pPr>
              <w:rPr>
                <w:rFonts w:cstheme="minorHAnsi"/>
              </w:rPr>
            </w:pPr>
          </w:p>
        </w:tc>
        <w:tc>
          <w:tcPr>
            <w:tcW w:w="2499" w:type="dxa"/>
            <w:gridSpan w:val="2"/>
            <w:tcBorders>
              <w:bottom w:val="single" w:sz="4" w:space="0" w:color="000000"/>
            </w:tcBorders>
            <w:vAlign w:val="center"/>
          </w:tcPr>
          <w:p w:rsidR="00247560" w:rsidRPr="00B30468" w:rsidRDefault="00247560" w:rsidP="00F7360C">
            <w:pPr>
              <w:tabs>
                <w:tab w:val="left" w:pos="3611"/>
              </w:tabs>
              <w:rPr>
                <w:rFonts w:asciiTheme="minorHAnsi" w:hAnsiTheme="minorHAnsi" w:cstheme="minorHAnsi"/>
              </w:rPr>
            </w:pPr>
            <w:r w:rsidRPr="00B30468">
              <w:rPr>
                <w:rFonts w:asciiTheme="minorHAnsi" w:hAnsiTheme="minorHAnsi" w:cstheme="minorHAnsi"/>
              </w:rPr>
              <w:t>Area</w:t>
            </w:r>
            <w:r>
              <w:rPr>
                <w:rFonts w:asciiTheme="minorHAnsi" w:hAnsiTheme="minorHAnsi" w:cstheme="minorHAnsi"/>
              </w:rPr>
              <w:t xml:space="preserve"> Amministrativa</w:t>
            </w:r>
          </w:p>
        </w:tc>
      </w:tr>
      <w:tr w:rsidR="00247560" w:rsidTr="00F7360C">
        <w:trPr>
          <w:trHeight w:val="70"/>
        </w:trPr>
        <w:tc>
          <w:tcPr>
            <w:tcW w:w="9343" w:type="dxa"/>
            <w:gridSpan w:val="13"/>
            <w:tcBorders>
              <w:bottom w:val="single" w:sz="4" w:space="0" w:color="000000"/>
            </w:tcBorders>
            <w:shd w:val="clear" w:color="auto" w:fill="D9D9D9" w:themeFill="background1" w:themeFillShade="D9"/>
            <w:vAlign w:val="center"/>
          </w:tcPr>
          <w:p w:rsidR="00247560" w:rsidRPr="00DF1A4A" w:rsidRDefault="00247560" w:rsidP="00F7360C">
            <w:pPr>
              <w:tabs>
                <w:tab w:val="left" w:pos="3611"/>
              </w:tabs>
              <w:spacing w:line="200" w:lineRule="exact"/>
              <w:jc w:val="center"/>
              <w:rPr>
                <w:rFonts w:cstheme="minorHAnsi"/>
                <w:sz w:val="16"/>
                <w:szCs w:val="16"/>
              </w:rPr>
            </w:pPr>
          </w:p>
        </w:tc>
      </w:tr>
      <w:tr w:rsidR="00247560" w:rsidTr="00F7360C">
        <w:trPr>
          <w:trHeight w:val="397"/>
        </w:trPr>
        <w:tc>
          <w:tcPr>
            <w:tcW w:w="1384" w:type="dxa"/>
            <w:vMerge w:val="restart"/>
            <w:vAlign w:val="center"/>
          </w:tcPr>
          <w:p w:rsidR="00247560" w:rsidRPr="00B2315E" w:rsidRDefault="00247560" w:rsidP="00F7360C">
            <w:pPr>
              <w:jc w:val="center"/>
              <w:rPr>
                <w:rFonts w:asciiTheme="minorHAnsi" w:hAnsiTheme="minorHAnsi" w:cstheme="minorHAnsi"/>
                <w:b/>
              </w:rPr>
            </w:pPr>
            <w:r>
              <w:rPr>
                <w:rFonts w:asciiTheme="minorHAnsi" w:hAnsiTheme="minorHAnsi" w:cstheme="minorHAnsi"/>
                <w:b/>
                <w:sz w:val="24"/>
                <w:szCs w:val="24"/>
              </w:rPr>
              <w:t>Abitanti &gt;15</w:t>
            </w:r>
            <w:r w:rsidRPr="00B2315E">
              <w:rPr>
                <w:rFonts w:asciiTheme="minorHAnsi" w:hAnsiTheme="minorHAnsi" w:cstheme="minorHAnsi"/>
                <w:b/>
                <w:sz w:val="24"/>
                <w:szCs w:val="24"/>
              </w:rPr>
              <w:t>.000</w:t>
            </w:r>
          </w:p>
        </w:tc>
        <w:tc>
          <w:tcPr>
            <w:tcW w:w="546" w:type="dxa"/>
            <w:shd w:val="clear" w:color="auto" w:fill="548DD4" w:themeFill="text2" w:themeFillTint="99"/>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tcPr>
          <w:p w:rsidR="00247560" w:rsidRDefault="00247560" w:rsidP="00F7360C">
            <w:pPr>
              <w:rPr>
                <w:rFonts w:cstheme="minorHAnsi"/>
              </w:rPr>
            </w:pPr>
          </w:p>
        </w:tc>
        <w:tc>
          <w:tcPr>
            <w:tcW w:w="2499" w:type="dxa"/>
            <w:gridSpan w:val="2"/>
            <w:vAlign w:val="center"/>
          </w:tcPr>
          <w:p w:rsidR="00247560" w:rsidRPr="00B30468" w:rsidRDefault="00247560" w:rsidP="00F7360C">
            <w:pPr>
              <w:tabs>
                <w:tab w:val="left" w:pos="3611"/>
              </w:tabs>
              <w:rPr>
                <w:rFonts w:asciiTheme="minorHAnsi" w:hAnsiTheme="minorHAnsi" w:cstheme="minorHAnsi"/>
              </w:rPr>
            </w:pPr>
            <w:r w:rsidRPr="00B30468">
              <w:rPr>
                <w:rFonts w:asciiTheme="minorHAnsi" w:hAnsiTheme="minorHAnsi" w:cstheme="minorHAnsi"/>
              </w:rPr>
              <w:t>Area tecnica</w:t>
            </w:r>
          </w:p>
        </w:tc>
      </w:tr>
      <w:tr w:rsidR="00247560" w:rsidTr="00F7360C">
        <w:trPr>
          <w:trHeight w:val="397"/>
        </w:trPr>
        <w:tc>
          <w:tcPr>
            <w:tcW w:w="1384" w:type="dxa"/>
            <w:vMerge/>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C000"/>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tcPr>
          <w:p w:rsidR="00247560" w:rsidRDefault="00247560" w:rsidP="00F7360C">
            <w:pPr>
              <w:rPr>
                <w:rFonts w:cstheme="minorHAnsi"/>
              </w:rPr>
            </w:pPr>
          </w:p>
        </w:tc>
        <w:tc>
          <w:tcPr>
            <w:tcW w:w="2499" w:type="dxa"/>
            <w:gridSpan w:val="2"/>
            <w:vAlign w:val="center"/>
          </w:tcPr>
          <w:p w:rsidR="00247560" w:rsidRPr="00B30468" w:rsidRDefault="00247560" w:rsidP="00F7360C">
            <w:pPr>
              <w:tabs>
                <w:tab w:val="left" w:pos="3611"/>
              </w:tabs>
              <w:rPr>
                <w:rFonts w:asciiTheme="minorHAnsi" w:hAnsiTheme="minorHAnsi" w:cstheme="minorHAnsi"/>
              </w:rPr>
            </w:pPr>
            <w:r>
              <w:rPr>
                <w:rFonts w:asciiTheme="minorHAnsi" w:hAnsiTheme="minorHAnsi" w:cstheme="minorHAnsi"/>
              </w:rPr>
              <w:t>U.</w:t>
            </w:r>
            <w:r w:rsidRPr="00B30468">
              <w:rPr>
                <w:rFonts w:asciiTheme="minorHAnsi" w:hAnsiTheme="minorHAnsi" w:cstheme="minorHAnsi"/>
              </w:rPr>
              <w:t>S</w:t>
            </w:r>
            <w:r>
              <w:rPr>
                <w:rFonts w:asciiTheme="minorHAnsi" w:hAnsiTheme="minorHAnsi" w:cstheme="minorHAnsi"/>
              </w:rPr>
              <w:t>.</w:t>
            </w:r>
            <w:r w:rsidRPr="00B30468">
              <w:rPr>
                <w:rFonts w:asciiTheme="minorHAnsi" w:hAnsiTheme="minorHAnsi" w:cstheme="minorHAnsi"/>
              </w:rPr>
              <w:t>L</w:t>
            </w:r>
            <w:r>
              <w:rPr>
                <w:rFonts w:asciiTheme="minorHAnsi" w:hAnsiTheme="minorHAnsi" w:cstheme="minorHAnsi"/>
              </w:rPr>
              <w:t xml:space="preserve">. / </w:t>
            </w:r>
            <w:r w:rsidRPr="00B30468">
              <w:rPr>
                <w:rFonts w:asciiTheme="minorHAnsi" w:hAnsiTheme="minorHAnsi" w:cstheme="minorHAnsi"/>
              </w:rPr>
              <w:t>Area Servizi sociali</w:t>
            </w:r>
          </w:p>
        </w:tc>
      </w:tr>
      <w:tr w:rsidR="00247560" w:rsidTr="00F7360C">
        <w:trPr>
          <w:trHeight w:val="397"/>
        </w:trPr>
        <w:tc>
          <w:tcPr>
            <w:tcW w:w="1384" w:type="dxa"/>
            <w:vMerge/>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00"/>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tcPr>
          <w:p w:rsidR="00247560" w:rsidRDefault="00247560" w:rsidP="00F7360C">
            <w:pPr>
              <w:rPr>
                <w:rFonts w:cstheme="minorHAnsi"/>
              </w:rPr>
            </w:pPr>
          </w:p>
        </w:tc>
        <w:tc>
          <w:tcPr>
            <w:tcW w:w="2499" w:type="dxa"/>
            <w:gridSpan w:val="2"/>
            <w:vAlign w:val="center"/>
          </w:tcPr>
          <w:p w:rsidR="00247560" w:rsidRPr="00B30468" w:rsidRDefault="00247560" w:rsidP="00F7360C">
            <w:pPr>
              <w:tabs>
                <w:tab w:val="left" w:pos="3611"/>
              </w:tabs>
              <w:rPr>
                <w:rFonts w:asciiTheme="minorHAnsi" w:hAnsiTheme="minorHAnsi" w:cstheme="minorHAnsi"/>
              </w:rPr>
            </w:pPr>
            <w:r>
              <w:rPr>
                <w:rFonts w:asciiTheme="minorHAnsi" w:hAnsiTheme="minorHAnsi" w:cstheme="minorHAnsi"/>
              </w:rPr>
              <w:t xml:space="preserve">Area </w:t>
            </w:r>
            <w:r w:rsidRPr="00B30468">
              <w:rPr>
                <w:rFonts w:asciiTheme="minorHAnsi" w:hAnsiTheme="minorHAnsi" w:cstheme="minorHAnsi"/>
              </w:rPr>
              <w:t>Protezione civile comunale</w:t>
            </w:r>
          </w:p>
        </w:tc>
      </w:tr>
      <w:tr w:rsidR="00247560" w:rsidTr="00F7360C">
        <w:trPr>
          <w:trHeight w:val="397"/>
        </w:trPr>
        <w:tc>
          <w:tcPr>
            <w:tcW w:w="1384" w:type="dxa"/>
            <w:vMerge/>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B6DDE8" w:themeFill="accent5" w:themeFillTint="66"/>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tcPr>
          <w:p w:rsidR="00247560" w:rsidRDefault="00247560" w:rsidP="00F7360C">
            <w:pPr>
              <w:rPr>
                <w:rFonts w:cstheme="minorHAnsi"/>
              </w:rPr>
            </w:pPr>
          </w:p>
        </w:tc>
        <w:tc>
          <w:tcPr>
            <w:tcW w:w="2499" w:type="dxa"/>
            <w:gridSpan w:val="2"/>
            <w:vAlign w:val="center"/>
          </w:tcPr>
          <w:p w:rsidR="00247560" w:rsidRPr="00B30468" w:rsidRDefault="00247560" w:rsidP="00F7360C">
            <w:pPr>
              <w:tabs>
                <w:tab w:val="left" w:pos="3611"/>
              </w:tabs>
              <w:rPr>
                <w:rFonts w:asciiTheme="minorHAnsi" w:hAnsiTheme="minorHAnsi" w:cstheme="minorHAnsi"/>
              </w:rPr>
            </w:pPr>
            <w:r w:rsidRPr="00B30468">
              <w:rPr>
                <w:rFonts w:asciiTheme="minorHAnsi" w:hAnsiTheme="minorHAnsi" w:cstheme="minorHAnsi"/>
              </w:rPr>
              <w:t>Area tecnica</w:t>
            </w:r>
          </w:p>
        </w:tc>
      </w:tr>
      <w:tr w:rsidR="00247560" w:rsidTr="00F7360C">
        <w:trPr>
          <w:trHeight w:val="397"/>
        </w:trPr>
        <w:tc>
          <w:tcPr>
            <w:tcW w:w="1384" w:type="dxa"/>
            <w:vMerge/>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4F6228" w:themeFill="accent3" w:themeFillShade="80"/>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tcPr>
          <w:p w:rsidR="00247560" w:rsidRDefault="00247560" w:rsidP="00F7360C">
            <w:pPr>
              <w:rPr>
                <w:rFonts w:cstheme="minorHAnsi"/>
              </w:rPr>
            </w:pPr>
          </w:p>
        </w:tc>
        <w:tc>
          <w:tcPr>
            <w:tcW w:w="2499" w:type="dxa"/>
            <w:gridSpan w:val="2"/>
            <w:vAlign w:val="center"/>
          </w:tcPr>
          <w:p w:rsidR="00247560" w:rsidRPr="00B30468" w:rsidRDefault="00247560" w:rsidP="00F7360C">
            <w:pPr>
              <w:tabs>
                <w:tab w:val="left" w:pos="3611"/>
              </w:tabs>
              <w:rPr>
                <w:rFonts w:asciiTheme="minorHAnsi" w:hAnsiTheme="minorHAnsi" w:cstheme="minorHAnsi"/>
              </w:rPr>
            </w:pPr>
            <w:r w:rsidRPr="00B30468">
              <w:rPr>
                <w:rFonts w:asciiTheme="minorHAnsi" w:hAnsiTheme="minorHAnsi" w:cstheme="minorHAnsi"/>
              </w:rPr>
              <w:t>Area tecnica</w:t>
            </w:r>
          </w:p>
        </w:tc>
      </w:tr>
      <w:tr w:rsidR="00247560" w:rsidTr="00F7360C">
        <w:trPr>
          <w:trHeight w:val="441"/>
        </w:trPr>
        <w:tc>
          <w:tcPr>
            <w:tcW w:w="1384" w:type="dxa"/>
            <w:vMerge/>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ABF8F" w:themeFill="accent6" w:themeFillTint="99"/>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tcPr>
          <w:p w:rsidR="00247560" w:rsidRDefault="00247560" w:rsidP="00F7360C">
            <w:pPr>
              <w:rPr>
                <w:rFonts w:cstheme="minorHAnsi"/>
              </w:rPr>
            </w:pPr>
          </w:p>
        </w:tc>
        <w:tc>
          <w:tcPr>
            <w:tcW w:w="2499" w:type="dxa"/>
            <w:gridSpan w:val="2"/>
            <w:vAlign w:val="center"/>
          </w:tcPr>
          <w:p w:rsidR="00247560" w:rsidRPr="00B30468" w:rsidRDefault="00247560" w:rsidP="00F7360C">
            <w:pPr>
              <w:tabs>
                <w:tab w:val="left" w:pos="3611"/>
              </w:tabs>
              <w:rPr>
                <w:rFonts w:asciiTheme="minorHAnsi" w:hAnsiTheme="minorHAnsi" w:cstheme="minorHAnsi"/>
              </w:rPr>
            </w:pPr>
            <w:r w:rsidRPr="00B30468">
              <w:rPr>
                <w:rFonts w:asciiTheme="minorHAnsi" w:hAnsiTheme="minorHAnsi" w:cstheme="minorHAnsi"/>
              </w:rPr>
              <w:t>Area tecnica</w:t>
            </w:r>
          </w:p>
        </w:tc>
      </w:tr>
      <w:tr w:rsidR="00247560" w:rsidTr="00F7360C">
        <w:trPr>
          <w:trHeight w:val="397"/>
        </w:trPr>
        <w:tc>
          <w:tcPr>
            <w:tcW w:w="1384" w:type="dxa"/>
            <w:vMerge/>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92D050"/>
            <w:vAlign w:val="center"/>
          </w:tcPr>
          <w:p w:rsidR="00247560" w:rsidRPr="00BF7638" w:rsidRDefault="00247560" w:rsidP="00F7360C">
            <w:pPr>
              <w:rPr>
                <w:rFonts w:asciiTheme="minorHAnsi" w:hAnsiTheme="minorHAnsi" w:cstheme="minorHAnsi"/>
                <w:highlight w:val="yellow"/>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tcPr>
          <w:p w:rsidR="00247560" w:rsidRDefault="00247560" w:rsidP="00F7360C">
            <w:pPr>
              <w:rPr>
                <w:rFonts w:cstheme="minorHAnsi"/>
              </w:rPr>
            </w:pPr>
          </w:p>
        </w:tc>
        <w:tc>
          <w:tcPr>
            <w:tcW w:w="2499" w:type="dxa"/>
            <w:gridSpan w:val="2"/>
            <w:vAlign w:val="center"/>
          </w:tcPr>
          <w:p w:rsidR="00247560" w:rsidRDefault="00247560" w:rsidP="00F7360C">
            <w:pPr>
              <w:tabs>
                <w:tab w:val="left" w:pos="3611"/>
              </w:tabs>
              <w:rPr>
                <w:rFonts w:asciiTheme="minorHAnsi" w:hAnsiTheme="minorHAnsi" w:cstheme="minorHAnsi"/>
              </w:rPr>
            </w:pPr>
            <w:r>
              <w:rPr>
                <w:rFonts w:asciiTheme="minorHAnsi" w:hAnsiTheme="minorHAnsi" w:cstheme="minorHAnsi"/>
              </w:rPr>
              <w:t>Area Vigilanza/</w:t>
            </w:r>
          </w:p>
          <w:p w:rsidR="00247560" w:rsidRPr="00B30468" w:rsidRDefault="00247560" w:rsidP="00F7360C">
            <w:pPr>
              <w:tabs>
                <w:tab w:val="left" w:pos="3611"/>
              </w:tabs>
              <w:rPr>
                <w:rFonts w:asciiTheme="minorHAnsi" w:hAnsiTheme="minorHAnsi" w:cstheme="minorHAnsi"/>
              </w:rPr>
            </w:pPr>
            <w:r w:rsidRPr="00B30468">
              <w:rPr>
                <w:rFonts w:asciiTheme="minorHAnsi" w:hAnsiTheme="minorHAnsi" w:cstheme="minorHAnsi"/>
              </w:rPr>
              <w:t>Polizia Locale</w:t>
            </w:r>
          </w:p>
        </w:tc>
      </w:tr>
      <w:tr w:rsidR="00247560" w:rsidTr="00F7360C">
        <w:trPr>
          <w:trHeight w:val="441"/>
        </w:trPr>
        <w:tc>
          <w:tcPr>
            <w:tcW w:w="1384" w:type="dxa"/>
            <w:vMerge/>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E36C0A" w:themeFill="accent6" w:themeFillShade="BF"/>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tcPr>
          <w:p w:rsidR="00247560" w:rsidRDefault="00247560" w:rsidP="00F7360C">
            <w:pPr>
              <w:rPr>
                <w:rFonts w:cstheme="minorHAnsi"/>
              </w:rPr>
            </w:pPr>
          </w:p>
        </w:tc>
        <w:tc>
          <w:tcPr>
            <w:tcW w:w="2499" w:type="dxa"/>
            <w:gridSpan w:val="2"/>
            <w:vAlign w:val="center"/>
          </w:tcPr>
          <w:p w:rsidR="00247560" w:rsidRPr="00B30468" w:rsidRDefault="00247560" w:rsidP="00F7360C">
            <w:pPr>
              <w:tabs>
                <w:tab w:val="left" w:pos="3611"/>
              </w:tabs>
              <w:rPr>
                <w:rFonts w:asciiTheme="minorHAnsi" w:hAnsiTheme="minorHAnsi" w:cstheme="minorHAnsi"/>
              </w:rPr>
            </w:pPr>
            <w:r w:rsidRPr="00B30468">
              <w:rPr>
                <w:rFonts w:asciiTheme="minorHAnsi" w:hAnsiTheme="minorHAnsi" w:cstheme="minorHAnsi"/>
              </w:rPr>
              <w:t>Area tecnica</w:t>
            </w:r>
          </w:p>
        </w:tc>
      </w:tr>
      <w:tr w:rsidR="00247560" w:rsidTr="00F7360C">
        <w:trPr>
          <w:trHeight w:val="397"/>
        </w:trPr>
        <w:tc>
          <w:tcPr>
            <w:tcW w:w="1384" w:type="dxa"/>
            <w:vMerge/>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FFFFFF" w:themeFill="background1"/>
            <w:vAlign w:val="center"/>
          </w:tcPr>
          <w:p w:rsidR="00247560" w:rsidRPr="002165DB" w:rsidRDefault="00247560" w:rsidP="00F7360C">
            <w:pPr>
              <w:rPr>
                <w:rFonts w:asciiTheme="minorHAnsi" w:hAnsiTheme="minorHAnsi" w:cstheme="minorHAnsi"/>
              </w:rPr>
            </w:pPr>
          </w:p>
        </w:tc>
        <w:tc>
          <w:tcPr>
            <w:tcW w:w="546" w:type="dxa"/>
            <w:shd w:val="clear" w:color="auto" w:fill="D99594" w:themeFill="accent2" w:themeFillTint="99"/>
            <w:vAlign w:val="center"/>
          </w:tcPr>
          <w:p w:rsidR="00247560" w:rsidRPr="002165DB" w:rsidRDefault="00247560" w:rsidP="00F7360C">
            <w:pPr>
              <w:rPr>
                <w:rFonts w:asciiTheme="minorHAnsi" w:hAnsiTheme="minorHAnsi" w:cstheme="minorHAnsi"/>
              </w:rPr>
            </w:pPr>
          </w:p>
        </w:tc>
        <w:tc>
          <w:tcPr>
            <w:tcW w:w="546" w:type="dxa"/>
          </w:tcPr>
          <w:p w:rsidR="00247560" w:rsidRDefault="00247560" w:rsidP="00F7360C">
            <w:pPr>
              <w:rPr>
                <w:rFonts w:cstheme="minorHAnsi"/>
              </w:rPr>
            </w:pPr>
          </w:p>
        </w:tc>
        <w:tc>
          <w:tcPr>
            <w:tcW w:w="2499" w:type="dxa"/>
            <w:gridSpan w:val="2"/>
            <w:vAlign w:val="center"/>
          </w:tcPr>
          <w:p w:rsidR="00247560" w:rsidRPr="00B30468" w:rsidRDefault="00247560" w:rsidP="00F7360C">
            <w:pPr>
              <w:tabs>
                <w:tab w:val="left" w:pos="3611"/>
              </w:tabs>
              <w:rPr>
                <w:rFonts w:asciiTheme="minorHAnsi" w:hAnsiTheme="minorHAnsi" w:cstheme="minorHAnsi"/>
              </w:rPr>
            </w:pPr>
            <w:r w:rsidRPr="00B30468">
              <w:rPr>
                <w:rFonts w:asciiTheme="minorHAnsi" w:hAnsiTheme="minorHAnsi" w:cstheme="minorHAnsi"/>
              </w:rPr>
              <w:t>Area Servizi sociali</w:t>
            </w:r>
          </w:p>
        </w:tc>
      </w:tr>
      <w:tr w:rsidR="00247560" w:rsidTr="00F7360C">
        <w:trPr>
          <w:trHeight w:val="397"/>
        </w:trPr>
        <w:tc>
          <w:tcPr>
            <w:tcW w:w="1384" w:type="dxa"/>
            <w:vMerge/>
            <w:tcBorders>
              <w:bottom w:val="single" w:sz="4" w:space="0" w:color="000000"/>
            </w:tcBorders>
            <w:vAlign w:val="center"/>
          </w:tcPr>
          <w:p w:rsidR="00247560" w:rsidRPr="002165DB" w:rsidRDefault="00247560" w:rsidP="00F7360C">
            <w:pPr>
              <w:rPr>
                <w:rFonts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cstheme="minorHAnsi"/>
              </w:rPr>
            </w:pPr>
          </w:p>
        </w:tc>
        <w:tc>
          <w:tcPr>
            <w:tcW w:w="546" w:type="dxa"/>
            <w:tcBorders>
              <w:bottom w:val="single" w:sz="4" w:space="0" w:color="000000"/>
            </w:tcBorders>
            <w:shd w:val="clear" w:color="auto" w:fill="FFFFFF" w:themeFill="background1"/>
            <w:vAlign w:val="center"/>
          </w:tcPr>
          <w:p w:rsidR="00247560" w:rsidRPr="002165DB" w:rsidRDefault="00247560" w:rsidP="00F7360C">
            <w:pPr>
              <w:rPr>
                <w:rFonts w:cstheme="minorHAnsi"/>
              </w:rPr>
            </w:pPr>
          </w:p>
        </w:tc>
        <w:tc>
          <w:tcPr>
            <w:tcW w:w="546" w:type="dxa"/>
            <w:tcBorders>
              <w:bottom w:val="single" w:sz="4" w:space="0" w:color="000000"/>
            </w:tcBorders>
            <w:shd w:val="clear" w:color="auto" w:fill="FBD4B4" w:themeFill="accent6" w:themeFillTint="66"/>
          </w:tcPr>
          <w:p w:rsidR="00247560" w:rsidRDefault="00247560" w:rsidP="00F7360C">
            <w:pPr>
              <w:rPr>
                <w:rFonts w:cstheme="minorHAnsi"/>
              </w:rPr>
            </w:pPr>
          </w:p>
        </w:tc>
        <w:tc>
          <w:tcPr>
            <w:tcW w:w="2499" w:type="dxa"/>
            <w:gridSpan w:val="2"/>
            <w:tcBorders>
              <w:bottom w:val="single" w:sz="4" w:space="0" w:color="000000"/>
            </w:tcBorders>
            <w:vAlign w:val="center"/>
          </w:tcPr>
          <w:p w:rsidR="00247560" w:rsidRPr="00B30468" w:rsidRDefault="00247560" w:rsidP="00F7360C">
            <w:pPr>
              <w:tabs>
                <w:tab w:val="left" w:pos="3611"/>
              </w:tabs>
              <w:rPr>
                <w:rFonts w:asciiTheme="minorHAnsi" w:hAnsiTheme="minorHAnsi" w:cstheme="minorHAnsi"/>
              </w:rPr>
            </w:pPr>
            <w:r w:rsidRPr="00B30468">
              <w:rPr>
                <w:rFonts w:asciiTheme="minorHAnsi" w:hAnsiTheme="minorHAnsi" w:cstheme="minorHAnsi"/>
              </w:rPr>
              <w:t>Area</w:t>
            </w:r>
            <w:r>
              <w:rPr>
                <w:rFonts w:asciiTheme="minorHAnsi" w:hAnsiTheme="minorHAnsi" w:cstheme="minorHAnsi"/>
              </w:rPr>
              <w:t xml:space="preserve"> Amministrativa</w:t>
            </w:r>
          </w:p>
        </w:tc>
      </w:tr>
    </w:tbl>
    <w:p w:rsidR="00247560" w:rsidRDefault="00247560" w:rsidP="00247560">
      <w:pPr>
        <w:spacing w:after="0"/>
        <w:jc w:val="both"/>
        <w:rPr>
          <w:rFonts w:ascii="Calibri" w:eastAsia="Times New Roman" w:hAnsi="Calibri" w:cs="Calibri"/>
          <w:spacing w:val="-5"/>
          <w:sz w:val="24"/>
          <w:szCs w:val="24"/>
        </w:rPr>
      </w:pPr>
    </w:p>
    <w:p w:rsidR="00247560" w:rsidRDefault="00247560" w:rsidP="00402CCA">
      <w:pPr>
        <w:spacing w:after="0" w:line="360" w:lineRule="auto"/>
        <w:jc w:val="right"/>
        <w:rPr>
          <w:rFonts w:cs="Calibri"/>
          <w:sz w:val="24"/>
          <w:szCs w:val="24"/>
          <w:lang w:eastAsia="it-IT"/>
        </w:rPr>
      </w:pPr>
    </w:p>
    <w:p w:rsidR="00247560" w:rsidRDefault="00247560" w:rsidP="00402CCA">
      <w:pPr>
        <w:spacing w:after="0" w:line="360" w:lineRule="auto"/>
        <w:jc w:val="right"/>
        <w:rPr>
          <w:rFonts w:cs="Calibri"/>
          <w:sz w:val="24"/>
          <w:szCs w:val="24"/>
          <w:lang w:eastAsia="it-IT"/>
        </w:rPr>
      </w:pPr>
    </w:p>
    <w:p w:rsidR="00E5449F" w:rsidRDefault="00E5449F" w:rsidP="00402CCA">
      <w:pPr>
        <w:spacing w:after="0" w:line="360" w:lineRule="auto"/>
        <w:jc w:val="right"/>
        <w:rPr>
          <w:rFonts w:cs="Calibri"/>
          <w:sz w:val="24"/>
          <w:szCs w:val="24"/>
          <w:lang w:eastAsia="it-IT"/>
        </w:rPr>
      </w:pPr>
    </w:p>
    <w:p w:rsidR="00B16DC4" w:rsidRDefault="007662B7" w:rsidP="007662B7">
      <w:pPr>
        <w:tabs>
          <w:tab w:val="center" w:pos="4819"/>
          <w:tab w:val="right" w:pos="9638"/>
        </w:tabs>
        <w:spacing w:after="0" w:line="360" w:lineRule="auto"/>
        <w:rPr>
          <w:rFonts w:cs="Calibri"/>
          <w:sz w:val="24"/>
          <w:szCs w:val="24"/>
          <w:lang w:eastAsia="it-IT"/>
        </w:rPr>
      </w:pPr>
      <w:r>
        <w:rPr>
          <w:rFonts w:cs="Calibri"/>
          <w:sz w:val="24"/>
          <w:szCs w:val="24"/>
          <w:lang w:eastAsia="it-IT"/>
        </w:rPr>
        <w:tab/>
      </w:r>
      <w:r>
        <w:rPr>
          <w:rFonts w:cs="Calibri"/>
          <w:sz w:val="24"/>
          <w:szCs w:val="24"/>
          <w:lang w:eastAsia="it-IT"/>
        </w:rPr>
        <w:tab/>
      </w:r>
    </w:p>
    <w:p w:rsidR="00402CCA" w:rsidRPr="00402CCA" w:rsidRDefault="00402CCA" w:rsidP="007662B7">
      <w:pPr>
        <w:tabs>
          <w:tab w:val="center" w:pos="4819"/>
          <w:tab w:val="right" w:pos="9638"/>
        </w:tabs>
        <w:spacing w:after="0" w:line="360" w:lineRule="auto"/>
        <w:rPr>
          <w:rFonts w:cs="Calibri"/>
          <w:sz w:val="24"/>
          <w:szCs w:val="24"/>
          <w:lang w:eastAsia="it-IT"/>
        </w:rPr>
      </w:pPr>
      <w:r w:rsidRPr="00402CCA">
        <w:rPr>
          <w:rFonts w:cs="Calibri"/>
          <w:sz w:val="24"/>
          <w:szCs w:val="24"/>
          <w:lang w:eastAsia="it-IT"/>
        </w:rPr>
        <w:lastRenderedPageBreak/>
        <w:t>Modello di attivazione C.O.C. -</w:t>
      </w:r>
      <w:r w:rsidRPr="00402CCA">
        <w:rPr>
          <w:rFonts w:cs="Calibri"/>
          <w:b/>
          <w:sz w:val="24"/>
          <w:szCs w:val="24"/>
          <w:lang w:eastAsia="it-IT"/>
        </w:rPr>
        <w:t xml:space="preserve"> Md_1</w:t>
      </w:r>
    </w:p>
    <w:p w:rsidR="00402CCA" w:rsidRDefault="00402CCA" w:rsidP="00402CCA">
      <w:pPr>
        <w:pStyle w:val="Intestazione"/>
        <w:jc w:val="center"/>
        <w:rPr>
          <w:b/>
          <w:i/>
          <w:sz w:val="26"/>
          <w:szCs w:val="26"/>
        </w:rPr>
      </w:pPr>
    </w:p>
    <w:p w:rsidR="007662B7" w:rsidRDefault="007662B7" w:rsidP="007662B7">
      <w:pPr>
        <w:tabs>
          <w:tab w:val="left" w:pos="5670"/>
          <w:tab w:val="left" w:pos="6096"/>
        </w:tabs>
        <w:spacing w:after="0" w:line="240" w:lineRule="auto"/>
        <w:ind w:left="284"/>
        <w:rPr>
          <w:bCs/>
          <w:sz w:val="24"/>
          <w:szCs w:val="24"/>
        </w:rPr>
      </w:pPr>
    </w:p>
    <w:p w:rsidR="007662B7" w:rsidRDefault="007662B7" w:rsidP="007662B7">
      <w:pPr>
        <w:tabs>
          <w:tab w:val="left" w:pos="5670"/>
          <w:tab w:val="left" w:pos="6096"/>
        </w:tabs>
        <w:spacing w:after="0" w:line="240" w:lineRule="auto"/>
        <w:ind w:left="284"/>
        <w:rPr>
          <w:sz w:val="24"/>
          <w:szCs w:val="24"/>
        </w:rPr>
      </w:pPr>
      <w:r>
        <w:rPr>
          <w:bCs/>
          <w:sz w:val="24"/>
          <w:szCs w:val="24"/>
        </w:rPr>
        <w:t>Ordinanza</w:t>
      </w:r>
      <w:r w:rsidRPr="00CE57C5">
        <w:rPr>
          <w:bCs/>
          <w:sz w:val="24"/>
          <w:szCs w:val="24"/>
        </w:rPr>
        <w:t xml:space="preserve"> n. </w:t>
      </w:r>
      <w:r w:rsidRPr="00CE57C5">
        <w:rPr>
          <w:sz w:val="24"/>
          <w:szCs w:val="24"/>
        </w:rPr>
        <w:t xml:space="preserve">_______ </w:t>
      </w:r>
      <w:r w:rsidRPr="00CE57C5">
        <w:rPr>
          <w:bCs/>
          <w:sz w:val="24"/>
          <w:szCs w:val="24"/>
        </w:rPr>
        <w:t>/ 20</w:t>
      </w:r>
      <w:r>
        <w:rPr>
          <w:bCs/>
          <w:sz w:val="24"/>
          <w:szCs w:val="24"/>
        </w:rPr>
        <w:t>2</w:t>
      </w:r>
      <w:r w:rsidR="00B16DC4">
        <w:rPr>
          <w:bCs/>
          <w:sz w:val="24"/>
          <w:szCs w:val="24"/>
        </w:rPr>
        <w:t>3</w:t>
      </w:r>
      <w:r w:rsidRPr="00CE57C5">
        <w:rPr>
          <w:sz w:val="24"/>
          <w:szCs w:val="24"/>
        </w:rPr>
        <w:tab/>
      </w:r>
    </w:p>
    <w:p w:rsidR="007662B7" w:rsidRDefault="007662B7" w:rsidP="007662B7">
      <w:pPr>
        <w:tabs>
          <w:tab w:val="left" w:pos="5670"/>
          <w:tab w:val="left" w:pos="6096"/>
        </w:tabs>
        <w:spacing w:after="0" w:line="240" w:lineRule="auto"/>
        <w:ind w:left="284"/>
        <w:jc w:val="right"/>
        <w:rPr>
          <w:sz w:val="24"/>
          <w:szCs w:val="24"/>
        </w:rPr>
      </w:pPr>
    </w:p>
    <w:p w:rsidR="007662B7" w:rsidRPr="00CE57C5" w:rsidRDefault="007662B7" w:rsidP="007662B7">
      <w:pPr>
        <w:tabs>
          <w:tab w:val="left" w:pos="5670"/>
          <w:tab w:val="left" w:pos="6096"/>
        </w:tabs>
        <w:spacing w:after="0" w:line="240" w:lineRule="auto"/>
        <w:ind w:left="284"/>
        <w:jc w:val="right"/>
        <w:rPr>
          <w:sz w:val="24"/>
          <w:szCs w:val="24"/>
        </w:rPr>
      </w:pPr>
      <w:r w:rsidRPr="00CE57C5">
        <w:rPr>
          <w:sz w:val="24"/>
          <w:szCs w:val="24"/>
        </w:rPr>
        <w:t>A: Regione Umbria</w:t>
      </w:r>
    </w:p>
    <w:p w:rsidR="007662B7" w:rsidRPr="00B04E2F" w:rsidRDefault="007662B7" w:rsidP="007662B7">
      <w:pPr>
        <w:tabs>
          <w:tab w:val="left" w:pos="6096"/>
          <w:tab w:val="left" w:pos="6521"/>
        </w:tabs>
        <w:spacing w:after="0" w:line="240" w:lineRule="auto"/>
        <w:ind w:left="284"/>
        <w:rPr>
          <w:sz w:val="24"/>
          <w:szCs w:val="24"/>
        </w:rPr>
      </w:pPr>
      <w:r w:rsidRPr="00CE57C5">
        <w:rPr>
          <w:sz w:val="24"/>
          <w:szCs w:val="24"/>
        </w:rPr>
        <w:tab/>
      </w:r>
      <w:r w:rsidRPr="00B04E2F">
        <w:rPr>
          <w:i/>
          <w:sz w:val="24"/>
          <w:szCs w:val="24"/>
        </w:rPr>
        <w:t xml:space="preserve">fax </w:t>
      </w:r>
      <w:r>
        <w:rPr>
          <w:i/>
          <w:sz w:val="24"/>
          <w:szCs w:val="24"/>
        </w:rPr>
        <w:t>0742/630790</w:t>
      </w:r>
    </w:p>
    <w:p w:rsidR="007662B7" w:rsidRDefault="007662B7" w:rsidP="007662B7">
      <w:pPr>
        <w:tabs>
          <w:tab w:val="left" w:pos="6096"/>
          <w:tab w:val="left" w:pos="6521"/>
        </w:tabs>
        <w:spacing w:after="0" w:line="240" w:lineRule="auto"/>
        <w:ind w:left="284"/>
        <w:rPr>
          <w:i/>
          <w:sz w:val="24"/>
          <w:szCs w:val="24"/>
        </w:rPr>
      </w:pPr>
      <w:r>
        <w:rPr>
          <w:i/>
          <w:sz w:val="24"/>
          <w:szCs w:val="24"/>
        </w:rPr>
        <w:tab/>
      </w:r>
      <w:r w:rsidRPr="00491610">
        <w:rPr>
          <w:i/>
          <w:sz w:val="24"/>
          <w:szCs w:val="24"/>
        </w:rPr>
        <w:t>prociv@regione.umbria.it</w:t>
      </w:r>
    </w:p>
    <w:p w:rsidR="007662B7" w:rsidRPr="00B04E2F" w:rsidRDefault="007662B7" w:rsidP="007662B7">
      <w:pPr>
        <w:tabs>
          <w:tab w:val="left" w:pos="6096"/>
        </w:tabs>
        <w:spacing w:after="0" w:line="240" w:lineRule="auto"/>
        <w:ind w:left="284"/>
        <w:rPr>
          <w:i/>
          <w:sz w:val="24"/>
          <w:szCs w:val="24"/>
        </w:rPr>
      </w:pPr>
      <w:r>
        <w:rPr>
          <w:i/>
          <w:sz w:val="24"/>
          <w:szCs w:val="24"/>
        </w:rPr>
        <w:t xml:space="preserve">                                                                             centroprotezionecivile.regione@postacert.umbria.it</w:t>
      </w:r>
    </w:p>
    <w:p w:rsidR="007662B7" w:rsidRDefault="007662B7" w:rsidP="007662B7">
      <w:pPr>
        <w:tabs>
          <w:tab w:val="left" w:pos="6096"/>
        </w:tabs>
        <w:spacing w:after="0" w:line="240" w:lineRule="auto"/>
        <w:ind w:left="284"/>
        <w:jc w:val="right"/>
        <w:rPr>
          <w:sz w:val="24"/>
          <w:szCs w:val="24"/>
        </w:rPr>
      </w:pPr>
    </w:p>
    <w:p w:rsidR="007662B7" w:rsidRPr="00CE57C5" w:rsidRDefault="007662B7" w:rsidP="007662B7">
      <w:pPr>
        <w:tabs>
          <w:tab w:val="left" w:pos="6096"/>
        </w:tabs>
        <w:spacing w:after="0" w:line="240" w:lineRule="auto"/>
        <w:ind w:left="284"/>
        <w:jc w:val="right"/>
        <w:rPr>
          <w:sz w:val="24"/>
          <w:szCs w:val="24"/>
        </w:rPr>
      </w:pPr>
      <w:r w:rsidRPr="00CE57C5">
        <w:rPr>
          <w:sz w:val="24"/>
          <w:szCs w:val="24"/>
        </w:rPr>
        <w:t>Prefettura – UTG di Perugia</w:t>
      </w:r>
    </w:p>
    <w:p w:rsidR="007662B7" w:rsidRPr="00CE57C5" w:rsidRDefault="007662B7" w:rsidP="007662B7">
      <w:pPr>
        <w:tabs>
          <w:tab w:val="left" w:pos="6096"/>
        </w:tabs>
        <w:spacing w:after="0" w:line="240" w:lineRule="auto"/>
        <w:ind w:left="284"/>
        <w:jc w:val="right"/>
        <w:rPr>
          <w:i/>
          <w:sz w:val="24"/>
          <w:szCs w:val="24"/>
        </w:rPr>
      </w:pPr>
      <w:r w:rsidRPr="00CE57C5">
        <w:rPr>
          <w:i/>
          <w:sz w:val="24"/>
          <w:szCs w:val="24"/>
        </w:rPr>
        <w:t>fax 075/5682666</w:t>
      </w:r>
    </w:p>
    <w:p w:rsidR="007662B7" w:rsidRDefault="007662B7" w:rsidP="007662B7">
      <w:pPr>
        <w:tabs>
          <w:tab w:val="left" w:pos="6096"/>
        </w:tabs>
        <w:spacing w:after="0" w:line="240" w:lineRule="auto"/>
        <w:ind w:left="284"/>
        <w:rPr>
          <w:i/>
          <w:sz w:val="24"/>
          <w:szCs w:val="24"/>
        </w:rPr>
      </w:pPr>
    </w:p>
    <w:p w:rsidR="007662B7" w:rsidRPr="00CE57C5" w:rsidRDefault="007662B7" w:rsidP="007662B7">
      <w:pPr>
        <w:tabs>
          <w:tab w:val="left" w:pos="6096"/>
        </w:tabs>
        <w:spacing w:after="0" w:line="240" w:lineRule="auto"/>
        <w:ind w:left="284"/>
        <w:rPr>
          <w:sz w:val="24"/>
          <w:szCs w:val="24"/>
        </w:rPr>
      </w:pPr>
      <w:r w:rsidRPr="00B04E2F">
        <w:rPr>
          <w:sz w:val="24"/>
          <w:szCs w:val="24"/>
        </w:rPr>
        <w:tab/>
      </w:r>
    </w:p>
    <w:p w:rsidR="007662B7" w:rsidRDefault="007662B7" w:rsidP="007662B7">
      <w:pPr>
        <w:tabs>
          <w:tab w:val="left" w:pos="8270"/>
        </w:tabs>
        <w:spacing w:after="0" w:line="240" w:lineRule="auto"/>
        <w:ind w:left="284"/>
        <w:rPr>
          <w:b/>
          <w:sz w:val="24"/>
          <w:szCs w:val="24"/>
        </w:rPr>
      </w:pPr>
    </w:p>
    <w:p w:rsidR="007662B7" w:rsidRPr="00CE57C5" w:rsidRDefault="007662B7" w:rsidP="007662B7">
      <w:pPr>
        <w:tabs>
          <w:tab w:val="left" w:pos="8270"/>
        </w:tabs>
        <w:spacing w:after="0" w:line="240" w:lineRule="auto"/>
        <w:ind w:left="284"/>
        <w:rPr>
          <w:b/>
          <w:sz w:val="24"/>
          <w:szCs w:val="24"/>
        </w:rPr>
      </w:pPr>
      <w:r w:rsidRPr="00CE57C5">
        <w:rPr>
          <w:b/>
          <w:sz w:val="24"/>
          <w:szCs w:val="24"/>
        </w:rPr>
        <w:t xml:space="preserve">Oggetto: </w:t>
      </w:r>
      <w:r w:rsidRPr="00CE57C5">
        <w:rPr>
          <w:sz w:val="24"/>
          <w:szCs w:val="24"/>
        </w:rPr>
        <w:t xml:space="preserve">attivazione del Centro Operativo Comunale (C.O.C.) del Comune di </w:t>
      </w:r>
      <w:r>
        <w:rPr>
          <w:sz w:val="24"/>
          <w:szCs w:val="24"/>
        </w:rPr>
        <w:t>_______________.</w:t>
      </w:r>
    </w:p>
    <w:p w:rsidR="007662B7" w:rsidRPr="00CE57C5" w:rsidRDefault="007662B7" w:rsidP="007662B7">
      <w:pPr>
        <w:tabs>
          <w:tab w:val="left" w:pos="8270"/>
        </w:tabs>
        <w:spacing w:after="0" w:line="240" w:lineRule="auto"/>
        <w:ind w:left="284"/>
        <w:rPr>
          <w:b/>
          <w:sz w:val="24"/>
          <w:szCs w:val="24"/>
        </w:rPr>
      </w:pPr>
    </w:p>
    <w:p w:rsidR="007662B7" w:rsidRPr="00CE57C5" w:rsidRDefault="007662B7" w:rsidP="007662B7">
      <w:pPr>
        <w:tabs>
          <w:tab w:val="left" w:pos="8270"/>
        </w:tabs>
        <w:spacing w:after="0" w:line="240" w:lineRule="auto"/>
        <w:ind w:left="284"/>
        <w:jc w:val="center"/>
        <w:rPr>
          <w:b/>
          <w:sz w:val="24"/>
          <w:szCs w:val="24"/>
        </w:rPr>
      </w:pPr>
      <w:r w:rsidRPr="00CE57C5">
        <w:rPr>
          <w:b/>
          <w:sz w:val="24"/>
          <w:szCs w:val="24"/>
        </w:rPr>
        <w:t>Il Sindaco</w:t>
      </w:r>
    </w:p>
    <w:p w:rsidR="007662B7" w:rsidRPr="00CE57C5" w:rsidRDefault="007662B7" w:rsidP="007662B7">
      <w:pPr>
        <w:tabs>
          <w:tab w:val="left" w:pos="8270"/>
        </w:tabs>
        <w:spacing w:after="0" w:line="240" w:lineRule="auto"/>
        <w:ind w:left="284"/>
        <w:jc w:val="center"/>
        <w:rPr>
          <w:b/>
          <w:i/>
          <w:sz w:val="24"/>
          <w:szCs w:val="24"/>
        </w:rPr>
      </w:pPr>
    </w:p>
    <w:p w:rsidR="007662B7" w:rsidRDefault="007662B7" w:rsidP="007662B7">
      <w:pPr>
        <w:spacing w:after="0" w:line="240" w:lineRule="auto"/>
        <w:ind w:left="284"/>
        <w:jc w:val="both"/>
        <w:rPr>
          <w:b/>
          <w:sz w:val="24"/>
          <w:szCs w:val="24"/>
        </w:rPr>
      </w:pPr>
      <w:r w:rsidRPr="00CE57C5">
        <w:rPr>
          <w:b/>
          <w:bCs/>
          <w:sz w:val="24"/>
          <w:szCs w:val="24"/>
        </w:rPr>
        <w:t xml:space="preserve">VISTO </w:t>
      </w:r>
      <w:r w:rsidRPr="00CE57C5">
        <w:rPr>
          <w:sz w:val="24"/>
          <w:szCs w:val="24"/>
        </w:rPr>
        <w:t>l’art. 1</w:t>
      </w:r>
      <w:r>
        <w:rPr>
          <w:sz w:val="24"/>
          <w:szCs w:val="24"/>
        </w:rPr>
        <w:t>2</w:t>
      </w:r>
      <w:r w:rsidRPr="00CE57C5">
        <w:rPr>
          <w:sz w:val="24"/>
          <w:szCs w:val="24"/>
        </w:rPr>
        <w:t xml:space="preserve"> del</w:t>
      </w:r>
      <w:r>
        <w:rPr>
          <w:sz w:val="24"/>
          <w:szCs w:val="24"/>
        </w:rPr>
        <w:t xml:space="preserve"> D.lgs. </w:t>
      </w:r>
      <w:r w:rsidRPr="00CE57C5">
        <w:rPr>
          <w:sz w:val="24"/>
          <w:szCs w:val="24"/>
        </w:rPr>
        <w:t xml:space="preserve">del </w:t>
      </w:r>
      <w:r>
        <w:rPr>
          <w:sz w:val="24"/>
          <w:szCs w:val="24"/>
        </w:rPr>
        <w:t>02gennaio 2018</w:t>
      </w:r>
      <w:r w:rsidRPr="00CE57C5">
        <w:rPr>
          <w:sz w:val="24"/>
          <w:szCs w:val="24"/>
        </w:rPr>
        <w:t xml:space="preserve">, n. </w:t>
      </w:r>
      <w:r>
        <w:rPr>
          <w:sz w:val="24"/>
          <w:szCs w:val="24"/>
        </w:rPr>
        <w:t>1</w:t>
      </w:r>
      <w:r w:rsidRPr="00CE57C5">
        <w:rPr>
          <w:sz w:val="24"/>
          <w:szCs w:val="24"/>
        </w:rPr>
        <w:t>;</w:t>
      </w:r>
    </w:p>
    <w:p w:rsidR="007662B7" w:rsidRDefault="007662B7" w:rsidP="007662B7">
      <w:pPr>
        <w:tabs>
          <w:tab w:val="left" w:pos="8270"/>
        </w:tabs>
        <w:spacing w:after="0" w:line="240" w:lineRule="auto"/>
        <w:ind w:left="284"/>
        <w:rPr>
          <w:b/>
          <w:sz w:val="24"/>
          <w:szCs w:val="24"/>
        </w:rPr>
      </w:pPr>
    </w:p>
    <w:p w:rsidR="007662B7" w:rsidRPr="00F564B1" w:rsidRDefault="007662B7" w:rsidP="007662B7">
      <w:pPr>
        <w:tabs>
          <w:tab w:val="left" w:pos="8270"/>
        </w:tabs>
        <w:spacing w:after="0" w:line="240" w:lineRule="auto"/>
        <w:ind w:left="284"/>
        <w:rPr>
          <w:b/>
          <w:sz w:val="24"/>
          <w:szCs w:val="24"/>
        </w:rPr>
      </w:pPr>
      <w:r>
        <w:rPr>
          <w:b/>
          <w:sz w:val="24"/>
          <w:szCs w:val="24"/>
        </w:rPr>
        <w:t xml:space="preserve">VISTA </w:t>
      </w:r>
      <w:r w:rsidRPr="005C61F3">
        <w:rPr>
          <w:sz w:val="24"/>
          <w:szCs w:val="24"/>
        </w:rPr>
        <w:t xml:space="preserve">la DGR 859/2018 “Linee guida </w:t>
      </w:r>
      <w:r>
        <w:rPr>
          <w:sz w:val="24"/>
          <w:szCs w:val="24"/>
        </w:rPr>
        <w:t>regionali per la pianificazione comunale di protezione civile nel territorio della Regione Umbria. Approvazione.”</w:t>
      </w:r>
      <w:r w:rsidRPr="005C61F3">
        <w:rPr>
          <w:sz w:val="24"/>
          <w:szCs w:val="24"/>
        </w:rPr>
        <w:t>;</w:t>
      </w:r>
    </w:p>
    <w:p w:rsidR="007662B7" w:rsidRPr="00CE57C5" w:rsidRDefault="007662B7" w:rsidP="007662B7">
      <w:pPr>
        <w:spacing w:after="0" w:line="240" w:lineRule="auto"/>
        <w:ind w:left="284"/>
        <w:jc w:val="both"/>
        <w:rPr>
          <w:b/>
          <w:sz w:val="24"/>
          <w:szCs w:val="24"/>
        </w:rPr>
      </w:pPr>
    </w:p>
    <w:p w:rsidR="007662B7" w:rsidRDefault="007662B7" w:rsidP="007662B7">
      <w:pPr>
        <w:spacing w:after="0" w:line="240" w:lineRule="auto"/>
        <w:ind w:left="284"/>
        <w:jc w:val="both"/>
        <w:rPr>
          <w:bCs/>
          <w:sz w:val="24"/>
          <w:szCs w:val="24"/>
        </w:rPr>
      </w:pPr>
      <w:r w:rsidRPr="00CE57C5">
        <w:rPr>
          <w:b/>
          <w:bCs/>
          <w:sz w:val="24"/>
          <w:szCs w:val="24"/>
        </w:rPr>
        <w:t xml:space="preserve">VALUTATI </w:t>
      </w:r>
      <w:r w:rsidRPr="00CE57C5">
        <w:rPr>
          <w:bCs/>
          <w:sz w:val="24"/>
          <w:szCs w:val="24"/>
        </w:rPr>
        <w:t>gli eventi in essere nel territorio del Comune;</w:t>
      </w:r>
    </w:p>
    <w:p w:rsidR="007662B7" w:rsidRDefault="007662B7" w:rsidP="007662B7">
      <w:pPr>
        <w:spacing w:after="0" w:line="240" w:lineRule="auto"/>
        <w:ind w:left="284"/>
        <w:jc w:val="both"/>
        <w:rPr>
          <w:bCs/>
          <w:sz w:val="24"/>
          <w:szCs w:val="24"/>
        </w:rPr>
      </w:pPr>
    </w:p>
    <w:p w:rsidR="007662B7" w:rsidRDefault="007662B7" w:rsidP="007662B7">
      <w:pPr>
        <w:spacing w:after="0" w:line="240" w:lineRule="auto"/>
        <w:ind w:left="284"/>
        <w:jc w:val="both"/>
        <w:rPr>
          <w:sz w:val="24"/>
          <w:szCs w:val="24"/>
        </w:rPr>
      </w:pPr>
      <w:r w:rsidRPr="00CE57C5">
        <w:rPr>
          <w:b/>
          <w:bCs/>
          <w:sz w:val="24"/>
          <w:szCs w:val="24"/>
        </w:rPr>
        <w:t xml:space="preserve">CONSIDERATO </w:t>
      </w:r>
      <w:r w:rsidRPr="00CE57C5">
        <w:rPr>
          <w:sz w:val="24"/>
          <w:szCs w:val="24"/>
        </w:rPr>
        <w:t>che si rende necessario porre in essere, in termini di somma urgenza, ogni azione utile a garantire la tutela degli interessi fondamentali della popolazione, con particolare riferimento all’integrità della vita e alla salubrità dell’ambiente;</w:t>
      </w:r>
    </w:p>
    <w:p w:rsidR="007662B7" w:rsidRPr="00CE57C5" w:rsidRDefault="007662B7" w:rsidP="007662B7">
      <w:pPr>
        <w:spacing w:after="0" w:line="240" w:lineRule="auto"/>
        <w:ind w:left="284"/>
        <w:jc w:val="both"/>
        <w:rPr>
          <w:b/>
          <w:sz w:val="24"/>
          <w:szCs w:val="24"/>
        </w:rPr>
      </w:pPr>
    </w:p>
    <w:p w:rsidR="007662B7" w:rsidRDefault="007662B7" w:rsidP="007662B7">
      <w:pPr>
        <w:spacing w:after="0" w:line="240" w:lineRule="auto"/>
        <w:ind w:left="284"/>
        <w:jc w:val="both"/>
        <w:rPr>
          <w:sz w:val="24"/>
          <w:szCs w:val="24"/>
        </w:rPr>
      </w:pPr>
      <w:r w:rsidRPr="00CE57C5">
        <w:rPr>
          <w:b/>
          <w:sz w:val="24"/>
          <w:szCs w:val="24"/>
        </w:rPr>
        <w:t>ATTESTATA</w:t>
      </w:r>
      <w:r w:rsidRPr="00CE57C5">
        <w:rPr>
          <w:sz w:val="24"/>
          <w:szCs w:val="24"/>
        </w:rPr>
        <w:t xml:space="preserve"> la necessità di dover garantire il pieno coordinamento di tutte le azioni poste in essere per garantire la sicurezza delle persone e del territorio e altresì la piena integrazione delle attività del Comune con i sistemi Regionali e Nazionali di protezione civile;</w:t>
      </w:r>
    </w:p>
    <w:p w:rsidR="007662B7" w:rsidRPr="00CE57C5" w:rsidRDefault="007662B7" w:rsidP="007662B7">
      <w:pPr>
        <w:spacing w:after="0" w:line="240" w:lineRule="auto"/>
        <w:ind w:left="284"/>
        <w:jc w:val="both"/>
        <w:rPr>
          <w:sz w:val="24"/>
          <w:szCs w:val="24"/>
        </w:rPr>
      </w:pPr>
    </w:p>
    <w:p w:rsidR="007662B7" w:rsidRPr="00CE57C5" w:rsidRDefault="007662B7" w:rsidP="007662B7">
      <w:pPr>
        <w:spacing w:after="0" w:line="240" w:lineRule="auto"/>
        <w:ind w:left="284"/>
        <w:rPr>
          <w:sz w:val="24"/>
          <w:szCs w:val="24"/>
        </w:rPr>
      </w:pPr>
      <w:r w:rsidRPr="00CE57C5">
        <w:rPr>
          <w:b/>
          <w:sz w:val="24"/>
          <w:szCs w:val="24"/>
        </w:rPr>
        <w:t xml:space="preserve">CONSIDERATO </w:t>
      </w:r>
      <w:r w:rsidRPr="00CE57C5">
        <w:rPr>
          <w:sz w:val="24"/>
          <w:szCs w:val="24"/>
        </w:rPr>
        <w:t>quanto previsto dalle procedure del piano comunale di protezione civile;</w:t>
      </w:r>
    </w:p>
    <w:p w:rsidR="007662B7" w:rsidRDefault="007662B7" w:rsidP="007662B7">
      <w:pPr>
        <w:spacing w:after="0" w:line="240" w:lineRule="auto"/>
        <w:ind w:left="284"/>
        <w:rPr>
          <w:sz w:val="24"/>
          <w:szCs w:val="24"/>
        </w:rPr>
      </w:pPr>
    </w:p>
    <w:p w:rsidR="007662B7" w:rsidRPr="00CE57C5" w:rsidRDefault="007662B7" w:rsidP="007662B7">
      <w:pPr>
        <w:spacing w:after="0" w:line="240" w:lineRule="auto"/>
        <w:ind w:left="284"/>
        <w:rPr>
          <w:sz w:val="24"/>
          <w:szCs w:val="24"/>
        </w:rPr>
      </w:pPr>
    </w:p>
    <w:p w:rsidR="007662B7" w:rsidRPr="00CE57C5" w:rsidRDefault="007662B7" w:rsidP="007662B7">
      <w:pPr>
        <w:spacing w:after="0" w:line="240" w:lineRule="auto"/>
        <w:ind w:left="284"/>
        <w:jc w:val="center"/>
        <w:rPr>
          <w:b/>
          <w:sz w:val="24"/>
          <w:szCs w:val="24"/>
        </w:rPr>
      </w:pPr>
      <w:r>
        <w:rPr>
          <w:b/>
          <w:sz w:val="24"/>
          <w:szCs w:val="24"/>
        </w:rPr>
        <w:t>ORDINA</w:t>
      </w:r>
    </w:p>
    <w:p w:rsidR="007662B7" w:rsidRPr="00CE57C5" w:rsidRDefault="007662B7" w:rsidP="007662B7">
      <w:pPr>
        <w:spacing w:after="0" w:line="240" w:lineRule="auto"/>
        <w:ind w:left="284"/>
        <w:rPr>
          <w:sz w:val="24"/>
          <w:szCs w:val="24"/>
        </w:rPr>
      </w:pPr>
    </w:p>
    <w:p w:rsidR="007662B7" w:rsidRDefault="007662B7" w:rsidP="007662B7">
      <w:pPr>
        <w:tabs>
          <w:tab w:val="left" w:pos="5531"/>
        </w:tabs>
        <w:spacing w:after="0" w:line="240" w:lineRule="auto"/>
        <w:ind w:left="284"/>
        <w:jc w:val="both"/>
        <w:rPr>
          <w:sz w:val="24"/>
          <w:szCs w:val="24"/>
        </w:rPr>
      </w:pPr>
      <w:r w:rsidRPr="00CE57C5">
        <w:rPr>
          <w:b/>
          <w:i/>
          <w:sz w:val="24"/>
          <w:szCs w:val="24"/>
        </w:rPr>
        <w:t>di attivare</w:t>
      </w:r>
      <w:r w:rsidRPr="00CE57C5">
        <w:rPr>
          <w:sz w:val="24"/>
          <w:szCs w:val="24"/>
        </w:rPr>
        <w:t xml:space="preserve"> il Centro Operativo Comunale (C.O.C.), al fine di assicurare, nell’ambito del territorio del Comune di</w:t>
      </w:r>
      <w:r>
        <w:rPr>
          <w:sz w:val="24"/>
          <w:szCs w:val="24"/>
        </w:rPr>
        <w:t xml:space="preserve"> _____________,</w:t>
      </w:r>
      <w:r w:rsidRPr="00CE57C5">
        <w:rPr>
          <w:sz w:val="24"/>
          <w:szCs w:val="24"/>
        </w:rPr>
        <w:t xml:space="preserve"> la direzione e il coordinamento dei servizi di soccorso e di assistenza alla popolazione</w:t>
      </w:r>
      <w:r>
        <w:rPr>
          <w:sz w:val="24"/>
          <w:szCs w:val="24"/>
        </w:rPr>
        <w:t xml:space="preserve">, con sede </w:t>
      </w:r>
      <w:r w:rsidRPr="00CE57C5">
        <w:rPr>
          <w:sz w:val="24"/>
          <w:szCs w:val="24"/>
        </w:rPr>
        <w:t xml:space="preserve">in </w:t>
      </w:r>
      <w:r>
        <w:rPr>
          <w:b/>
          <w:sz w:val="24"/>
          <w:szCs w:val="24"/>
        </w:rPr>
        <w:t xml:space="preserve">…………………..…….………………….. </w:t>
      </w:r>
      <w:r>
        <w:rPr>
          <w:sz w:val="24"/>
          <w:szCs w:val="24"/>
        </w:rPr>
        <w:t>tel…………………………………………fax……………………………………………… ;</w:t>
      </w:r>
    </w:p>
    <w:p w:rsidR="007662B7" w:rsidRPr="00CE57C5" w:rsidRDefault="007662B7" w:rsidP="007662B7">
      <w:pPr>
        <w:tabs>
          <w:tab w:val="left" w:pos="5531"/>
        </w:tabs>
        <w:spacing w:after="0" w:line="240" w:lineRule="auto"/>
        <w:ind w:left="284"/>
        <w:jc w:val="both"/>
        <w:rPr>
          <w:sz w:val="24"/>
          <w:szCs w:val="24"/>
        </w:rPr>
      </w:pPr>
    </w:p>
    <w:p w:rsidR="007662B7" w:rsidRDefault="007662B7" w:rsidP="007662B7">
      <w:pPr>
        <w:tabs>
          <w:tab w:val="left" w:pos="5531"/>
        </w:tabs>
        <w:spacing w:after="0" w:line="240" w:lineRule="auto"/>
        <w:ind w:left="284"/>
        <w:jc w:val="both"/>
        <w:rPr>
          <w:sz w:val="24"/>
          <w:szCs w:val="24"/>
        </w:rPr>
      </w:pPr>
      <w:r w:rsidRPr="00CE57C5">
        <w:rPr>
          <w:b/>
          <w:i/>
          <w:sz w:val="24"/>
          <w:szCs w:val="24"/>
        </w:rPr>
        <w:t>di attivare</w:t>
      </w:r>
      <w:r w:rsidRPr="00CE57C5">
        <w:rPr>
          <w:sz w:val="24"/>
          <w:szCs w:val="24"/>
        </w:rPr>
        <w:t xml:space="preserve"> le seguenti funzioni di supporto in seno al Centro Operativo Comunale e di individuare quale referente delle stesse il personale indicato in tabella: </w:t>
      </w:r>
    </w:p>
    <w:p w:rsidR="007662B7" w:rsidRDefault="007662B7" w:rsidP="007662B7">
      <w:pPr>
        <w:tabs>
          <w:tab w:val="left" w:pos="5531"/>
        </w:tabs>
        <w:spacing w:after="0" w:line="240" w:lineRule="auto"/>
        <w:jc w:val="both"/>
        <w:rPr>
          <w:sz w:val="24"/>
          <w:szCs w:val="24"/>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5"/>
        <w:gridCol w:w="3493"/>
        <w:gridCol w:w="2602"/>
      </w:tblGrid>
      <w:tr w:rsidR="007662B7" w:rsidRPr="00CE57C5" w:rsidTr="000635DA">
        <w:trPr>
          <w:trHeight w:val="272"/>
        </w:trPr>
        <w:tc>
          <w:tcPr>
            <w:tcW w:w="4395" w:type="dxa"/>
            <w:shd w:val="clear" w:color="auto" w:fill="F2F2F2"/>
            <w:vAlign w:val="center"/>
          </w:tcPr>
          <w:p w:rsidR="007662B7" w:rsidRPr="00CE57C5" w:rsidRDefault="007662B7" w:rsidP="000635DA">
            <w:pPr>
              <w:spacing w:after="0" w:line="240" w:lineRule="auto"/>
              <w:jc w:val="center"/>
              <w:rPr>
                <w:b/>
                <w:sz w:val="24"/>
                <w:szCs w:val="24"/>
              </w:rPr>
            </w:pPr>
            <w:r w:rsidRPr="00CE57C5">
              <w:rPr>
                <w:b/>
                <w:sz w:val="24"/>
                <w:szCs w:val="24"/>
              </w:rPr>
              <w:lastRenderedPageBreak/>
              <w:t>Funzioni di supporto / ruolo</w:t>
            </w:r>
          </w:p>
        </w:tc>
        <w:tc>
          <w:tcPr>
            <w:tcW w:w="3493" w:type="dxa"/>
            <w:shd w:val="clear" w:color="auto" w:fill="F2F2F2"/>
            <w:vAlign w:val="center"/>
          </w:tcPr>
          <w:p w:rsidR="007662B7" w:rsidRPr="00CE57C5" w:rsidRDefault="007662B7" w:rsidP="000635DA">
            <w:pPr>
              <w:spacing w:after="0" w:line="240" w:lineRule="auto"/>
              <w:jc w:val="center"/>
              <w:rPr>
                <w:b/>
                <w:sz w:val="24"/>
                <w:szCs w:val="24"/>
              </w:rPr>
            </w:pPr>
            <w:r w:rsidRPr="00CE57C5">
              <w:rPr>
                <w:b/>
                <w:sz w:val="24"/>
                <w:szCs w:val="24"/>
              </w:rPr>
              <w:t>Nominativo</w:t>
            </w:r>
          </w:p>
        </w:tc>
        <w:tc>
          <w:tcPr>
            <w:tcW w:w="2602" w:type="dxa"/>
            <w:shd w:val="clear" w:color="auto" w:fill="F2F2F2"/>
            <w:vAlign w:val="center"/>
          </w:tcPr>
          <w:p w:rsidR="007662B7" w:rsidRPr="00CE57C5" w:rsidRDefault="007662B7" w:rsidP="000635DA">
            <w:pPr>
              <w:spacing w:after="0" w:line="240" w:lineRule="auto"/>
              <w:jc w:val="center"/>
              <w:rPr>
                <w:b/>
                <w:sz w:val="24"/>
                <w:szCs w:val="24"/>
              </w:rPr>
            </w:pPr>
            <w:r w:rsidRPr="00CE57C5">
              <w:rPr>
                <w:b/>
                <w:sz w:val="24"/>
                <w:szCs w:val="24"/>
              </w:rPr>
              <w:t>Recapiti</w:t>
            </w:r>
          </w:p>
        </w:tc>
      </w:tr>
      <w:tr w:rsidR="007662B7" w:rsidRPr="00CE57C5" w:rsidTr="000635DA">
        <w:trPr>
          <w:trHeight w:val="430"/>
        </w:trPr>
        <w:tc>
          <w:tcPr>
            <w:tcW w:w="4395" w:type="dxa"/>
            <w:vAlign w:val="center"/>
          </w:tcPr>
          <w:p w:rsidR="007662B7" w:rsidRPr="00CE57C5" w:rsidRDefault="007662B7" w:rsidP="000635DA">
            <w:pPr>
              <w:spacing w:after="0" w:line="240" w:lineRule="auto"/>
              <w:rPr>
                <w:b/>
                <w:sz w:val="24"/>
                <w:szCs w:val="24"/>
              </w:rPr>
            </w:pPr>
            <w:r w:rsidRPr="00CE57C5">
              <w:rPr>
                <w:b/>
                <w:sz w:val="24"/>
                <w:szCs w:val="24"/>
              </w:rPr>
              <w:t>Sindaco</w:t>
            </w:r>
          </w:p>
        </w:tc>
        <w:tc>
          <w:tcPr>
            <w:tcW w:w="3493" w:type="dxa"/>
            <w:vAlign w:val="center"/>
          </w:tcPr>
          <w:p w:rsidR="007662B7" w:rsidRPr="00CE57C5" w:rsidRDefault="007662B7" w:rsidP="000635DA">
            <w:pPr>
              <w:pStyle w:val="Pidipagina"/>
              <w:tabs>
                <w:tab w:val="clear" w:pos="4819"/>
                <w:tab w:val="clear" w:pos="9638"/>
              </w:tabs>
              <w:rPr>
                <w:sz w:val="24"/>
                <w:szCs w:val="24"/>
              </w:rPr>
            </w:pPr>
          </w:p>
        </w:tc>
        <w:tc>
          <w:tcPr>
            <w:tcW w:w="2602" w:type="dxa"/>
            <w:vAlign w:val="center"/>
          </w:tcPr>
          <w:p w:rsidR="007662B7" w:rsidRPr="00CE57C5" w:rsidRDefault="007662B7" w:rsidP="000635DA">
            <w:pPr>
              <w:spacing w:after="0" w:line="240" w:lineRule="auto"/>
              <w:rPr>
                <w:sz w:val="24"/>
                <w:szCs w:val="24"/>
              </w:rPr>
            </w:pPr>
          </w:p>
        </w:tc>
      </w:tr>
      <w:tr w:rsidR="007662B7" w:rsidRPr="00CE57C5" w:rsidTr="000635DA">
        <w:trPr>
          <w:trHeight w:val="430"/>
        </w:trPr>
        <w:tc>
          <w:tcPr>
            <w:tcW w:w="4395" w:type="dxa"/>
            <w:vAlign w:val="center"/>
          </w:tcPr>
          <w:p w:rsidR="007662B7" w:rsidRPr="00CE57C5" w:rsidRDefault="007662B7" w:rsidP="000635DA">
            <w:pPr>
              <w:spacing w:after="0" w:line="240" w:lineRule="auto"/>
              <w:rPr>
                <w:b/>
                <w:sz w:val="24"/>
                <w:szCs w:val="24"/>
              </w:rPr>
            </w:pPr>
            <w:r>
              <w:rPr>
                <w:b/>
                <w:sz w:val="24"/>
                <w:szCs w:val="24"/>
              </w:rPr>
              <w:t xml:space="preserve">Direzione </w:t>
            </w:r>
            <w:r w:rsidRPr="00CE57C5">
              <w:rPr>
                <w:b/>
                <w:sz w:val="24"/>
                <w:szCs w:val="24"/>
              </w:rPr>
              <w:t xml:space="preserve">di coordinamento </w:t>
            </w:r>
          </w:p>
        </w:tc>
        <w:tc>
          <w:tcPr>
            <w:tcW w:w="3493" w:type="dxa"/>
            <w:vAlign w:val="center"/>
          </w:tcPr>
          <w:p w:rsidR="007662B7" w:rsidRPr="00CE57C5" w:rsidRDefault="007662B7" w:rsidP="000635DA">
            <w:pPr>
              <w:pStyle w:val="Pidipagina"/>
              <w:tabs>
                <w:tab w:val="clear" w:pos="4819"/>
                <w:tab w:val="clear" w:pos="9638"/>
              </w:tabs>
              <w:rPr>
                <w:sz w:val="24"/>
                <w:szCs w:val="24"/>
              </w:rPr>
            </w:pPr>
          </w:p>
        </w:tc>
        <w:tc>
          <w:tcPr>
            <w:tcW w:w="2602" w:type="dxa"/>
            <w:vAlign w:val="center"/>
          </w:tcPr>
          <w:p w:rsidR="007662B7" w:rsidRPr="00CE57C5" w:rsidRDefault="007662B7" w:rsidP="000635DA">
            <w:pPr>
              <w:spacing w:after="0" w:line="240" w:lineRule="auto"/>
              <w:rPr>
                <w:sz w:val="24"/>
                <w:szCs w:val="24"/>
              </w:rPr>
            </w:pPr>
          </w:p>
        </w:tc>
      </w:tr>
      <w:tr w:rsidR="007662B7" w:rsidRPr="00CE57C5" w:rsidTr="000635DA">
        <w:trPr>
          <w:trHeight w:hRule="exact" w:val="428"/>
        </w:trPr>
        <w:tc>
          <w:tcPr>
            <w:tcW w:w="4395" w:type="dxa"/>
            <w:vAlign w:val="center"/>
          </w:tcPr>
          <w:p w:rsidR="007662B7" w:rsidRPr="00CE57C5" w:rsidRDefault="007662B7" w:rsidP="000635DA">
            <w:pPr>
              <w:spacing w:after="0" w:line="240" w:lineRule="auto"/>
              <w:rPr>
                <w:sz w:val="24"/>
                <w:szCs w:val="24"/>
              </w:rPr>
            </w:pPr>
            <w:r w:rsidRPr="00CE57C5">
              <w:rPr>
                <w:sz w:val="24"/>
                <w:szCs w:val="24"/>
              </w:rPr>
              <w:t xml:space="preserve">Tecnica </w:t>
            </w:r>
            <w:r>
              <w:rPr>
                <w:sz w:val="24"/>
                <w:szCs w:val="24"/>
              </w:rPr>
              <w:t>Scientifica - Pianificazione</w:t>
            </w:r>
          </w:p>
        </w:tc>
        <w:tc>
          <w:tcPr>
            <w:tcW w:w="3493" w:type="dxa"/>
            <w:vAlign w:val="center"/>
          </w:tcPr>
          <w:p w:rsidR="007662B7" w:rsidRPr="00CE57C5" w:rsidRDefault="007662B7" w:rsidP="000635DA">
            <w:pPr>
              <w:spacing w:after="0" w:line="240" w:lineRule="auto"/>
              <w:rPr>
                <w:sz w:val="24"/>
                <w:szCs w:val="24"/>
              </w:rPr>
            </w:pPr>
          </w:p>
        </w:tc>
        <w:tc>
          <w:tcPr>
            <w:tcW w:w="2602" w:type="dxa"/>
            <w:vAlign w:val="center"/>
          </w:tcPr>
          <w:p w:rsidR="007662B7" w:rsidRPr="00CE57C5" w:rsidRDefault="007662B7" w:rsidP="000635DA">
            <w:pPr>
              <w:spacing w:after="0" w:line="240" w:lineRule="auto"/>
              <w:rPr>
                <w:sz w:val="24"/>
                <w:szCs w:val="24"/>
              </w:rPr>
            </w:pPr>
          </w:p>
        </w:tc>
      </w:tr>
      <w:tr w:rsidR="007662B7" w:rsidRPr="00CE57C5" w:rsidTr="000635DA">
        <w:trPr>
          <w:trHeight w:hRule="exact" w:val="428"/>
        </w:trPr>
        <w:tc>
          <w:tcPr>
            <w:tcW w:w="4395" w:type="dxa"/>
            <w:vAlign w:val="center"/>
          </w:tcPr>
          <w:p w:rsidR="007662B7" w:rsidRPr="00CE57C5" w:rsidRDefault="007662B7" w:rsidP="000635DA">
            <w:pPr>
              <w:spacing w:after="0" w:line="240" w:lineRule="auto"/>
              <w:rPr>
                <w:sz w:val="24"/>
                <w:szCs w:val="24"/>
              </w:rPr>
            </w:pPr>
            <w:r>
              <w:rPr>
                <w:sz w:val="24"/>
                <w:szCs w:val="24"/>
              </w:rPr>
              <w:t>Sanità - A</w:t>
            </w:r>
            <w:r w:rsidRPr="00CE57C5">
              <w:rPr>
                <w:sz w:val="24"/>
                <w:szCs w:val="24"/>
              </w:rPr>
              <w:t>ssistenza sociale e veterinaria</w:t>
            </w:r>
          </w:p>
        </w:tc>
        <w:tc>
          <w:tcPr>
            <w:tcW w:w="3493" w:type="dxa"/>
            <w:vAlign w:val="center"/>
          </w:tcPr>
          <w:p w:rsidR="007662B7" w:rsidRPr="00CE57C5" w:rsidRDefault="007662B7" w:rsidP="000635DA">
            <w:pPr>
              <w:spacing w:after="0" w:line="240" w:lineRule="auto"/>
              <w:rPr>
                <w:sz w:val="24"/>
                <w:szCs w:val="24"/>
              </w:rPr>
            </w:pPr>
          </w:p>
        </w:tc>
        <w:tc>
          <w:tcPr>
            <w:tcW w:w="2602" w:type="dxa"/>
            <w:vAlign w:val="center"/>
          </w:tcPr>
          <w:p w:rsidR="007662B7" w:rsidRPr="00CE57C5" w:rsidRDefault="007662B7" w:rsidP="000635DA">
            <w:pPr>
              <w:spacing w:after="0" w:line="240" w:lineRule="auto"/>
              <w:rPr>
                <w:sz w:val="24"/>
                <w:szCs w:val="24"/>
              </w:rPr>
            </w:pPr>
          </w:p>
        </w:tc>
      </w:tr>
      <w:tr w:rsidR="007662B7" w:rsidRPr="00CE57C5" w:rsidTr="000635DA">
        <w:trPr>
          <w:trHeight w:hRule="exact" w:val="428"/>
        </w:trPr>
        <w:tc>
          <w:tcPr>
            <w:tcW w:w="4395" w:type="dxa"/>
            <w:vAlign w:val="center"/>
          </w:tcPr>
          <w:p w:rsidR="007662B7" w:rsidRPr="00CE57C5" w:rsidRDefault="007662B7" w:rsidP="000635DA">
            <w:pPr>
              <w:spacing w:after="0" w:line="240" w:lineRule="auto"/>
              <w:rPr>
                <w:sz w:val="24"/>
                <w:szCs w:val="24"/>
              </w:rPr>
            </w:pPr>
            <w:r w:rsidRPr="00CE57C5">
              <w:rPr>
                <w:sz w:val="24"/>
                <w:szCs w:val="24"/>
              </w:rPr>
              <w:t>Volontariato</w:t>
            </w:r>
          </w:p>
        </w:tc>
        <w:tc>
          <w:tcPr>
            <w:tcW w:w="3493" w:type="dxa"/>
            <w:vAlign w:val="center"/>
          </w:tcPr>
          <w:p w:rsidR="007662B7" w:rsidRPr="00CE57C5" w:rsidRDefault="007662B7" w:rsidP="000635DA">
            <w:pPr>
              <w:spacing w:after="0" w:line="240" w:lineRule="auto"/>
              <w:rPr>
                <w:sz w:val="24"/>
                <w:szCs w:val="24"/>
              </w:rPr>
            </w:pPr>
          </w:p>
        </w:tc>
        <w:tc>
          <w:tcPr>
            <w:tcW w:w="2602" w:type="dxa"/>
            <w:vAlign w:val="center"/>
          </w:tcPr>
          <w:p w:rsidR="007662B7" w:rsidRPr="00CE57C5" w:rsidRDefault="007662B7" w:rsidP="000635DA">
            <w:pPr>
              <w:spacing w:after="0" w:line="240" w:lineRule="auto"/>
              <w:rPr>
                <w:sz w:val="24"/>
                <w:szCs w:val="24"/>
              </w:rPr>
            </w:pPr>
          </w:p>
        </w:tc>
      </w:tr>
      <w:tr w:rsidR="007662B7" w:rsidRPr="00CE57C5" w:rsidTr="000635DA">
        <w:trPr>
          <w:trHeight w:hRule="exact" w:val="428"/>
        </w:trPr>
        <w:tc>
          <w:tcPr>
            <w:tcW w:w="4395" w:type="dxa"/>
            <w:vAlign w:val="center"/>
          </w:tcPr>
          <w:p w:rsidR="007662B7" w:rsidRPr="00CE57C5" w:rsidRDefault="007662B7" w:rsidP="000635DA">
            <w:pPr>
              <w:spacing w:after="0" w:line="240" w:lineRule="auto"/>
              <w:rPr>
                <w:sz w:val="24"/>
                <w:szCs w:val="24"/>
              </w:rPr>
            </w:pPr>
            <w:r w:rsidRPr="00CE57C5">
              <w:rPr>
                <w:sz w:val="24"/>
                <w:szCs w:val="24"/>
              </w:rPr>
              <w:t>Materiali e mezzi</w:t>
            </w:r>
          </w:p>
        </w:tc>
        <w:tc>
          <w:tcPr>
            <w:tcW w:w="3493" w:type="dxa"/>
            <w:vAlign w:val="center"/>
          </w:tcPr>
          <w:p w:rsidR="007662B7" w:rsidRPr="00CE57C5" w:rsidRDefault="007662B7" w:rsidP="000635DA">
            <w:pPr>
              <w:spacing w:after="0" w:line="240" w:lineRule="auto"/>
              <w:rPr>
                <w:sz w:val="24"/>
                <w:szCs w:val="24"/>
              </w:rPr>
            </w:pPr>
          </w:p>
        </w:tc>
        <w:tc>
          <w:tcPr>
            <w:tcW w:w="2602" w:type="dxa"/>
            <w:vAlign w:val="center"/>
          </w:tcPr>
          <w:p w:rsidR="007662B7" w:rsidRPr="00CE57C5" w:rsidRDefault="007662B7" w:rsidP="000635DA">
            <w:pPr>
              <w:spacing w:after="0" w:line="240" w:lineRule="auto"/>
              <w:rPr>
                <w:sz w:val="24"/>
                <w:szCs w:val="24"/>
              </w:rPr>
            </w:pPr>
          </w:p>
        </w:tc>
      </w:tr>
      <w:tr w:rsidR="007662B7" w:rsidRPr="00CE57C5" w:rsidTr="000635DA">
        <w:trPr>
          <w:trHeight w:hRule="exact" w:val="428"/>
        </w:trPr>
        <w:tc>
          <w:tcPr>
            <w:tcW w:w="4395" w:type="dxa"/>
            <w:vAlign w:val="center"/>
          </w:tcPr>
          <w:p w:rsidR="007662B7" w:rsidRPr="00CE57C5" w:rsidRDefault="007662B7" w:rsidP="000635DA">
            <w:pPr>
              <w:spacing w:after="0" w:line="240" w:lineRule="auto"/>
              <w:rPr>
                <w:sz w:val="24"/>
                <w:szCs w:val="24"/>
              </w:rPr>
            </w:pPr>
            <w:r w:rsidRPr="00CE57C5">
              <w:rPr>
                <w:sz w:val="24"/>
                <w:szCs w:val="24"/>
              </w:rPr>
              <w:t>Servizi essenziali</w:t>
            </w:r>
            <w:r>
              <w:rPr>
                <w:sz w:val="24"/>
                <w:szCs w:val="24"/>
              </w:rPr>
              <w:t xml:space="preserve"> - Attività scolastica</w:t>
            </w:r>
          </w:p>
        </w:tc>
        <w:tc>
          <w:tcPr>
            <w:tcW w:w="3493" w:type="dxa"/>
            <w:vAlign w:val="center"/>
          </w:tcPr>
          <w:p w:rsidR="007662B7" w:rsidRPr="00CE57C5" w:rsidRDefault="007662B7" w:rsidP="000635DA">
            <w:pPr>
              <w:spacing w:after="0" w:line="240" w:lineRule="auto"/>
              <w:rPr>
                <w:sz w:val="24"/>
                <w:szCs w:val="24"/>
              </w:rPr>
            </w:pPr>
          </w:p>
        </w:tc>
        <w:tc>
          <w:tcPr>
            <w:tcW w:w="2602" w:type="dxa"/>
            <w:vAlign w:val="center"/>
          </w:tcPr>
          <w:p w:rsidR="007662B7" w:rsidRPr="00CE57C5" w:rsidRDefault="007662B7" w:rsidP="000635DA">
            <w:pPr>
              <w:spacing w:after="0" w:line="240" w:lineRule="auto"/>
              <w:rPr>
                <w:sz w:val="24"/>
                <w:szCs w:val="24"/>
              </w:rPr>
            </w:pPr>
          </w:p>
        </w:tc>
      </w:tr>
      <w:tr w:rsidR="007662B7" w:rsidRPr="00CE57C5" w:rsidTr="000635DA">
        <w:trPr>
          <w:trHeight w:hRule="exact" w:val="428"/>
        </w:trPr>
        <w:tc>
          <w:tcPr>
            <w:tcW w:w="4395" w:type="dxa"/>
            <w:vAlign w:val="center"/>
          </w:tcPr>
          <w:p w:rsidR="007662B7" w:rsidRPr="00CE57C5" w:rsidRDefault="007662B7" w:rsidP="000635DA">
            <w:pPr>
              <w:spacing w:after="0" w:line="240" w:lineRule="auto"/>
              <w:rPr>
                <w:sz w:val="24"/>
                <w:szCs w:val="24"/>
              </w:rPr>
            </w:pPr>
            <w:r>
              <w:rPr>
                <w:sz w:val="24"/>
                <w:szCs w:val="24"/>
              </w:rPr>
              <w:t>Censimento danni</w:t>
            </w:r>
          </w:p>
        </w:tc>
        <w:tc>
          <w:tcPr>
            <w:tcW w:w="3493" w:type="dxa"/>
            <w:vAlign w:val="center"/>
          </w:tcPr>
          <w:p w:rsidR="007662B7" w:rsidRPr="00CE57C5" w:rsidRDefault="007662B7" w:rsidP="000635DA">
            <w:pPr>
              <w:spacing w:after="0" w:line="240" w:lineRule="auto"/>
              <w:rPr>
                <w:sz w:val="24"/>
                <w:szCs w:val="24"/>
              </w:rPr>
            </w:pPr>
          </w:p>
        </w:tc>
        <w:tc>
          <w:tcPr>
            <w:tcW w:w="2602" w:type="dxa"/>
            <w:vAlign w:val="center"/>
          </w:tcPr>
          <w:p w:rsidR="007662B7" w:rsidRPr="00CE57C5" w:rsidRDefault="007662B7" w:rsidP="000635DA">
            <w:pPr>
              <w:spacing w:after="0" w:line="240" w:lineRule="auto"/>
              <w:rPr>
                <w:sz w:val="24"/>
                <w:szCs w:val="24"/>
              </w:rPr>
            </w:pPr>
          </w:p>
        </w:tc>
      </w:tr>
      <w:tr w:rsidR="007662B7" w:rsidRPr="00CE57C5" w:rsidTr="000635DA">
        <w:trPr>
          <w:trHeight w:hRule="exact" w:val="428"/>
        </w:trPr>
        <w:tc>
          <w:tcPr>
            <w:tcW w:w="4395" w:type="dxa"/>
            <w:vAlign w:val="center"/>
          </w:tcPr>
          <w:p w:rsidR="007662B7" w:rsidRPr="00CE57C5" w:rsidRDefault="007662B7" w:rsidP="000635DA">
            <w:pPr>
              <w:spacing w:after="0" w:line="240" w:lineRule="auto"/>
              <w:rPr>
                <w:sz w:val="24"/>
                <w:szCs w:val="24"/>
              </w:rPr>
            </w:pPr>
            <w:r w:rsidRPr="00CE57C5">
              <w:rPr>
                <w:sz w:val="24"/>
                <w:szCs w:val="24"/>
              </w:rPr>
              <w:t>Strutture operative locali e viabilità</w:t>
            </w:r>
          </w:p>
        </w:tc>
        <w:tc>
          <w:tcPr>
            <w:tcW w:w="3493" w:type="dxa"/>
            <w:vAlign w:val="center"/>
          </w:tcPr>
          <w:p w:rsidR="007662B7" w:rsidRPr="00CE57C5" w:rsidRDefault="007662B7" w:rsidP="000635DA">
            <w:pPr>
              <w:spacing w:after="0" w:line="240" w:lineRule="auto"/>
              <w:rPr>
                <w:sz w:val="24"/>
                <w:szCs w:val="24"/>
              </w:rPr>
            </w:pPr>
          </w:p>
        </w:tc>
        <w:tc>
          <w:tcPr>
            <w:tcW w:w="2602" w:type="dxa"/>
            <w:vAlign w:val="center"/>
          </w:tcPr>
          <w:p w:rsidR="007662B7" w:rsidRPr="00CE57C5" w:rsidRDefault="007662B7" w:rsidP="000635DA">
            <w:pPr>
              <w:spacing w:after="0" w:line="240" w:lineRule="auto"/>
              <w:rPr>
                <w:sz w:val="24"/>
                <w:szCs w:val="24"/>
              </w:rPr>
            </w:pPr>
          </w:p>
        </w:tc>
      </w:tr>
      <w:tr w:rsidR="007662B7" w:rsidRPr="00CE57C5" w:rsidTr="000635DA">
        <w:trPr>
          <w:trHeight w:hRule="exact" w:val="428"/>
        </w:trPr>
        <w:tc>
          <w:tcPr>
            <w:tcW w:w="4395" w:type="dxa"/>
            <w:vAlign w:val="center"/>
          </w:tcPr>
          <w:p w:rsidR="007662B7" w:rsidRPr="00CE57C5" w:rsidRDefault="007662B7" w:rsidP="000635DA">
            <w:pPr>
              <w:spacing w:after="0" w:line="240" w:lineRule="auto"/>
              <w:rPr>
                <w:sz w:val="24"/>
                <w:szCs w:val="24"/>
              </w:rPr>
            </w:pPr>
            <w:r w:rsidRPr="00CE57C5">
              <w:rPr>
                <w:sz w:val="24"/>
                <w:szCs w:val="24"/>
              </w:rPr>
              <w:t>Telecomunicazioni</w:t>
            </w:r>
            <w:r>
              <w:rPr>
                <w:sz w:val="24"/>
                <w:szCs w:val="24"/>
              </w:rPr>
              <w:t xml:space="preserve"> e supporto informatico</w:t>
            </w:r>
          </w:p>
        </w:tc>
        <w:tc>
          <w:tcPr>
            <w:tcW w:w="3493" w:type="dxa"/>
            <w:vAlign w:val="center"/>
          </w:tcPr>
          <w:p w:rsidR="007662B7" w:rsidRPr="00CE57C5" w:rsidRDefault="007662B7" w:rsidP="000635DA">
            <w:pPr>
              <w:spacing w:after="0" w:line="240" w:lineRule="auto"/>
              <w:rPr>
                <w:sz w:val="24"/>
                <w:szCs w:val="24"/>
              </w:rPr>
            </w:pPr>
          </w:p>
        </w:tc>
        <w:tc>
          <w:tcPr>
            <w:tcW w:w="2602" w:type="dxa"/>
            <w:vAlign w:val="center"/>
          </w:tcPr>
          <w:p w:rsidR="007662B7" w:rsidRPr="00CE57C5" w:rsidRDefault="007662B7" w:rsidP="000635DA">
            <w:pPr>
              <w:spacing w:after="0" w:line="240" w:lineRule="auto"/>
              <w:rPr>
                <w:sz w:val="24"/>
                <w:szCs w:val="24"/>
              </w:rPr>
            </w:pPr>
          </w:p>
        </w:tc>
      </w:tr>
      <w:tr w:rsidR="007662B7" w:rsidRPr="00CE57C5" w:rsidTr="000635DA">
        <w:trPr>
          <w:trHeight w:hRule="exact" w:val="428"/>
        </w:trPr>
        <w:tc>
          <w:tcPr>
            <w:tcW w:w="4395" w:type="dxa"/>
            <w:vAlign w:val="center"/>
          </w:tcPr>
          <w:p w:rsidR="007662B7" w:rsidRPr="00CE57C5" w:rsidRDefault="007662B7" w:rsidP="000635DA">
            <w:pPr>
              <w:spacing w:after="0" w:line="240" w:lineRule="auto"/>
              <w:rPr>
                <w:sz w:val="24"/>
                <w:szCs w:val="24"/>
              </w:rPr>
            </w:pPr>
            <w:r w:rsidRPr="00CE57C5">
              <w:rPr>
                <w:sz w:val="24"/>
                <w:szCs w:val="24"/>
              </w:rPr>
              <w:t>Assistenza alla popolazione</w:t>
            </w:r>
          </w:p>
        </w:tc>
        <w:tc>
          <w:tcPr>
            <w:tcW w:w="3493" w:type="dxa"/>
            <w:vAlign w:val="center"/>
          </w:tcPr>
          <w:p w:rsidR="007662B7" w:rsidRPr="00CE57C5" w:rsidRDefault="007662B7" w:rsidP="000635DA">
            <w:pPr>
              <w:spacing w:after="0" w:line="240" w:lineRule="auto"/>
              <w:rPr>
                <w:bCs/>
                <w:sz w:val="24"/>
                <w:szCs w:val="24"/>
              </w:rPr>
            </w:pPr>
          </w:p>
        </w:tc>
        <w:tc>
          <w:tcPr>
            <w:tcW w:w="2602" w:type="dxa"/>
            <w:vAlign w:val="center"/>
          </w:tcPr>
          <w:p w:rsidR="007662B7" w:rsidRPr="00CE57C5" w:rsidRDefault="007662B7" w:rsidP="000635DA">
            <w:pPr>
              <w:spacing w:after="0" w:line="240" w:lineRule="auto"/>
              <w:rPr>
                <w:sz w:val="24"/>
                <w:szCs w:val="24"/>
              </w:rPr>
            </w:pPr>
          </w:p>
        </w:tc>
      </w:tr>
      <w:tr w:rsidR="007662B7" w:rsidRPr="00CE57C5" w:rsidTr="000635DA">
        <w:trPr>
          <w:trHeight w:hRule="exact" w:val="465"/>
        </w:trPr>
        <w:tc>
          <w:tcPr>
            <w:tcW w:w="4395" w:type="dxa"/>
            <w:vAlign w:val="center"/>
          </w:tcPr>
          <w:p w:rsidR="007662B7" w:rsidRPr="00CE57C5" w:rsidRDefault="007662B7" w:rsidP="000635DA">
            <w:pPr>
              <w:spacing w:after="0" w:line="240" w:lineRule="auto"/>
              <w:rPr>
                <w:sz w:val="24"/>
                <w:szCs w:val="24"/>
              </w:rPr>
            </w:pPr>
            <w:r>
              <w:rPr>
                <w:sz w:val="24"/>
                <w:szCs w:val="24"/>
              </w:rPr>
              <w:t>Amministrativa, giuridica e contabile</w:t>
            </w:r>
          </w:p>
        </w:tc>
        <w:tc>
          <w:tcPr>
            <w:tcW w:w="3493" w:type="dxa"/>
            <w:vAlign w:val="center"/>
          </w:tcPr>
          <w:p w:rsidR="007662B7" w:rsidRPr="00CE57C5" w:rsidRDefault="007662B7" w:rsidP="000635DA">
            <w:pPr>
              <w:spacing w:after="0" w:line="240" w:lineRule="auto"/>
              <w:rPr>
                <w:bCs/>
                <w:sz w:val="24"/>
                <w:szCs w:val="24"/>
              </w:rPr>
            </w:pPr>
          </w:p>
        </w:tc>
        <w:tc>
          <w:tcPr>
            <w:tcW w:w="2602" w:type="dxa"/>
            <w:vAlign w:val="center"/>
          </w:tcPr>
          <w:p w:rsidR="007662B7" w:rsidRPr="00CE57C5" w:rsidRDefault="007662B7" w:rsidP="000635DA">
            <w:pPr>
              <w:spacing w:after="0" w:line="240" w:lineRule="auto"/>
              <w:rPr>
                <w:sz w:val="24"/>
                <w:szCs w:val="24"/>
              </w:rPr>
            </w:pPr>
          </w:p>
        </w:tc>
      </w:tr>
    </w:tbl>
    <w:p w:rsidR="007662B7" w:rsidRDefault="007662B7" w:rsidP="007662B7">
      <w:pPr>
        <w:tabs>
          <w:tab w:val="left" w:pos="5531"/>
        </w:tabs>
        <w:spacing w:after="0" w:line="240" w:lineRule="auto"/>
        <w:ind w:left="284"/>
        <w:jc w:val="both"/>
        <w:rPr>
          <w:sz w:val="24"/>
          <w:szCs w:val="24"/>
        </w:rPr>
      </w:pPr>
    </w:p>
    <w:p w:rsidR="007662B7" w:rsidRDefault="007662B7" w:rsidP="007662B7">
      <w:pPr>
        <w:tabs>
          <w:tab w:val="left" w:pos="5531"/>
        </w:tabs>
        <w:spacing w:after="0" w:line="240" w:lineRule="auto"/>
        <w:ind w:left="284"/>
        <w:jc w:val="both"/>
        <w:rPr>
          <w:sz w:val="24"/>
          <w:szCs w:val="24"/>
        </w:rPr>
      </w:pPr>
    </w:p>
    <w:p w:rsidR="007662B7" w:rsidRDefault="007662B7" w:rsidP="007662B7">
      <w:pPr>
        <w:tabs>
          <w:tab w:val="left" w:pos="5531"/>
        </w:tabs>
        <w:spacing w:after="0" w:line="240" w:lineRule="auto"/>
        <w:ind w:left="284"/>
        <w:jc w:val="both"/>
        <w:rPr>
          <w:sz w:val="24"/>
          <w:szCs w:val="24"/>
        </w:rPr>
      </w:pPr>
      <w:r w:rsidRPr="00CE57C5">
        <w:rPr>
          <w:sz w:val="24"/>
          <w:szCs w:val="24"/>
        </w:rPr>
        <w:t>Le attività di coordinamento e raccordo tra le funzioni di supporto attivate e tra i singoli referenti, nonché i contatti con gli organi istituzionali interessati, faranno capo al SINDACO</w:t>
      </w:r>
      <w:r>
        <w:rPr>
          <w:sz w:val="24"/>
          <w:szCs w:val="24"/>
        </w:rPr>
        <w:t>, coadiuvato dalla Direzione</w:t>
      </w:r>
      <w:r w:rsidRPr="00CE57C5">
        <w:rPr>
          <w:sz w:val="24"/>
          <w:szCs w:val="24"/>
        </w:rPr>
        <w:t xml:space="preserve"> di coordinamento. </w:t>
      </w:r>
    </w:p>
    <w:p w:rsidR="007662B7" w:rsidRPr="00CE57C5" w:rsidRDefault="007662B7" w:rsidP="007662B7">
      <w:pPr>
        <w:tabs>
          <w:tab w:val="left" w:pos="5531"/>
        </w:tabs>
        <w:spacing w:after="0" w:line="240" w:lineRule="auto"/>
        <w:ind w:left="284"/>
        <w:jc w:val="both"/>
        <w:rPr>
          <w:sz w:val="24"/>
          <w:szCs w:val="24"/>
        </w:rPr>
      </w:pPr>
      <w:r w:rsidRPr="00CE57C5">
        <w:rPr>
          <w:sz w:val="24"/>
          <w:szCs w:val="24"/>
        </w:rPr>
        <w:t xml:space="preserve">Le attività predette verranno condotte allo scopo di creare le condizioni operative adeguate sul piano funzionale e logistico, più rispondenti alle esigenze manifestate, in quanto opportunamente dotati delle attrezzature e degli strumenti informatici adeguati e numericamente necessari, fermo restando che prima di attivare l’intera struttura si dovrà procedere, se necessario, ad opportune verifiche di sicurezza. </w:t>
      </w:r>
    </w:p>
    <w:p w:rsidR="007662B7" w:rsidRPr="00CE57C5" w:rsidRDefault="007662B7" w:rsidP="007662B7">
      <w:pPr>
        <w:tabs>
          <w:tab w:val="left" w:pos="5531"/>
        </w:tabs>
        <w:spacing w:after="0" w:line="240" w:lineRule="auto"/>
        <w:ind w:left="284"/>
        <w:jc w:val="both"/>
        <w:rPr>
          <w:sz w:val="24"/>
          <w:szCs w:val="24"/>
        </w:rPr>
      </w:pPr>
      <w:r w:rsidRPr="00CE57C5">
        <w:rPr>
          <w:sz w:val="24"/>
          <w:szCs w:val="24"/>
        </w:rPr>
        <w:t xml:space="preserve">Le singole funzioni, nell’ambito delle proprie competenze, si attiveranno per il coinvolgimento immediato di tutti gli organi preposti interessati, delle forze dell’ordine e associazioni di volontariato, informando opportunamente e così come previsto dalle procedure del piano comunale di protezione civile, il </w:t>
      </w:r>
      <w:r>
        <w:rPr>
          <w:sz w:val="24"/>
          <w:szCs w:val="24"/>
        </w:rPr>
        <w:t xml:space="preserve">Sindaco </w:t>
      </w:r>
      <w:r w:rsidRPr="00CE57C5">
        <w:rPr>
          <w:sz w:val="24"/>
          <w:szCs w:val="24"/>
        </w:rPr>
        <w:t xml:space="preserve">per il tramite </w:t>
      </w:r>
      <w:r>
        <w:rPr>
          <w:sz w:val="24"/>
          <w:szCs w:val="24"/>
        </w:rPr>
        <w:t>della Direzione di Coordinamento del C.O.C..</w:t>
      </w:r>
    </w:p>
    <w:p w:rsidR="007662B7" w:rsidRDefault="007662B7" w:rsidP="007662B7">
      <w:pPr>
        <w:tabs>
          <w:tab w:val="left" w:pos="5531"/>
        </w:tabs>
        <w:spacing w:after="0" w:line="240" w:lineRule="auto"/>
        <w:ind w:left="284"/>
        <w:jc w:val="both"/>
        <w:rPr>
          <w:sz w:val="24"/>
          <w:szCs w:val="24"/>
        </w:rPr>
      </w:pPr>
      <w:r w:rsidRPr="00CE57C5">
        <w:rPr>
          <w:sz w:val="24"/>
          <w:szCs w:val="24"/>
        </w:rPr>
        <w:t xml:space="preserve">Le funzioni di supporto, alla luce delle effettive esigenze nascenti dall’eventuale stato di emergenza, saranno dotate di personale per il loro regolare funzionamento, così come previsto dal piano comunale di protezione civile, inoltre, se necessario, potranno essere incrementate di ulteriori risorse umane da ricercare tra il personale comunale tutto, dirigenti compresi, o tra personale esterno appartenente alle strutture operative o alle componenti del servizio nazionale della protezione civile (art. </w:t>
      </w:r>
      <w:r>
        <w:rPr>
          <w:sz w:val="24"/>
          <w:szCs w:val="24"/>
        </w:rPr>
        <w:t xml:space="preserve">4 </w:t>
      </w:r>
      <w:r w:rsidRPr="00CE57C5">
        <w:rPr>
          <w:sz w:val="24"/>
          <w:szCs w:val="24"/>
        </w:rPr>
        <w:t>e 1</w:t>
      </w:r>
      <w:r>
        <w:rPr>
          <w:sz w:val="24"/>
          <w:szCs w:val="24"/>
        </w:rPr>
        <w:t>3 del D.lgs. n.1 del02gennaio 2018</w:t>
      </w:r>
      <w:r w:rsidRPr="00CE57C5">
        <w:rPr>
          <w:sz w:val="24"/>
          <w:szCs w:val="24"/>
        </w:rPr>
        <w:t>).</w:t>
      </w:r>
    </w:p>
    <w:p w:rsidR="007662B7" w:rsidRPr="00CE57C5" w:rsidRDefault="007662B7" w:rsidP="007662B7">
      <w:pPr>
        <w:tabs>
          <w:tab w:val="left" w:pos="5531"/>
        </w:tabs>
        <w:spacing w:after="0" w:line="240" w:lineRule="auto"/>
        <w:ind w:left="284"/>
        <w:jc w:val="both"/>
        <w:rPr>
          <w:sz w:val="24"/>
          <w:szCs w:val="24"/>
        </w:rPr>
      </w:pPr>
    </w:p>
    <w:p w:rsidR="007662B7" w:rsidRPr="00CE57C5" w:rsidRDefault="007662B7" w:rsidP="007662B7">
      <w:pPr>
        <w:tabs>
          <w:tab w:val="left" w:pos="5531"/>
        </w:tabs>
        <w:spacing w:after="0" w:line="240" w:lineRule="auto"/>
        <w:ind w:left="284"/>
        <w:jc w:val="both"/>
        <w:rPr>
          <w:sz w:val="24"/>
          <w:szCs w:val="24"/>
        </w:rPr>
      </w:pPr>
      <w:r w:rsidRPr="00CE57C5">
        <w:rPr>
          <w:sz w:val="24"/>
          <w:szCs w:val="24"/>
        </w:rPr>
        <w:t xml:space="preserve">Dalla Residenza Municipale, il _______________ </w:t>
      </w:r>
    </w:p>
    <w:p w:rsidR="007662B7" w:rsidRPr="00CE57C5" w:rsidRDefault="007662B7" w:rsidP="007662B7">
      <w:pPr>
        <w:tabs>
          <w:tab w:val="left" w:pos="5531"/>
        </w:tabs>
        <w:spacing w:after="0" w:line="240" w:lineRule="auto"/>
        <w:ind w:left="284"/>
        <w:jc w:val="both"/>
        <w:rPr>
          <w:sz w:val="24"/>
          <w:szCs w:val="24"/>
        </w:rPr>
      </w:pPr>
    </w:p>
    <w:p w:rsidR="007662B7" w:rsidRPr="00CE57C5" w:rsidRDefault="007662B7" w:rsidP="007662B7">
      <w:pPr>
        <w:spacing w:after="0" w:line="240" w:lineRule="auto"/>
        <w:ind w:left="5670"/>
        <w:jc w:val="center"/>
        <w:rPr>
          <w:sz w:val="24"/>
          <w:szCs w:val="24"/>
        </w:rPr>
      </w:pPr>
    </w:p>
    <w:p w:rsidR="00402CCA" w:rsidRPr="00E10B93" w:rsidRDefault="007662B7" w:rsidP="007662B7">
      <w:pPr>
        <w:spacing w:after="0" w:line="240" w:lineRule="auto"/>
        <w:ind w:left="5670"/>
        <w:jc w:val="center"/>
        <w:rPr>
          <w:sz w:val="24"/>
          <w:szCs w:val="24"/>
        </w:rPr>
      </w:pPr>
      <w:r w:rsidRPr="00CE57C5">
        <w:rPr>
          <w:sz w:val="24"/>
          <w:szCs w:val="24"/>
        </w:rPr>
        <w:t>Il Sindaco</w:t>
      </w:r>
    </w:p>
    <w:p w:rsidR="008D4454" w:rsidRDefault="00B90DD5" w:rsidP="007662B7">
      <w:pPr>
        <w:tabs>
          <w:tab w:val="left" w:pos="6840"/>
        </w:tabs>
        <w:jc w:val="right"/>
        <w:rPr>
          <w:rFonts w:cstheme="minorHAnsi"/>
          <w:b/>
          <w:sz w:val="24"/>
          <w:szCs w:val="24"/>
          <w:lang w:eastAsia="it-IT"/>
        </w:rPr>
      </w:pPr>
      <w:r>
        <w:rPr>
          <w:rFonts w:cstheme="minorHAnsi"/>
          <w:b/>
          <w:sz w:val="24"/>
          <w:szCs w:val="24"/>
          <w:lang w:eastAsia="it-IT"/>
        </w:rPr>
        <w:br w:type="page"/>
      </w:r>
      <w:r w:rsidR="008D4454" w:rsidRPr="0006119D">
        <w:rPr>
          <w:rFonts w:cstheme="minorHAnsi"/>
          <w:b/>
          <w:sz w:val="24"/>
          <w:szCs w:val="24"/>
          <w:lang w:eastAsia="it-IT"/>
        </w:rPr>
        <w:lastRenderedPageBreak/>
        <w:t xml:space="preserve">Schede analitiche delle funzioni di supporto del C.O.C. </w:t>
      </w:r>
    </w:p>
    <w:p w:rsidR="008D4454" w:rsidRDefault="008D4454" w:rsidP="008D4454">
      <w:pPr>
        <w:jc w:val="right"/>
      </w:pPr>
      <w:r>
        <w:rPr>
          <w:rFonts w:cstheme="minorHAnsi"/>
          <w:b/>
          <w:sz w:val="24"/>
          <w:szCs w:val="24"/>
          <w:lang w:eastAsia="it-IT"/>
        </w:rPr>
        <w:t>Sch_DdC</w:t>
      </w:r>
    </w:p>
    <w:p w:rsidR="008D4454" w:rsidRPr="00FF7A4E" w:rsidRDefault="008D4454" w:rsidP="008D4454">
      <w:pPr>
        <w:tabs>
          <w:tab w:val="left" w:pos="709"/>
        </w:tabs>
        <w:spacing w:after="0" w:line="240" w:lineRule="auto"/>
        <w:rPr>
          <w:rFonts w:eastAsia="Times New Roman"/>
          <w:b/>
          <w:sz w:val="24"/>
          <w:szCs w:val="24"/>
          <w:lang w:eastAsia="it-IT"/>
        </w:rPr>
      </w:pPr>
    </w:p>
    <w:tbl>
      <w:tblPr>
        <w:tblW w:w="0" w:type="auto"/>
        <w:tblInd w:w="-10" w:type="dxa"/>
        <w:tblLayout w:type="fixed"/>
        <w:tblLook w:val="0000"/>
      </w:tblPr>
      <w:tblGrid>
        <w:gridCol w:w="1678"/>
        <w:gridCol w:w="8120"/>
      </w:tblGrid>
      <w:tr w:rsidR="008D4454" w:rsidRPr="00E83725" w:rsidTr="000536D6">
        <w:trPr>
          <w:trHeight w:val="377"/>
        </w:trPr>
        <w:tc>
          <w:tcPr>
            <w:tcW w:w="1678" w:type="dxa"/>
            <w:tcBorders>
              <w:top w:val="single" w:sz="4" w:space="0" w:color="000000"/>
              <w:left w:val="single" w:sz="4" w:space="0" w:color="000000"/>
              <w:bottom w:val="single" w:sz="4" w:space="0" w:color="000000"/>
            </w:tcBorders>
            <w:shd w:val="clear" w:color="auto" w:fill="365F91" w:themeFill="accent1" w:themeFillShade="BF"/>
            <w:vAlign w:val="center"/>
          </w:tcPr>
          <w:p w:rsidR="008D4454" w:rsidRPr="00E04CB1" w:rsidRDefault="008D4454" w:rsidP="000536D6">
            <w:pPr>
              <w:snapToGrid w:val="0"/>
              <w:spacing w:after="0" w:line="240" w:lineRule="auto"/>
              <w:rPr>
                <w:rFonts w:eastAsia="Times New Roman"/>
                <w:b/>
                <w:color w:val="FFFFFF" w:themeColor="background1"/>
                <w:sz w:val="24"/>
                <w:szCs w:val="18"/>
                <w:lang w:eastAsia="it-IT"/>
              </w:rPr>
            </w:pPr>
          </w:p>
        </w:tc>
        <w:tc>
          <w:tcPr>
            <w:tcW w:w="8120"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rsidR="008D4454" w:rsidRPr="00E04CB1" w:rsidRDefault="008D4454" w:rsidP="000536D6">
            <w:pPr>
              <w:snapToGrid w:val="0"/>
              <w:spacing w:after="0" w:line="240" w:lineRule="auto"/>
              <w:jc w:val="center"/>
              <w:rPr>
                <w:rFonts w:eastAsia="Times New Roman"/>
                <w:b/>
                <w:color w:val="FFFFFF" w:themeColor="background1"/>
                <w:sz w:val="24"/>
                <w:szCs w:val="18"/>
                <w:lang w:eastAsia="it-IT"/>
              </w:rPr>
            </w:pPr>
            <w:r>
              <w:rPr>
                <w:rFonts w:eastAsia="Times New Roman"/>
                <w:b/>
                <w:color w:val="FFFFFF" w:themeColor="background1"/>
                <w:sz w:val="24"/>
                <w:szCs w:val="18"/>
                <w:lang w:eastAsia="it-IT"/>
              </w:rPr>
              <w:t>DIREZIONE</w:t>
            </w:r>
            <w:r w:rsidRPr="00E04CB1">
              <w:rPr>
                <w:rFonts w:eastAsia="Times New Roman"/>
                <w:b/>
                <w:color w:val="FFFFFF" w:themeColor="background1"/>
                <w:sz w:val="24"/>
                <w:szCs w:val="18"/>
                <w:lang w:eastAsia="it-IT"/>
              </w:rPr>
              <w:t xml:space="preserve"> DI COORDINAMENTO</w:t>
            </w:r>
            <w:bookmarkStart w:id="1" w:name="Segreteria_coordinamento"/>
            <w:bookmarkEnd w:id="1"/>
          </w:p>
        </w:tc>
      </w:tr>
      <w:tr w:rsidR="008D4454" w:rsidRPr="00E83725" w:rsidTr="000536D6">
        <w:trPr>
          <w:trHeight w:val="2962"/>
        </w:trPr>
        <w:tc>
          <w:tcPr>
            <w:tcW w:w="1678" w:type="dxa"/>
            <w:tcBorders>
              <w:top w:val="single" w:sz="4" w:space="0" w:color="000000"/>
              <w:left w:val="single" w:sz="4" w:space="0" w:color="000000"/>
              <w:bottom w:val="single" w:sz="4" w:space="0" w:color="000000"/>
            </w:tcBorders>
            <w:shd w:val="clear" w:color="auto" w:fill="F2F2F2" w:themeFill="background1" w:themeFillShade="F2"/>
            <w:vAlign w:val="center"/>
          </w:tcPr>
          <w:p w:rsidR="008D4454" w:rsidRPr="00BC5415" w:rsidRDefault="008D4454" w:rsidP="000536D6">
            <w:pPr>
              <w:snapToGrid w:val="0"/>
              <w:spacing w:after="0" w:line="240" w:lineRule="auto"/>
              <w:rPr>
                <w:rFonts w:eastAsia="Times New Roman"/>
                <w:b/>
                <w:sz w:val="24"/>
                <w:szCs w:val="18"/>
                <w:lang w:eastAsia="it-IT"/>
              </w:rPr>
            </w:pPr>
            <w:r w:rsidRPr="00BC5415">
              <w:rPr>
                <w:rFonts w:eastAsia="Times New Roman"/>
                <w:b/>
                <w:sz w:val="24"/>
                <w:szCs w:val="18"/>
                <w:lang w:eastAsia="it-IT"/>
              </w:rPr>
              <w:t>Obiettivi</w:t>
            </w:r>
          </w:p>
        </w:tc>
        <w:tc>
          <w:tcPr>
            <w:tcW w:w="8120" w:type="dxa"/>
            <w:tcBorders>
              <w:top w:val="single" w:sz="4" w:space="0" w:color="000000"/>
              <w:left w:val="single" w:sz="4" w:space="0" w:color="000000"/>
              <w:bottom w:val="single" w:sz="4" w:space="0" w:color="000000"/>
              <w:right w:val="single" w:sz="4" w:space="0" w:color="000000"/>
            </w:tcBorders>
            <w:shd w:val="clear" w:color="auto" w:fill="auto"/>
          </w:tcPr>
          <w:p w:rsidR="008D4454" w:rsidRPr="00900ED4" w:rsidRDefault="008D4454" w:rsidP="000536D6">
            <w:pPr>
              <w:snapToGrid w:val="0"/>
              <w:spacing w:before="120" w:after="0" w:line="240" w:lineRule="auto"/>
              <w:ind w:left="34"/>
              <w:jc w:val="both"/>
              <w:rPr>
                <w:rFonts w:eastAsia="Times New Roman"/>
                <w:sz w:val="24"/>
                <w:lang w:eastAsia="it-IT"/>
              </w:rPr>
            </w:pPr>
            <w:r w:rsidRPr="00900ED4">
              <w:rPr>
                <w:rFonts w:eastAsia="Times New Roman"/>
                <w:sz w:val="24"/>
                <w:lang w:eastAsia="it-IT"/>
              </w:rPr>
              <w:t>La Direzione di coordinamento è l’Ufficio centrale che garantisce l’ottimizzazione e la direzione coordinata del lavoro di tutte le funzioni.  Si coordina direttamente con il Sindaco, supportandolo in tutta la sua attività.</w:t>
            </w:r>
          </w:p>
          <w:p w:rsidR="008D4454" w:rsidRPr="00900ED4" w:rsidRDefault="008D4454" w:rsidP="000536D6">
            <w:pPr>
              <w:snapToGrid w:val="0"/>
              <w:spacing w:before="120" w:after="0" w:line="240" w:lineRule="auto"/>
              <w:ind w:left="34"/>
              <w:jc w:val="both"/>
              <w:rPr>
                <w:rFonts w:eastAsia="Times New Roman"/>
                <w:sz w:val="24"/>
                <w:lang w:eastAsia="it-IT"/>
              </w:rPr>
            </w:pPr>
            <w:r w:rsidRPr="00900ED4">
              <w:rPr>
                <w:rFonts w:eastAsia="Times New Roman"/>
                <w:sz w:val="24"/>
                <w:lang w:eastAsia="it-IT"/>
              </w:rPr>
              <w:t>Coordina tutte le Funzioni e vigila sulla corretta applicazione del Piano di Protezione Civile.</w:t>
            </w:r>
          </w:p>
          <w:p w:rsidR="008D4454" w:rsidRPr="00900ED4" w:rsidRDefault="008D4454" w:rsidP="000536D6">
            <w:pPr>
              <w:spacing w:before="120" w:line="240" w:lineRule="auto"/>
              <w:ind w:left="34"/>
              <w:jc w:val="both"/>
              <w:rPr>
                <w:rFonts w:eastAsia="Times New Roman"/>
                <w:sz w:val="24"/>
                <w:szCs w:val="18"/>
                <w:lang w:eastAsia="it-IT"/>
              </w:rPr>
            </w:pPr>
            <w:r w:rsidRPr="00900ED4">
              <w:rPr>
                <w:rFonts w:eastAsia="Times New Roman"/>
                <w:sz w:val="24"/>
                <w:lang w:eastAsia="it-IT"/>
              </w:rPr>
              <w:t xml:space="preserve">A tal fine, per provvedere a mantenere un costante controllo sulle attività in essere, tutte le comunicazioni in uscita dal C.O.C. verranno vistate dal Responsabile di tale funzione, che verificherà la correttezza e l’eventuale aderenza alle disposizioni delle Strutture sovraordinate (Regione, C.C.S., </w:t>
            </w:r>
            <w:r w:rsidR="0057102C">
              <w:rPr>
                <w:rFonts w:eastAsia="Times New Roman"/>
                <w:sz w:val="24"/>
                <w:lang w:eastAsia="it-IT"/>
              </w:rPr>
              <w:t>C.C.A.</w:t>
            </w:r>
            <w:r w:rsidRPr="00900ED4">
              <w:rPr>
                <w:rFonts w:eastAsia="Times New Roman"/>
                <w:sz w:val="24"/>
                <w:lang w:eastAsia="it-IT"/>
              </w:rPr>
              <w:t>, etc.). Tale passaggio risulta necessario per consentire al Sindaco di mantenere il controllo sugli impegni di spesa e sugli atti amministrativi prodotti.</w:t>
            </w:r>
          </w:p>
        </w:tc>
      </w:tr>
      <w:tr w:rsidR="008D4454" w:rsidRPr="00E83725" w:rsidTr="000536D6">
        <w:trPr>
          <w:trHeight w:val="1975"/>
        </w:trPr>
        <w:tc>
          <w:tcPr>
            <w:tcW w:w="1678" w:type="dxa"/>
            <w:tcBorders>
              <w:top w:val="single" w:sz="4" w:space="0" w:color="000000"/>
              <w:left w:val="single" w:sz="4" w:space="0" w:color="000000"/>
              <w:bottom w:val="single" w:sz="4" w:space="0" w:color="000000"/>
            </w:tcBorders>
            <w:shd w:val="clear" w:color="auto" w:fill="F2F2F2" w:themeFill="background1" w:themeFillShade="F2"/>
            <w:vAlign w:val="center"/>
          </w:tcPr>
          <w:p w:rsidR="008D4454" w:rsidRPr="00BC5415" w:rsidRDefault="008D4454" w:rsidP="000536D6">
            <w:pPr>
              <w:snapToGrid w:val="0"/>
              <w:spacing w:after="0" w:line="240" w:lineRule="auto"/>
              <w:rPr>
                <w:rFonts w:eastAsia="Times New Roman"/>
                <w:b/>
                <w:sz w:val="24"/>
                <w:szCs w:val="18"/>
                <w:lang w:eastAsia="it-IT"/>
              </w:rPr>
            </w:pPr>
            <w:r w:rsidRPr="00BC5415">
              <w:rPr>
                <w:rFonts w:eastAsia="Times New Roman"/>
                <w:b/>
                <w:sz w:val="24"/>
                <w:szCs w:val="18"/>
                <w:lang w:eastAsia="it-IT"/>
              </w:rPr>
              <w:t>Attività fondamentali da espletare</w:t>
            </w:r>
          </w:p>
        </w:tc>
        <w:tc>
          <w:tcPr>
            <w:tcW w:w="8120" w:type="dxa"/>
            <w:tcBorders>
              <w:top w:val="single" w:sz="4" w:space="0" w:color="000000"/>
              <w:left w:val="single" w:sz="4" w:space="0" w:color="000000"/>
              <w:bottom w:val="single" w:sz="4" w:space="0" w:color="000000"/>
              <w:right w:val="single" w:sz="4" w:space="0" w:color="000000"/>
            </w:tcBorders>
            <w:shd w:val="clear" w:color="auto" w:fill="auto"/>
          </w:tcPr>
          <w:p w:rsidR="008D4454" w:rsidRPr="009368F3" w:rsidRDefault="008D4454" w:rsidP="000536D6">
            <w:pPr>
              <w:snapToGrid w:val="0"/>
              <w:spacing w:after="0" w:line="240" w:lineRule="auto"/>
              <w:jc w:val="both"/>
              <w:rPr>
                <w:rFonts w:eastAsia="Times New Roman"/>
                <w:b/>
                <w:sz w:val="24"/>
                <w:szCs w:val="24"/>
                <w:lang w:eastAsia="it-IT"/>
              </w:rPr>
            </w:pPr>
            <w:r w:rsidRPr="009368F3">
              <w:rPr>
                <w:rFonts w:eastAsia="Times New Roman"/>
                <w:b/>
                <w:sz w:val="24"/>
                <w:szCs w:val="24"/>
                <w:lang w:eastAsia="it-IT"/>
              </w:rPr>
              <w:t>In fase ordinaria</w:t>
            </w:r>
          </w:p>
          <w:p w:rsidR="008D4454" w:rsidRDefault="008D4454" w:rsidP="000536D6">
            <w:pPr>
              <w:spacing w:after="0" w:line="240" w:lineRule="auto"/>
              <w:jc w:val="both"/>
              <w:rPr>
                <w:rFonts w:ascii="Calibri" w:eastAsia="Times New Roman" w:hAnsi="Calibri" w:cs="Times New Roman"/>
                <w:sz w:val="24"/>
                <w:szCs w:val="18"/>
                <w:lang w:eastAsia="it-IT"/>
              </w:rPr>
            </w:pPr>
            <w:r w:rsidRPr="004F5055">
              <w:rPr>
                <w:rFonts w:ascii="Calibri" w:eastAsia="Times New Roman" w:hAnsi="Calibri" w:cs="Times New Roman"/>
                <w:sz w:val="24"/>
                <w:szCs w:val="18"/>
                <w:lang w:eastAsia="it-IT"/>
              </w:rPr>
              <w:t>Provvedere al coordinamento del processo di aggiornamento del Piano, raccogliendo e uniformando tutti i dati provenienti da ciascuna Funzione</w:t>
            </w:r>
            <w:r>
              <w:rPr>
                <w:rFonts w:ascii="Calibri" w:eastAsia="Times New Roman" w:hAnsi="Calibri" w:cs="Times New Roman"/>
                <w:sz w:val="24"/>
                <w:szCs w:val="18"/>
                <w:lang w:eastAsia="it-IT"/>
              </w:rPr>
              <w:t xml:space="preserve"> (con particolare riferimento alla rubrica interna e dei principali interlocutori istituzionali esterni) e provvedere alla formazione sul piano degli amministratori e dei tecnici.</w:t>
            </w:r>
          </w:p>
          <w:p w:rsidR="008D4454" w:rsidRDefault="008D4454" w:rsidP="000536D6">
            <w:pPr>
              <w:spacing w:after="0" w:line="240" w:lineRule="auto"/>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Organizzare esercitazioni volte a verificare la validità della pianificazione.</w:t>
            </w:r>
          </w:p>
          <w:p w:rsidR="008D4454" w:rsidRDefault="008D4454" w:rsidP="000536D6">
            <w:pPr>
              <w:spacing w:after="0" w:line="240" w:lineRule="auto"/>
              <w:jc w:val="both"/>
              <w:rPr>
                <w:rFonts w:ascii="Calibri" w:eastAsia="Times New Roman" w:hAnsi="Calibri" w:cs="Times New Roman"/>
                <w:sz w:val="24"/>
                <w:szCs w:val="18"/>
                <w:lang w:eastAsia="it-IT"/>
              </w:rPr>
            </w:pPr>
          </w:p>
          <w:p w:rsidR="008D4454" w:rsidRPr="00DF299A" w:rsidRDefault="008D4454" w:rsidP="000536D6">
            <w:pPr>
              <w:snapToGrid w:val="0"/>
              <w:spacing w:after="0" w:line="240" w:lineRule="auto"/>
              <w:jc w:val="both"/>
              <w:rPr>
                <w:rFonts w:eastAsia="Times New Roman"/>
                <w:b/>
                <w:sz w:val="24"/>
                <w:szCs w:val="24"/>
                <w:lang w:eastAsia="it-IT"/>
              </w:rPr>
            </w:pPr>
            <w:r w:rsidRPr="00DF299A">
              <w:rPr>
                <w:rFonts w:eastAsia="Times New Roman"/>
                <w:b/>
                <w:sz w:val="24"/>
                <w:szCs w:val="24"/>
                <w:lang w:eastAsia="it-IT"/>
              </w:rPr>
              <w:t xml:space="preserve">In emergenza </w:t>
            </w:r>
          </w:p>
          <w:p w:rsidR="008D4454" w:rsidRPr="00900ED4" w:rsidRDefault="008D4454" w:rsidP="00554E1D">
            <w:pPr>
              <w:numPr>
                <w:ilvl w:val="0"/>
                <w:numId w:val="15"/>
              </w:numPr>
              <w:suppressAutoHyphens/>
              <w:snapToGrid w:val="0"/>
              <w:spacing w:after="0" w:line="240" w:lineRule="auto"/>
              <w:ind w:left="470" w:hanging="425"/>
              <w:jc w:val="both"/>
              <w:rPr>
                <w:rFonts w:eastAsia="Times New Roman"/>
                <w:sz w:val="24"/>
                <w:lang w:eastAsia="it-IT"/>
              </w:rPr>
            </w:pPr>
            <w:r w:rsidRPr="00900ED4">
              <w:rPr>
                <w:rFonts w:eastAsia="Times New Roman"/>
                <w:sz w:val="24"/>
                <w:lang w:eastAsia="it-IT"/>
              </w:rPr>
              <w:t>Possedere costantemente il quadro aggior</w:t>
            </w:r>
            <w:r>
              <w:rPr>
                <w:rFonts w:eastAsia="Times New Roman"/>
                <w:sz w:val="24"/>
                <w:lang w:eastAsia="it-IT"/>
              </w:rPr>
              <w:t>nato dello scenario di criticità riferito al</w:t>
            </w:r>
            <w:r w:rsidRPr="00900ED4">
              <w:rPr>
                <w:rFonts w:eastAsia="Times New Roman"/>
                <w:sz w:val="24"/>
                <w:lang w:eastAsia="it-IT"/>
              </w:rPr>
              <w:t xml:space="preserve"> territorio del Comune, in particolare:</w:t>
            </w:r>
          </w:p>
          <w:p w:rsidR="008D4454" w:rsidRPr="00900ED4" w:rsidRDefault="008D4454" w:rsidP="00554E1D">
            <w:pPr>
              <w:numPr>
                <w:ilvl w:val="1"/>
                <w:numId w:val="16"/>
              </w:numPr>
              <w:tabs>
                <w:tab w:val="left" w:pos="1462"/>
              </w:tabs>
              <w:suppressAutoHyphens/>
              <w:spacing w:after="0" w:line="240" w:lineRule="auto"/>
              <w:ind w:left="753" w:hanging="284"/>
              <w:jc w:val="both"/>
              <w:rPr>
                <w:rFonts w:eastAsia="Times New Roman"/>
                <w:sz w:val="24"/>
                <w:lang w:eastAsia="it-IT"/>
              </w:rPr>
            </w:pPr>
            <w:r w:rsidRPr="00900ED4">
              <w:rPr>
                <w:rFonts w:eastAsia="Times New Roman"/>
                <w:sz w:val="24"/>
                <w:lang w:eastAsia="it-IT"/>
              </w:rPr>
              <w:t>numero di persone coinvolte nell’evento;</w:t>
            </w:r>
          </w:p>
          <w:p w:rsidR="008D4454" w:rsidRPr="00900ED4" w:rsidRDefault="008D4454" w:rsidP="00554E1D">
            <w:pPr>
              <w:numPr>
                <w:ilvl w:val="1"/>
                <w:numId w:val="16"/>
              </w:numPr>
              <w:tabs>
                <w:tab w:val="left" w:pos="1462"/>
              </w:tabs>
              <w:suppressAutoHyphens/>
              <w:spacing w:after="0" w:line="240" w:lineRule="auto"/>
              <w:ind w:left="753" w:hanging="284"/>
              <w:jc w:val="both"/>
              <w:rPr>
                <w:rFonts w:eastAsia="Times New Roman"/>
                <w:sz w:val="24"/>
                <w:lang w:eastAsia="it-IT"/>
              </w:rPr>
            </w:pPr>
            <w:r w:rsidRPr="00900ED4">
              <w:rPr>
                <w:rFonts w:eastAsia="Times New Roman"/>
                <w:sz w:val="24"/>
                <w:lang w:eastAsia="it-IT"/>
              </w:rPr>
              <w:t>persone da alloggiare o assistere in altro modo;</w:t>
            </w:r>
          </w:p>
          <w:p w:rsidR="008D4454" w:rsidRPr="00900ED4" w:rsidRDefault="008D4454" w:rsidP="00554E1D">
            <w:pPr>
              <w:numPr>
                <w:ilvl w:val="1"/>
                <w:numId w:val="16"/>
              </w:numPr>
              <w:tabs>
                <w:tab w:val="left" w:pos="1462"/>
              </w:tabs>
              <w:suppressAutoHyphens/>
              <w:spacing w:after="0" w:line="240" w:lineRule="auto"/>
              <w:ind w:left="753" w:hanging="284"/>
              <w:jc w:val="both"/>
              <w:rPr>
                <w:rFonts w:eastAsia="Times New Roman"/>
                <w:sz w:val="24"/>
                <w:lang w:eastAsia="it-IT"/>
              </w:rPr>
            </w:pPr>
            <w:r w:rsidRPr="00900ED4">
              <w:rPr>
                <w:rFonts w:eastAsia="Times New Roman"/>
                <w:sz w:val="24"/>
                <w:lang w:eastAsia="it-IT"/>
              </w:rPr>
              <w:t xml:space="preserve">quantità e tipologia di danni </w:t>
            </w:r>
            <w:r>
              <w:rPr>
                <w:rFonts w:eastAsia="Times New Roman"/>
                <w:sz w:val="24"/>
                <w:lang w:eastAsia="it-IT"/>
              </w:rPr>
              <w:t>rilevati</w:t>
            </w:r>
            <w:r w:rsidRPr="00900ED4">
              <w:rPr>
                <w:rFonts w:eastAsia="Times New Roman"/>
                <w:sz w:val="24"/>
                <w:lang w:eastAsia="it-IT"/>
              </w:rPr>
              <w:t xml:space="preserve"> dal territorio;</w:t>
            </w:r>
          </w:p>
          <w:p w:rsidR="008D4454" w:rsidRPr="00900ED4" w:rsidRDefault="008D4454" w:rsidP="00554E1D">
            <w:pPr>
              <w:numPr>
                <w:ilvl w:val="1"/>
                <w:numId w:val="16"/>
              </w:numPr>
              <w:tabs>
                <w:tab w:val="left" w:pos="1462"/>
              </w:tabs>
              <w:suppressAutoHyphens/>
              <w:spacing w:after="0" w:line="240" w:lineRule="auto"/>
              <w:ind w:left="753" w:hanging="284"/>
              <w:jc w:val="both"/>
              <w:rPr>
                <w:rFonts w:eastAsia="Times New Roman"/>
                <w:sz w:val="24"/>
                <w:lang w:eastAsia="it-IT"/>
              </w:rPr>
            </w:pPr>
            <w:r w:rsidRPr="00900ED4">
              <w:rPr>
                <w:rFonts w:eastAsia="Times New Roman"/>
                <w:sz w:val="24"/>
                <w:lang w:eastAsia="it-IT"/>
              </w:rPr>
              <w:t>attività poste in essere dal sistema comunale di protezione civile;</w:t>
            </w:r>
          </w:p>
          <w:p w:rsidR="008D4454" w:rsidRPr="00900ED4" w:rsidRDefault="008D4454" w:rsidP="00554E1D">
            <w:pPr>
              <w:numPr>
                <w:ilvl w:val="1"/>
                <w:numId w:val="16"/>
              </w:numPr>
              <w:tabs>
                <w:tab w:val="left" w:pos="1462"/>
              </w:tabs>
              <w:suppressAutoHyphens/>
              <w:spacing w:after="0" w:line="240" w:lineRule="auto"/>
              <w:ind w:left="753" w:hanging="284"/>
              <w:jc w:val="both"/>
              <w:rPr>
                <w:rFonts w:eastAsia="Times New Roman"/>
                <w:sz w:val="24"/>
                <w:lang w:eastAsia="it-IT"/>
              </w:rPr>
            </w:pPr>
            <w:r w:rsidRPr="00900ED4">
              <w:rPr>
                <w:rFonts w:eastAsia="Times New Roman"/>
                <w:sz w:val="24"/>
                <w:lang w:eastAsia="it-IT"/>
              </w:rPr>
              <w:t>ogni altra informazione utile per definire le azioni di contrasto all</w:t>
            </w:r>
            <w:r>
              <w:rPr>
                <w:rFonts w:eastAsia="Times New Roman"/>
                <w:sz w:val="24"/>
                <w:lang w:eastAsia="it-IT"/>
              </w:rPr>
              <w:t>e</w:t>
            </w:r>
            <w:r w:rsidRPr="00900ED4">
              <w:rPr>
                <w:rFonts w:eastAsia="Times New Roman"/>
                <w:sz w:val="24"/>
                <w:lang w:eastAsia="it-IT"/>
              </w:rPr>
              <w:t xml:space="preserve"> criticità in atto;</w:t>
            </w:r>
          </w:p>
          <w:p w:rsidR="008D4454" w:rsidRPr="00900ED4" w:rsidRDefault="008D4454" w:rsidP="00554E1D">
            <w:pPr>
              <w:numPr>
                <w:ilvl w:val="0"/>
                <w:numId w:val="15"/>
              </w:numPr>
              <w:suppressAutoHyphens/>
              <w:spacing w:after="0" w:line="240" w:lineRule="auto"/>
              <w:ind w:left="469" w:hanging="425"/>
              <w:jc w:val="both"/>
              <w:rPr>
                <w:rFonts w:eastAsia="Times New Roman"/>
                <w:sz w:val="24"/>
                <w:lang w:eastAsia="it-IT"/>
              </w:rPr>
            </w:pPr>
            <w:r w:rsidRPr="00900ED4">
              <w:rPr>
                <w:rFonts w:eastAsia="Times New Roman"/>
                <w:sz w:val="24"/>
                <w:lang w:eastAsia="it-IT"/>
              </w:rPr>
              <w:t>Coordinare l’attività di tutte le funzioni del Centro Operativo Comunale;</w:t>
            </w:r>
          </w:p>
          <w:p w:rsidR="008D4454" w:rsidRPr="00900ED4" w:rsidRDefault="008D4454" w:rsidP="00554E1D">
            <w:pPr>
              <w:numPr>
                <w:ilvl w:val="0"/>
                <w:numId w:val="15"/>
              </w:numPr>
              <w:suppressAutoHyphens/>
              <w:spacing w:after="0" w:line="240" w:lineRule="auto"/>
              <w:ind w:left="469" w:hanging="425"/>
              <w:jc w:val="both"/>
              <w:rPr>
                <w:rFonts w:eastAsia="Times New Roman"/>
                <w:sz w:val="24"/>
                <w:lang w:eastAsia="it-IT"/>
              </w:rPr>
            </w:pPr>
            <w:r w:rsidRPr="00900ED4">
              <w:rPr>
                <w:rFonts w:eastAsia="Times New Roman"/>
                <w:sz w:val="24"/>
                <w:lang w:eastAsia="it-IT"/>
              </w:rPr>
              <w:t>Gestire il protocollo generale del C.O.C.;</w:t>
            </w:r>
          </w:p>
          <w:p w:rsidR="008D4454" w:rsidRPr="00900ED4" w:rsidRDefault="008D4454" w:rsidP="00554E1D">
            <w:pPr>
              <w:numPr>
                <w:ilvl w:val="0"/>
                <w:numId w:val="15"/>
              </w:numPr>
              <w:suppressAutoHyphens/>
              <w:spacing w:after="0" w:line="240" w:lineRule="auto"/>
              <w:ind w:left="469" w:hanging="425"/>
              <w:jc w:val="both"/>
              <w:rPr>
                <w:rFonts w:eastAsia="Times New Roman"/>
                <w:sz w:val="24"/>
                <w:lang w:eastAsia="it-IT"/>
              </w:rPr>
            </w:pPr>
            <w:r w:rsidRPr="00900ED4">
              <w:rPr>
                <w:rFonts w:eastAsia="Times New Roman"/>
                <w:sz w:val="24"/>
                <w:lang w:eastAsia="it-IT"/>
              </w:rPr>
              <w:t>Garantire assieme alla Funzione A</w:t>
            </w:r>
            <w:r w:rsidRPr="00900ED4">
              <w:rPr>
                <w:rFonts w:eastAsia="Times New Roman"/>
                <w:i/>
                <w:sz w:val="24"/>
                <w:lang w:eastAsia="it-IT"/>
              </w:rPr>
              <w:t>ssistenza alla popolazione</w:t>
            </w:r>
            <w:r>
              <w:rPr>
                <w:rFonts w:eastAsia="Times New Roman"/>
                <w:sz w:val="24"/>
                <w:lang w:eastAsia="it-IT"/>
              </w:rPr>
              <w:t xml:space="preserve">l’operatività </w:t>
            </w:r>
            <w:r w:rsidRPr="00900ED4">
              <w:rPr>
                <w:rFonts w:eastAsia="Times New Roman"/>
                <w:sz w:val="24"/>
                <w:lang w:eastAsia="it-IT"/>
              </w:rPr>
              <w:t>del front-office per la popolazione (U.R.P.), in modo tale da fornire un quadro organico della situazione e degli adempimenti necessari;</w:t>
            </w:r>
          </w:p>
          <w:p w:rsidR="008D4454" w:rsidRPr="00900ED4" w:rsidRDefault="008D4454" w:rsidP="00554E1D">
            <w:pPr>
              <w:numPr>
                <w:ilvl w:val="0"/>
                <w:numId w:val="15"/>
              </w:numPr>
              <w:suppressAutoHyphens/>
              <w:spacing w:after="0" w:line="240" w:lineRule="auto"/>
              <w:ind w:left="469" w:hanging="425"/>
              <w:jc w:val="both"/>
              <w:rPr>
                <w:rFonts w:eastAsia="Times New Roman"/>
                <w:sz w:val="24"/>
                <w:lang w:eastAsia="it-IT"/>
              </w:rPr>
            </w:pPr>
            <w:r w:rsidRPr="00900ED4">
              <w:rPr>
                <w:rFonts w:eastAsia="Times New Roman"/>
                <w:sz w:val="24"/>
                <w:lang w:eastAsia="it-IT"/>
              </w:rPr>
              <w:t>Redigere gli atti di competenza del Sindaco</w:t>
            </w:r>
            <w:r w:rsidRPr="00206262">
              <w:rPr>
                <w:rFonts w:eastAsia="Times New Roman"/>
                <w:sz w:val="24"/>
                <w:lang w:eastAsia="it-IT"/>
              </w:rPr>
              <w:t>, non di competenza delle singole funzioni;</w:t>
            </w:r>
          </w:p>
          <w:p w:rsidR="008D4454" w:rsidRPr="00900ED4" w:rsidRDefault="008D4454" w:rsidP="00554E1D">
            <w:pPr>
              <w:numPr>
                <w:ilvl w:val="0"/>
                <w:numId w:val="15"/>
              </w:numPr>
              <w:suppressAutoHyphens/>
              <w:spacing w:after="0" w:line="240" w:lineRule="auto"/>
              <w:ind w:left="469" w:hanging="425"/>
              <w:jc w:val="both"/>
              <w:rPr>
                <w:rFonts w:eastAsia="Times New Roman"/>
                <w:sz w:val="24"/>
                <w:lang w:eastAsia="it-IT"/>
              </w:rPr>
            </w:pPr>
            <w:r w:rsidRPr="00900ED4">
              <w:rPr>
                <w:rFonts w:eastAsia="Times New Roman"/>
                <w:sz w:val="24"/>
                <w:lang w:eastAsia="it-IT"/>
              </w:rPr>
              <w:t>Mantenere i contatti con tutte le strutture sovra comunali;</w:t>
            </w:r>
          </w:p>
          <w:p w:rsidR="008D4454" w:rsidRPr="00900ED4" w:rsidRDefault="008D4454" w:rsidP="00554E1D">
            <w:pPr>
              <w:numPr>
                <w:ilvl w:val="0"/>
                <w:numId w:val="15"/>
              </w:numPr>
              <w:suppressAutoHyphens/>
              <w:spacing w:after="0" w:line="240" w:lineRule="auto"/>
              <w:ind w:left="469" w:hanging="425"/>
              <w:jc w:val="both"/>
              <w:rPr>
                <w:rFonts w:eastAsia="Times New Roman"/>
                <w:sz w:val="24"/>
                <w:lang w:eastAsia="it-IT"/>
              </w:rPr>
            </w:pPr>
            <w:r w:rsidRPr="00900ED4">
              <w:rPr>
                <w:rFonts w:eastAsia="Times New Roman"/>
                <w:sz w:val="24"/>
                <w:lang w:eastAsia="it-IT"/>
              </w:rPr>
              <w:t xml:space="preserve">Avere costantemente il quadro della </w:t>
            </w:r>
            <w:r>
              <w:rPr>
                <w:rFonts w:eastAsia="Times New Roman"/>
                <w:sz w:val="24"/>
                <w:lang w:eastAsia="it-IT"/>
              </w:rPr>
              <w:t>situazione logistica dei campi;</w:t>
            </w:r>
          </w:p>
          <w:p w:rsidR="008D4454" w:rsidRPr="00900ED4" w:rsidRDefault="008D4454" w:rsidP="00554E1D">
            <w:pPr>
              <w:numPr>
                <w:ilvl w:val="0"/>
                <w:numId w:val="15"/>
              </w:numPr>
              <w:suppressAutoHyphens/>
              <w:spacing w:after="0" w:line="240" w:lineRule="auto"/>
              <w:ind w:left="469" w:hanging="425"/>
              <w:jc w:val="both"/>
              <w:rPr>
                <w:rFonts w:eastAsia="Times New Roman"/>
                <w:sz w:val="24"/>
                <w:lang w:eastAsia="it-IT"/>
              </w:rPr>
            </w:pPr>
            <w:r w:rsidRPr="00900ED4">
              <w:rPr>
                <w:rFonts w:eastAsia="Times New Roman"/>
                <w:sz w:val="24"/>
                <w:lang w:eastAsia="it-IT"/>
              </w:rPr>
              <w:t>Redigere Re</w:t>
            </w:r>
            <w:r>
              <w:rPr>
                <w:rFonts w:eastAsia="Times New Roman"/>
                <w:sz w:val="24"/>
                <w:lang w:eastAsia="it-IT"/>
              </w:rPr>
              <w:t>port periodici da inviare alle</w:t>
            </w:r>
            <w:r w:rsidRPr="00900ED4">
              <w:rPr>
                <w:rFonts w:eastAsia="Times New Roman"/>
                <w:sz w:val="24"/>
                <w:lang w:eastAsia="it-IT"/>
              </w:rPr>
              <w:t xml:space="preserve"> struttur</w:t>
            </w:r>
            <w:r>
              <w:rPr>
                <w:rFonts w:eastAsia="Times New Roman"/>
                <w:sz w:val="24"/>
                <w:lang w:eastAsia="it-IT"/>
              </w:rPr>
              <w:t>e</w:t>
            </w:r>
            <w:r w:rsidRPr="00900ED4">
              <w:rPr>
                <w:rFonts w:eastAsia="Times New Roman"/>
                <w:sz w:val="24"/>
                <w:lang w:eastAsia="it-IT"/>
              </w:rPr>
              <w:t xml:space="preserve"> sovraordinat</w:t>
            </w:r>
            <w:r>
              <w:rPr>
                <w:rFonts w:eastAsia="Times New Roman"/>
                <w:sz w:val="24"/>
                <w:lang w:eastAsia="it-IT"/>
              </w:rPr>
              <w:t>e</w:t>
            </w:r>
            <w:r w:rsidRPr="00900ED4">
              <w:rPr>
                <w:rFonts w:eastAsia="Times New Roman"/>
                <w:sz w:val="24"/>
                <w:lang w:eastAsia="it-IT"/>
              </w:rPr>
              <w:t xml:space="preserve"> (Regione, C.C.S., </w:t>
            </w:r>
            <w:r w:rsidR="0057102C">
              <w:rPr>
                <w:rFonts w:eastAsia="Times New Roman"/>
                <w:sz w:val="24"/>
                <w:lang w:eastAsia="it-IT"/>
              </w:rPr>
              <w:t>C.C.A.</w:t>
            </w:r>
            <w:r w:rsidRPr="00900ED4">
              <w:rPr>
                <w:rFonts w:eastAsia="Times New Roman"/>
                <w:sz w:val="24"/>
                <w:lang w:eastAsia="it-IT"/>
              </w:rPr>
              <w:t>, etc.)</w:t>
            </w:r>
            <w:r>
              <w:rPr>
                <w:rFonts w:eastAsia="Times New Roman"/>
                <w:sz w:val="24"/>
                <w:lang w:eastAsia="it-IT"/>
              </w:rPr>
              <w:t xml:space="preserve">, anche a valle di briefing e debriefing </w:t>
            </w:r>
            <w:r w:rsidRPr="004F5055">
              <w:rPr>
                <w:rFonts w:eastAsia="Times New Roman"/>
                <w:sz w:val="24"/>
                <w:lang w:eastAsia="it-IT"/>
              </w:rPr>
              <w:t>periodici di C.O.C.</w:t>
            </w:r>
            <w:r>
              <w:rPr>
                <w:rFonts w:eastAsia="Times New Roman"/>
                <w:sz w:val="24"/>
                <w:lang w:eastAsia="it-IT"/>
              </w:rPr>
              <w:t>;</w:t>
            </w:r>
          </w:p>
          <w:p w:rsidR="008D4454" w:rsidRPr="00900ED4" w:rsidRDefault="008D4454" w:rsidP="00554E1D">
            <w:pPr>
              <w:numPr>
                <w:ilvl w:val="0"/>
                <w:numId w:val="15"/>
              </w:numPr>
              <w:suppressAutoHyphens/>
              <w:spacing w:after="0" w:line="240" w:lineRule="auto"/>
              <w:ind w:left="469" w:hanging="425"/>
              <w:jc w:val="both"/>
              <w:rPr>
                <w:rFonts w:eastAsia="Times New Roman"/>
                <w:b/>
                <w:sz w:val="24"/>
                <w:lang w:eastAsia="it-IT"/>
              </w:rPr>
            </w:pPr>
            <w:r w:rsidRPr="00900ED4">
              <w:rPr>
                <w:rFonts w:eastAsia="Times New Roman"/>
                <w:b/>
                <w:sz w:val="24"/>
                <w:lang w:eastAsia="it-IT"/>
              </w:rPr>
              <w:t xml:space="preserve">Mantenere i rapporti con i media </w:t>
            </w:r>
          </w:p>
          <w:p w:rsidR="008D4454" w:rsidRPr="00900ED4" w:rsidRDefault="008D4454" w:rsidP="000536D6">
            <w:pPr>
              <w:suppressAutoHyphens/>
              <w:spacing w:after="0" w:line="240" w:lineRule="auto"/>
              <w:ind w:left="469"/>
              <w:jc w:val="both"/>
              <w:rPr>
                <w:rFonts w:eastAsia="Times New Roman"/>
                <w:i/>
                <w:sz w:val="24"/>
                <w:lang w:eastAsia="it-IT"/>
              </w:rPr>
            </w:pPr>
            <w:r w:rsidRPr="00900ED4">
              <w:rPr>
                <w:rFonts w:eastAsia="Times New Roman"/>
                <w:i/>
                <w:sz w:val="24"/>
                <w:lang w:eastAsia="it-IT"/>
              </w:rPr>
              <w:lastRenderedPageBreak/>
              <w:t>N.B. Individuare un referente interno o esterno – qualora non fosse presente – all’Amministrazione comunale che si occupi di filtrare ed informare correttamente la popolazione sugli eventi in corso sul territorio, evitando la divulgazione di notizie non concordate con il Sindaco e non prese in considerazione dai Responsabili delle varie funzioni. Ogni comunicazione deve prima passare per il C.O.C. per essere veicolata in modo corretto verso l’esterno.</w:t>
            </w:r>
          </w:p>
        </w:tc>
      </w:tr>
      <w:tr w:rsidR="008D4454" w:rsidRPr="00E83725" w:rsidTr="000536D6">
        <w:trPr>
          <w:trHeight w:val="1565"/>
        </w:trPr>
        <w:tc>
          <w:tcPr>
            <w:tcW w:w="1678" w:type="dxa"/>
            <w:tcBorders>
              <w:top w:val="single" w:sz="4" w:space="0" w:color="000000"/>
              <w:left w:val="single" w:sz="4" w:space="0" w:color="000000"/>
              <w:bottom w:val="single" w:sz="4" w:space="0" w:color="000000"/>
            </w:tcBorders>
            <w:shd w:val="clear" w:color="auto" w:fill="F2F2F2" w:themeFill="background1" w:themeFillShade="F2"/>
            <w:vAlign w:val="center"/>
          </w:tcPr>
          <w:p w:rsidR="008D4454" w:rsidRPr="00BC5415" w:rsidRDefault="008D4454" w:rsidP="000536D6">
            <w:pPr>
              <w:snapToGrid w:val="0"/>
              <w:spacing w:after="0" w:line="240" w:lineRule="auto"/>
              <w:rPr>
                <w:rFonts w:eastAsia="Times New Roman"/>
                <w:b/>
                <w:sz w:val="24"/>
                <w:szCs w:val="18"/>
                <w:lang w:eastAsia="it-IT"/>
              </w:rPr>
            </w:pPr>
            <w:r w:rsidRPr="00BC5415">
              <w:rPr>
                <w:rFonts w:eastAsia="Times New Roman"/>
                <w:b/>
                <w:sz w:val="24"/>
                <w:szCs w:val="18"/>
                <w:lang w:eastAsia="it-IT"/>
              </w:rPr>
              <w:lastRenderedPageBreak/>
              <w:t>Impostazione logistica</w:t>
            </w:r>
          </w:p>
        </w:tc>
        <w:tc>
          <w:tcPr>
            <w:tcW w:w="8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454" w:rsidRPr="00900ED4" w:rsidRDefault="008D4454" w:rsidP="000536D6">
            <w:pPr>
              <w:snapToGrid w:val="0"/>
              <w:spacing w:after="0" w:line="240" w:lineRule="auto"/>
              <w:jc w:val="both"/>
              <w:rPr>
                <w:rFonts w:eastAsia="Times New Roman"/>
                <w:sz w:val="24"/>
                <w:lang w:eastAsia="it-IT"/>
              </w:rPr>
            </w:pPr>
            <w:r w:rsidRPr="00900ED4">
              <w:rPr>
                <w:rFonts w:eastAsia="Times New Roman"/>
                <w:sz w:val="24"/>
                <w:lang w:eastAsia="it-IT"/>
              </w:rPr>
              <w:t>Questa funzione di norma non accetta il pubblico se non per problematiche specifiche: deve quindi poter ricevere garantendo la massima privacy per il cittadino e l’assoluta riservatezza dei documenti e dei dati elaborati.</w:t>
            </w:r>
          </w:p>
        </w:tc>
      </w:tr>
    </w:tbl>
    <w:p w:rsidR="008D4454" w:rsidRDefault="008D4454" w:rsidP="008D4454">
      <w:pPr>
        <w:spacing w:after="0" w:line="240" w:lineRule="auto"/>
        <w:jc w:val="both"/>
        <w:rPr>
          <w:rFonts w:eastAsia="Times New Roman"/>
          <w:b/>
          <w:sz w:val="24"/>
          <w:szCs w:val="18"/>
          <w:lang w:eastAsia="it-IT"/>
        </w:rPr>
      </w:pPr>
    </w:p>
    <w:p w:rsidR="008D4454" w:rsidRDefault="008D4454" w:rsidP="008D4454">
      <w:pPr>
        <w:spacing w:after="0" w:line="240" w:lineRule="auto"/>
        <w:jc w:val="both"/>
        <w:rPr>
          <w:rFonts w:eastAsia="Times New Roman"/>
          <w:b/>
          <w:sz w:val="24"/>
          <w:szCs w:val="18"/>
          <w:lang w:eastAsia="it-IT"/>
        </w:rPr>
      </w:pPr>
    </w:p>
    <w:p w:rsidR="008D4454" w:rsidRDefault="008D4454" w:rsidP="008D4454">
      <w:pPr>
        <w:spacing w:after="0" w:line="240" w:lineRule="auto"/>
        <w:jc w:val="both"/>
        <w:rPr>
          <w:rFonts w:eastAsia="Times New Roman"/>
          <w:b/>
          <w:sz w:val="24"/>
          <w:szCs w:val="18"/>
          <w:lang w:eastAsia="it-IT"/>
        </w:rPr>
      </w:pPr>
    </w:p>
    <w:p w:rsidR="008D4454" w:rsidRDefault="008D4454" w:rsidP="008D4454">
      <w:pPr>
        <w:spacing w:after="0" w:line="240" w:lineRule="auto"/>
        <w:jc w:val="both"/>
        <w:rPr>
          <w:rFonts w:eastAsia="Times New Roman"/>
          <w:b/>
          <w:sz w:val="24"/>
          <w:szCs w:val="18"/>
          <w:lang w:eastAsia="it-IT"/>
        </w:rPr>
      </w:pPr>
    </w:p>
    <w:p w:rsidR="008D4454" w:rsidRPr="00E46170" w:rsidRDefault="008D4454" w:rsidP="008D4454">
      <w:pPr>
        <w:spacing w:after="0" w:line="240" w:lineRule="auto"/>
        <w:jc w:val="both"/>
        <w:rPr>
          <w:rFonts w:eastAsia="Times New Roman"/>
          <w:b/>
          <w:sz w:val="24"/>
          <w:szCs w:val="18"/>
          <w:lang w:eastAsia="it-IT"/>
        </w:rPr>
      </w:pPr>
      <w:r w:rsidRPr="00E46170">
        <w:rPr>
          <w:rFonts w:eastAsia="Times New Roman"/>
          <w:b/>
          <w:sz w:val="24"/>
          <w:szCs w:val="18"/>
          <w:lang w:eastAsia="it-IT"/>
        </w:rPr>
        <w:t>Gestione della Corrispondenza</w:t>
      </w:r>
    </w:p>
    <w:p w:rsidR="008D4454" w:rsidRPr="00E46170" w:rsidRDefault="008D4454" w:rsidP="008D4454">
      <w:pPr>
        <w:spacing w:after="0" w:line="240" w:lineRule="auto"/>
        <w:jc w:val="both"/>
        <w:rPr>
          <w:rFonts w:eastAsia="Times New Roman"/>
          <w:sz w:val="16"/>
          <w:szCs w:val="16"/>
          <w:lang w:eastAsia="it-IT"/>
        </w:rPr>
      </w:pPr>
    </w:p>
    <w:p w:rsidR="008D4454" w:rsidRPr="00E46170" w:rsidRDefault="008D4454" w:rsidP="008D4454">
      <w:pPr>
        <w:spacing w:after="0" w:line="240" w:lineRule="auto"/>
        <w:jc w:val="both"/>
        <w:rPr>
          <w:rFonts w:eastAsia="Times New Roman"/>
          <w:i/>
          <w:sz w:val="24"/>
          <w:szCs w:val="18"/>
          <w:lang w:eastAsia="it-IT"/>
        </w:rPr>
      </w:pPr>
      <w:r w:rsidRPr="00E46170">
        <w:rPr>
          <w:rFonts w:eastAsia="Times New Roman"/>
          <w:i/>
          <w:sz w:val="24"/>
          <w:szCs w:val="18"/>
          <w:lang w:eastAsia="it-IT"/>
        </w:rPr>
        <w:t xml:space="preserve">Procedure per la posta in </w:t>
      </w:r>
      <w:r w:rsidRPr="00E46170">
        <w:rPr>
          <w:rFonts w:eastAsia="Times New Roman"/>
          <w:b/>
          <w:i/>
          <w:sz w:val="24"/>
          <w:szCs w:val="18"/>
          <w:lang w:eastAsia="it-IT"/>
        </w:rPr>
        <w:t>ingresso</w:t>
      </w:r>
    </w:p>
    <w:p w:rsidR="008D4454" w:rsidRPr="00E46170" w:rsidRDefault="008D4454" w:rsidP="008D4454">
      <w:pPr>
        <w:spacing w:after="0" w:line="240" w:lineRule="auto"/>
        <w:jc w:val="both"/>
        <w:rPr>
          <w:rFonts w:eastAsia="Times New Roman"/>
          <w:sz w:val="16"/>
          <w:szCs w:val="16"/>
          <w:lang w:eastAsia="it-IT"/>
        </w:rPr>
      </w:pPr>
    </w:p>
    <w:p w:rsidR="008D4454" w:rsidRPr="00E46170" w:rsidRDefault="008D4454" w:rsidP="008D4454">
      <w:pPr>
        <w:spacing w:after="0" w:line="240" w:lineRule="auto"/>
        <w:jc w:val="both"/>
        <w:rPr>
          <w:rFonts w:eastAsia="Times New Roman"/>
          <w:sz w:val="24"/>
          <w:szCs w:val="18"/>
          <w:lang w:eastAsia="it-IT"/>
        </w:rPr>
      </w:pPr>
      <w:r w:rsidRPr="00E46170">
        <w:rPr>
          <w:rFonts w:eastAsia="Times New Roman"/>
          <w:sz w:val="24"/>
          <w:szCs w:val="18"/>
          <w:lang w:eastAsia="it-IT"/>
        </w:rPr>
        <w:t>Tutta la corrispondenza in ingresso deve essere protocollata, verificata, assegnata alla funzione o alle funzioni di competenza e</w:t>
      </w:r>
      <w:r>
        <w:rPr>
          <w:rFonts w:eastAsia="Times New Roman"/>
          <w:sz w:val="24"/>
          <w:szCs w:val="18"/>
          <w:lang w:eastAsia="it-IT"/>
        </w:rPr>
        <w:t>d</w:t>
      </w:r>
      <w:r w:rsidRPr="00E46170">
        <w:rPr>
          <w:rFonts w:eastAsia="Times New Roman"/>
          <w:sz w:val="24"/>
          <w:szCs w:val="18"/>
          <w:lang w:eastAsia="it-IT"/>
        </w:rPr>
        <w:t xml:space="preserve"> eventualmente posta all’attenzione del Sindaco.Dopo aver protocollato la comunicazione si provvederà ad effettuarne una copia che rimarrà agli atti presso l’archivio della </w:t>
      </w:r>
      <w:r>
        <w:rPr>
          <w:rFonts w:eastAsia="Times New Roman"/>
          <w:sz w:val="24"/>
          <w:szCs w:val="18"/>
          <w:lang w:eastAsia="it-IT"/>
        </w:rPr>
        <w:t>Direzione di coordinamento</w:t>
      </w:r>
      <w:r w:rsidRPr="00E46170">
        <w:rPr>
          <w:rFonts w:eastAsia="Times New Roman"/>
          <w:sz w:val="24"/>
          <w:szCs w:val="18"/>
          <w:lang w:eastAsia="it-IT"/>
        </w:rPr>
        <w:t>.</w:t>
      </w:r>
    </w:p>
    <w:p w:rsidR="008D4454" w:rsidRPr="00E46170" w:rsidRDefault="008D4454" w:rsidP="008D4454">
      <w:pPr>
        <w:spacing w:after="0" w:line="240" w:lineRule="auto"/>
        <w:jc w:val="both"/>
        <w:rPr>
          <w:rFonts w:eastAsia="Times New Roman"/>
          <w:sz w:val="24"/>
          <w:szCs w:val="18"/>
          <w:lang w:eastAsia="it-IT"/>
        </w:rPr>
      </w:pPr>
    </w:p>
    <w:p w:rsidR="008D4454" w:rsidRPr="00E46170" w:rsidRDefault="008D4454" w:rsidP="008D4454">
      <w:pPr>
        <w:spacing w:after="0" w:line="240" w:lineRule="auto"/>
        <w:jc w:val="both"/>
        <w:rPr>
          <w:rFonts w:eastAsia="Times New Roman"/>
          <w:sz w:val="24"/>
          <w:szCs w:val="18"/>
          <w:lang w:eastAsia="it-IT"/>
        </w:rPr>
      </w:pPr>
      <w:r w:rsidRPr="000A44D9">
        <w:rPr>
          <w:rFonts w:eastAsia="Times New Roman"/>
          <w:sz w:val="24"/>
          <w:szCs w:val="18"/>
          <w:lang w:eastAsia="it-IT"/>
        </w:rPr>
        <w:t>Le e-mail non vengono protocollate ma soltanto verificate e vistate dalla Direzione di coordinamento per il seguito di competenza.</w:t>
      </w:r>
      <w:r>
        <w:rPr>
          <w:rFonts w:eastAsia="Times New Roman"/>
          <w:sz w:val="24"/>
          <w:szCs w:val="18"/>
          <w:lang w:eastAsia="it-IT"/>
        </w:rPr>
        <w:t xml:space="preserve"> Qualora si ritenesse importante protocollare le mail, la Funzione ne farà espressamente richiesta.</w:t>
      </w:r>
    </w:p>
    <w:p w:rsidR="008D4454" w:rsidRPr="00E46170" w:rsidRDefault="008D4454" w:rsidP="008D4454">
      <w:pPr>
        <w:spacing w:after="0" w:line="240" w:lineRule="auto"/>
        <w:jc w:val="both"/>
        <w:rPr>
          <w:rFonts w:eastAsia="Times New Roman"/>
          <w:sz w:val="24"/>
          <w:szCs w:val="18"/>
          <w:lang w:eastAsia="it-IT"/>
        </w:rPr>
      </w:pPr>
    </w:p>
    <w:p w:rsidR="008D4454" w:rsidRPr="00E46170" w:rsidRDefault="008D4454" w:rsidP="008D4454">
      <w:pPr>
        <w:spacing w:after="0" w:line="240" w:lineRule="auto"/>
        <w:jc w:val="both"/>
        <w:rPr>
          <w:rFonts w:eastAsia="Times New Roman"/>
          <w:i/>
          <w:sz w:val="24"/>
          <w:szCs w:val="18"/>
          <w:lang w:eastAsia="it-IT"/>
        </w:rPr>
      </w:pPr>
      <w:r w:rsidRPr="00E46170">
        <w:rPr>
          <w:rFonts w:eastAsia="Times New Roman"/>
          <w:i/>
          <w:sz w:val="24"/>
          <w:szCs w:val="18"/>
          <w:lang w:eastAsia="it-IT"/>
        </w:rPr>
        <w:t xml:space="preserve">Procedure per la posta in </w:t>
      </w:r>
      <w:r w:rsidRPr="00E46170">
        <w:rPr>
          <w:rFonts w:eastAsia="Times New Roman"/>
          <w:b/>
          <w:i/>
          <w:sz w:val="24"/>
          <w:szCs w:val="18"/>
          <w:lang w:eastAsia="it-IT"/>
        </w:rPr>
        <w:t>uscita</w:t>
      </w:r>
    </w:p>
    <w:p w:rsidR="008D4454" w:rsidRPr="00E46170" w:rsidRDefault="008D4454" w:rsidP="008D4454">
      <w:pPr>
        <w:spacing w:after="0" w:line="240" w:lineRule="auto"/>
        <w:jc w:val="both"/>
        <w:rPr>
          <w:rFonts w:eastAsia="Times New Roman"/>
          <w:sz w:val="16"/>
          <w:szCs w:val="16"/>
          <w:lang w:eastAsia="it-IT"/>
        </w:rPr>
      </w:pPr>
    </w:p>
    <w:p w:rsidR="008D4454" w:rsidRPr="00E46170" w:rsidRDefault="008D4454" w:rsidP="008D4454">
      <w:pPr>
        <w:spacing w:after="0" w:line="240" w:lineRule="auto"/>
        <w:jc w:val="both"/>
        <w:rPr>
          <w:rFonts w:eastAsia="Times New Roman"/>
          <w:sz w:val="24"/>
          <w:szCs w:val="18"/>
          <w:lang w:eastAsia="it-IT"/>
        </w:rPr>
      </w:pPr>
      <w:r w:rsidRPr="00E46170">
        <w:rPr>
          <w:rFonts w:eastAsia="Times New Roman"/>
          <w:sz w:val="24"/>
          <w:szCs w:val="18"/>
          <w:lang w:eastAsia="it-IT"/>
        </w:rPr>
        <w:t xml:space="preserve">Tutta la corrispondenza in uscita dovrà essere portata a conoscenza del Sindaco </w:t>
      </w:r>
      <w:r w:rsidRPr="0062621B">
        <w:rPr>
          <w:rFonts w:eastAsia="Times New Roman"/>
          <w:sz w:val="24"/>
          <w:szCs w:val="18"/>
          <w:lang w:eastAsia="it-IT"/>
        </w:rPr>
        <w:t xml:space="preserve">e/o del Responsabile della </w:t>
      </w:r>
      <w:r>
        <w:rPr>
          <w:rFonts w:eastAsia="Times New Roman"/>
          <w:sz w:val="24"/>
          <w:szCs w:val="18"/>
          <w:lang w:eastAsia="it-IT"/>
        </w:rPr>
        <w:t xml:space="preserve">Direzione di coordinamento </w:t>
      </w:r>
      <w:r w:rsidRPr="00E46170">
        <w:rPr>
          <w:rFonts w:eastAsia="Times New Roman"/>
          <w:sz w:val="24"/>
          <w:szCs w:val="18"/>
          <w:lang w:eastAsia="it-IT"/>
        </w:rPr>
        <w:t>protocollata prima dell’invio.</w:t>
      </w:r>
    </w:p>
    <w:p w:rsidR="008D4454" w:rsidRPr="00E46170" w:rsidRDefault="008D4454" w:rsidP="008D4454">
      <w:pPr>
        <w:spacing w:after="0" w:line="240" w:lineRule="auto"/>
        <w:jc w:val="both"/>
        <w:rPr>
          <w:rFonts w:eastAsia="Times New Roman"/>
          <w:sz w:val="24"/>
          <w:szCs w:val="18"/>
          <w:lang w:eastAsia="it-IT"/>
        </w:rPr>
      </w:pPr>
      <w:r w:rsidRPr="00E46170">
        <w:rPr>
          <w:rFonts w:eastAsia="Times New Roman"/>
          <w:sz w:val="24"/>
          <w:szCs w:val="18"/>
          <w:lang w:eastAsia="it-IT"/>
        </w:rPr>
        <w:t xml:space="preserve">Gli atti risultanti dal concorso di più </w:t>
      </w:r>
      <w:r>
        <w:rPr>
          <w:rFonts w:eastAsia="Times New Roman"/>
          <w:sz w:val="24"/>
          <w:szCs w:val="18"/>
          <w:lang w:eastAsia="it-IT"/>
        </w:rPr>
        <w:t>F</w:t>
      </w:r>
      <w:r w:rsidRPr="00E46170">
        <w:rPr>
          <w:rFonts w:eastAsia="Times New Roman"/>
          <w:sz w:val="24"/>
          <w:szCs w:val="18"/>
          <w:lang w:eastAsia="it-IT"/>
        </w:rPr>
        <w:t xml:space="preserve">unzioni di </w:t>
      </w:r>
      <w:r>
        <w:rPr>
          <w:rFonts w:eastAsia="Times New Roman"/>
          <w:sz w:val="24"/>
          <w:szCs w:val="18"/>
          <w:lang w:eastAsia="it-IT"/>
        </w:rPr>
        <w:t>S</w:t>
      </w:r>
      <w:r w:rsidRPr="00E46170">
        <w:rPr>
          <w:rFonts w:eastAsia="Times New Roman"/>
          <w:sz w:val="24"/>
          <w:szCs w:val="18"/>
          <w:lang w:eastAsia="it-IT"/>
        </w:rPr>
        <w:t>upporto dovranno uscire con un unico documento (esempio: risposta ad un cittadino in merito a richieste che prevedono il parere delle funzioni assistenza alla popolazione e sanità</w:t>
      </w:r>
      <w:r w:rsidRPr="0062621B">
        <w:rPr>
          <w:rFonts w:eastAsia="Times New Roman"/>
          <w:sz w:val="24"/>
          <w:szCs w:val="18"/>
          <w:lang w:eastAsia="it-IT"/>
        </w:rPr>
        <w:t xml:space="preserve">) a firma del Responsabile della </w:t>
      </w:r>
      <w:r>
        <w:rPr>
          <w:rFonts w:eastAsia="Times New Roman"/>
          <w:sz w:val="24"/>
          <w:szCs w:val="18"/>
          <w:lang w:eastAsia="it-IT"/>
        </w:rPr>
        <w:t>Direzione</w:t>
      </w:r>
      <w:r w:rsidRPr="0062621B">
        <w:rPr>
          <w:rFonts w:eastAsia="Times New Roman"/>
          <w:sz w:val="24"/>
          <w:szCs w:val="18"/>
          <w:lang w:eastAsia="it-IT"/>
        </w:rPr>
        <w:t xml:space="preserve"> di coordinamento e/o del</w:t>
      </w:r>
      <w:r w:rsidRPr="00E46170">
        <w:rPr>
          <w:rFonts w:eastAsia="Times New Roman"/>
          <w:sz w:val="24"/>
          <w:szCs w:val="18"/>
          <w:lang w:eastAsia="it-IT"/>
        </w:rPr>
        <w:t xml:space="preserve"> Sindaco</w:t>
      </w:r>
      <w:r w:rsidR="003321EA">
        <w:rPr>
          <w:rFonts w:eastAsia="Times New Roman"/>
          <w:sz w:val="24"/>
          <w:szCs w:val="18"/>
          <w:lang w:eastAsia="it-IT"/>
        </w:rPr>
        <w:t>.</w:t>
      </w:r>
    </w:p>
    <w:p w:rsidR="008D4454" w:rsidRPr="00E46170" w:rsidRDefault="008D4454" w:rsidP="008D4454">
      <w:pPr>
        <w:spacing w:after="0" w:line="240" w:lineRule="auto"/>
        <w:jc w:val="both"/>
        <w:rPr>
          <w:rFonts w:eastAsia="Times New Roman"/>
          <w:sz w:val="24"/>
          <w:szCs w:val="18"/>
          <w:lang w:eastAsia="it-IT"/>
        </w:rPr>
      </w:pPr>
    </w:p>
    <w:p w:rsidR="008D4454" w:rsidRDefault="008D4454" w:rsidP="008D4454">
      <w:pPr>
        <w:spacing w:after="0" w:line="240" w:lineRule="auto"/>
        <w:jc w:val="both"/>
        <w:rPr>
          <w:rFonts w:eastAsia="Times New Roman"/>
          <w:sz w:val="24"/>
          <w:szCs w:val="18"/>
          <w:lang w:eastAsia="it-IT"/>
        </w:rPr>
      </w:pPr>
      <w:r w:rsidRPr="004F5055">
        <w:rPr>
          <w:rFonts w:eastAsia="Times New Roman"/>
          <w:sz w:val="24"/>
          <w:szCs w:val="18"/>
          <w:lang w:eastAsia="it-IT"/>
        </w:rPr>
        <w:t>La gestione della posta risulta essere un fattore determinante per il funzionamento del C.O.C. e pertanto si rimanda ad una progettazione specifica coinvolgendo anche l’ufficio protocollo.</w:t>
      </w:r>
    </w:p>
    <w:p w:rsidR="008D4454" w:rsidRDefault="008D4454" w:rsidP="008D4454">
      <w:pPr>
        <w:spacing w:after="0" w:line="240" w:lineRule="auto"/>
        <w:jc w:val="both"/>
        <w:rPr>
          <w:rFonts w:eastAsia="Times New Roman"/>
          <w:sz w:val="24"/>
          <w:szCs w:val="18"/>
          <w:lang w:eastAsia="it-IT"/>
        </w:rPr>
      </w:pPr>
    </w:p>
    <w:p w:rsidR="008D4454" w:rsidRDefault="008D4454" w:rsidP="008D4454">
      <w:pPr>
        <w:spacing w:after="0" w:line="240" w:lineRule="auto"/>
        <w:jc w:val="both"/>
        <w:rPr>
          <w:rFonts w:eastAsia="Times New Roman"/>
          <w:sz w:val="24"/>
          <w:szCs w:val="18"/>
          <w:lang w:eastAsia="it-IT"/>
        </w:rPr>
      </w:pPr>
    </w:p>
    <w:p w:rsidR="008D4454" w:rsidRDefault="008D4454" w:rsidP="008D4454">
      <w:pPr>
        <w:spacing w:after="0" w:line="240" w:lineRule="auto"/>
        <w:jc w:val="both"/>
        <w:rPr>
          <w:rFonts w:eastAsia="Times New Roman"/>
          <w:sz w:val="24"/>
          <w:szCs w:val="18"/>
          <w:lang w:eastAsia="it-IT"/>
        </w:rPr>
      </w:pPr>
    </w:p>
    <w:p w:rsidR="008D4454" w:rsidRDefault="008D4454" w:rsidP="008D4454">
      <w:pPr>
        <w:jc w:val="right"/>
        <w:rPr>
          <w:rFonts w:cstheme="minorHAnsi"/>
          <w:b/>
          <w:sz w:val="24"/>
          <w:szCs w:val="24"/>
          <w:lang w:eastAsia="it-IT"/>
        </w:rPr>
      </w:pPr>
    </w:p>
    <w:p w:rsidR="008D4454" w:rsidRDefault="008D4454" w:rsidP="008D4454">
      <w:pPr>
        <w:jc w:val="right"/>
        <w:rPr>
          <w:rFonts w:cstheme="minorHAnsi"/>
          <w:b/>
          <w:sz w:val="24"/>
          <w:szCs w:val="24"/>
          <w:lang w:eastAsia="it-IT"/>
        </w:rPr>
      </w:pPr>
    </w:p>
    <w:p w:rsidR="007662B7" w:rsidRDefault="007662B7" w:rsidP="008D4454">
      <w:pPr>
        <w:jc w:val="right"/>
        <w:rPr>
          <w:rFonts w:cstheme="minorHAnsi"/>
          <w:b/>
          <w:sz w:val="24"/>
          <w:szCs w:val="24"/>
          <w:lang w:eastAsia="it-IT"/>
        </w:rPr>
      </w:pPr>
    </w:p>
    <w:p w:rsidR="008D4454" w:rsidRDefault="008D4454" w:rsidP="008D4454">
      <w:pPr>
        <w:jc w:val="right"/>
      </w:pPr>
      <w:r>
        <w:rPr>
          <w:rFonts w:cstheme="minorHAnsi"/>
          <w:b/>
          <w:sz w:val="24"/>
          <w:szCs w:val="24"/>
          <w:lang w:eastAsia="it-IT"/>
        </w:rPr>
        <w:lastRenderedPageBreak/>
        <w:t>Sch_F1</w:t>
      </w:r>
    </w:p>
    <w:tbl>
      <w:tblPr>
        <w:tblW w:w="0" w:type="auto"/>
        <w:tblInd w:w="-10" w:type="dxa"/>
        <w:tblLayout w:type="fixed"/>
        <w:tblLook w:val="0000"/>
      </w:tblPr>
      <w:tblGrid>
        <w:gridCol w:w="1678"/>
        <w:gridCol w:w="8120"/>
      </w:tblGrid>
      <w:tr w:rsidR="008D4454" w:rsidRPr="00E83725" w:rsidTr="000536D6">
        <w:trPr>
          <w:trHeight w:val="377"/>
        </w:trPr>
        <w:tc>
          <w:tcPr>
            <w:tcW w:w="1678" w:type="dxa"/>
            <w:tcBorders>
              <w:top w:val="single" w:sz="4" w:space="0" w:color="000000"/>
              <w:left w:val="single" w:sz="4" w:space="0" w:color="000000"/>
              <w:bottom w:val="single" w:sz="4" w:space="0" w:color="000000"/>
            </w:tcBorders>
            <w:shd w:val="clear" w:color="auto" w:fill="8DB3E2" w:themeFill="text2" w:themeFillTint="66"/>
            <w:vAlign w:val="center"/>
          </w:tcPr>
          <w:p w:rsidR="008D4454" w:rsidRPr="00E04CB1" w:rsidRDefault="008D4454" w:rsidP="000536D6">
            <w:pPr>
              <w:snapToGrid w:val="0"/>
              <w:spacing w:after="0" w:line="240" w:lineRule="auto"/>
              <w:rPr>
                <w:rFonts w:eastAsia="Times New Roman"/>
                <w:b/>
                <w:sz w:val="24"/>
                <w:szCs w:val="18"/>
                <w:lang w:eastAsia="it-IT"/>
              </w:rPr>
            </w:pPr>
            <w:r w:rsidRPr="00E04CB1">
              <w:rPr>
                <w:rFonts w:eastAsia="Times New Roman"/>
                <w:b/>
                <w:sz w:val="24"/>
                <w:szCs w:val="18"/>
                <w:lang w:eastAsia="it-IT"/>
              </w:rPr>
              <w:t>F1</w:t>
            </w:r>
          </w:p>
        </w:tc>
        <w:tc>
          <w:tcPr>
            <w:tcW w:w="8120"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8D4454" w:rsidRPr="00E04CB1" w:rsidRDefault="008D4454" w:rsidP="000536D6">
            <w:pPr>
              <w:snapToGrid w:val="0"/>
              <w:spacing w:after="0" w:line="240" w:lineRule="auto"/>
              <w:jc w:val="center"/>
              <w:rPr>
                <w:rFonts w:eastAsia="Times New Roman"/>
                <w:b/>
                <w:color w:val="FFFFFF" w:themeColor="background1"/>
                <w:sz w:val="24"/>
                <w:szCs w:val="18"/>
                <w:lang w:eastAsia="it-IT"/>
              </w:rPr>
            </w:pPr>
            <w:r w:rsidRPr="00E04CB1">
              <w:rPr>
                <w:rFonts w:ascii="Calibri" w:eastAsia="Times New Roman" w:hAnsi="Calibri" w:cs="Times New Roman"/>
                <w:b/>
                <w:sz w:val="24"/>
                <w:szCs w:val="18"/>
                <w:lang w:eastAsia="it-IT"/>
              </w:rPr>
              <w:t>TECNICA, SCIENTIFICA E PIANIFICAZIONE</w:t>
            </w:r>
          </w:p>
        </w:tc>
      </w:tr>
      <w:tr w:rsidR="008D4454" w:rsidRPr="00E83725" w:rsidTr="000536D6">
        <w:trPr>
          <w:trHeight w:val="1048"/>
        </w:trPr>
        <w:tc>
          <w:tcPr>
            <w:tcW w:w="1678" w:type="dxa"/>
            <w:tcBorders>
              <w:top w:val="single" w:sz="4" w:space="0" w:color="000000"/>
              <w:left w:val="single" w:sz="4" w:space="0" w:color="000000"/>
              <w:bottom w:val="single" w:sz="4" w:space="0" w:color="000000"/>
            </w:tcBorders>
            <w:shd w:val="clear" w:color="auto" w:fill="F2F2F2" w:themeFill="background1" w:themeFillShade="F2"/>
            <w:vAlign w:val="center"/>
          </w:tcPr>
          <w:p w:rsidR="008D4454" w:rsidRPr="00E04CB1" w:rsidRDefault="008D4454" w:rsidP="000536D6">
            <w:pPr>
              <w:snapToGrid w:val="0"/>
              <w:spacing w:after="0" w:line="240" w:lineRule="auto"/>
              <w:rPr>
                <w:rFonts w:eastAsia="Times New Roman"/>
                <w:b/>
                <w:sz w:val="24"/>
                <w:szCs w:val="18"/>
                <w:lang w:eastAsia="it-IT"/>
              </w:rPr>
            </w:pPr>
            <w:r w:rsidRPr="00E04CB1">
              <w:rPr>
                <w:rFonts w:eastAsia="Times New Roman"/>
                <w:b/>
                <w:sz w:val="24"/>
                <w:szCs w:val="18"/>
                <w:lang w:eastAsia="it-IT"/>
              </w:rPr>
              <w:t>Obiettivi</w:t>
            </w:r>
          </w:p>
        </w:tc>
        <w:tc>
          <w:tcPr>
            <w:tcW w:w="8120" w:type="dxa"/>
            <w:tcBorders>
              <w:top w:val="single" w:sz="4" w:space="0" w:color="000000"/>
              <w:left w:val="single" w:sz="4" w:space="0" w:color="000000"/>
              <w:bottom w:val="single" w:sz="4" w:space="0" w:color="000000"/>
              <w:right w:val="single" w:sz="4" w:space="0" w:color="000000"/>
            </w:tcBorders>
            <w:shd w:val="clear" w:color="auto" w:fill="auto"/>
          </w:tcPr>
          <w:p w:rsidR="008D4454" w:rsidRDefault="008D4454" w:rsidP="000536D6">
            <w:pPr>
              <w:spacing w:before="120" w:after="0" w:line="240" w:lineRule="auto"/>
              <w:ind w:left="34"/>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Gesti</w:t>
            </w:r>
            <w:r w:rsidR="005D42B0">
              <w:rPr>
                <w:rFonts w:ascii="Calibri" w:eastAsia="Times New Roman" w:hAnsi="Calibri" w:cs="Times New Roman"/>
                <w:sz w:val="24"/>
                <w:szCs w:val="18"/>
                <w:lang w:eastAsia="it-IT"/>
              </w:rPr>
              <w:t>sce e coordina</w:t>
            </w:r>
            <w:r>
              <w:rPr>
                <w:rFonts w:ascii="Calibri" w:eastAsia="Times New Roman" w:hAnsi="Calibri" w:cs="Times New Roman"/>
                <w:sz w:val="24"/>
                <w:szCs w:val="18"/>
                <w:lang w:eastAsia="it-IT"/>
              </w:rPr>
              <w:t xml:space="preserve"> le varie fasi in emergenza supportando tutte le attività attraverso l’acquisizione e l’interpretazione di dati, scenari di rischio e attività di previsione che provengono dal concorso di tutti i soggetti disponibili dotati di competenza scientifica, tecnica e amministrativa.</w:t>
            </w:r>
          </w:p>
          <w:p w:rsidR="008D4454" w:rsidRPr="0033563C" w:rsidRDefault="008D4454" w:rsidP="000536D6">
            <w:pPr>
              <w:spacing w:after="0" w:line="240" w:lineRule="auto"/>
              <w:ind w:left="34"/>
              <w:jc w:val="both"/>
              <w:rPr>
                <w:rFonts w:ascii="Calibri" w:eastAsia="Times New Roman" w:hAnsi="Calibri" w:cs="Times New Roman"/>
                <w:sz w:val="24"/>
                <w:szCs w:val="18"/>
                <w:lang w:eastAsia="it-IT"/>
              </w:rPr>
            </w:pPr>
            <w:r w:rsidRPr="0033563C">
              <w:rPr>
                <w:rFonts w:ascii="Calibri" w:eastAsia="Times New Roman" w:hAnsi="Calibri" w:cs="Times New Roman"/>
                <w:sz w:val="24"/>
                <w:szCs w:val="18"/>
                <w:lang w:eastAsia="it-IT"/>
              </w:rPr>
              <w:t>Inoltre</w:t>
            </w:r>
            <w:r>
              <w:rPr>
                <w:rFonts w:ascii="Calibri" w:eastAsia="Times New Roman" w:hAnsi="Calibri" w:cs="Times New Roman"/>
                <w:sz w:val="24"/>
                <w:szCs w:val="18"/>
                <w:lang w:eastAsia="it-IT"/>
              </w:rPr>
              <w:t>,</w:t>
            </w:r>
            <w:r w:rsidRPr="0033563C">
              <w:rPr>
                <w:rFonts w:ascii="Calibri" w:eastAsia="Times New Roman" w:hAnsi="Calibri" w:cs="Times New Roman"/>
                <w:sz w:val="24"/>
                <w:szCs w:val="18"/>
                <w:lang w:eastAsia="it-IT"/>
              </w:rPr>
              <w:t xml:space="preserve"> opera nei seguenti ambiti:</w:t>
            </w:r>
          </w:p>
          <w:p w:rsidR="008D4454" w:rsidRPr="0033563C" w:rsidRDefault="008D4454" w:rsidP="000536D6">
            <w:pPr>
              <w:spacing w:after="0" w:line="240" w:lineRule="auto"/>
              <w:ind w:left="34"/>
              <w:jc w:val="both"/>
              <w:rPr>
                <w:rFonts w:ascii="Calibri" w:eastAsia="Times New Roman" w:hAnsi="Calibri" w:cs="Times New Roman"/>
                <w:sz w:val="24"/>
                <w:szCs w:val="18"/>
                <w:lang w:eastAsia="it-IT"/>
              </w:rPr>
            </w:pPr>
            <w:r w:rsidRPr="0033563C">
              <w:rPr>
                <w:rFonts w:ascii="Calibri" w:eastAsia="Times New Roman" w:hAnsi="Calibri" w:cs="Times New Roman"/>
                <w:sz w:val="24"/>
                <w:szCs w:val="18"/>
                <w:lang w:eastAsia="it-IT"/>
              </w:rPr>
              <w:t xml:space="preserve">· </w:t>
            </w:r>
            <w:r w:rsidR="00F439D9">
              <w:rPr>
                <w:rFonts w:ascii="Calibri" w:eastAsia="Times New Roman" w:hAnsi="Calibri" w:cs="Times New Roman"/>
                <w:sz w:val="24"/>
                <w:szCs w:val="18"/>
                <w:lang w:eastAsia="it-IT"/>
              </w:rPr>
              <w:t>i</w:t>
            </w:r>
            <w:r w:rsidRPr="0033563C">
              <w:rPr>
                <w:rFonts w:ascii="Calibri" w:eastAsia="Times New Roman" w:hAnsi="Calibri" w:cs="Times New Roman"/>
                <w:sz w:val="24"/>
                <w:szCs w:val="18"/>
                <w:lang w:eastAsia="it-IT"/>
              </w:rPr>
              <w:t>nquinamento ambientale per ogni rischio naturale;</w:t>
            </w:r>
          </w:p>
          <w:p w:rsidR="008D4454" w:rsidRPr="0033563C" w:rsidRDefault="008D4454" w:rsidP="000536D6">
            <w:pPr>
              <w:spacing w:after="0" w:line="240" w:lineRule="auto"/>
              <w:ind w:left="34"/>
              <w:jc w:val="both"/>
              <w:rPr>
                <w:rFonts w:ascii="Calibri" w:eastAsia="Times New Roman" w:hAnsi="Calibri" w:cs="Times New Roman"/>
                <w:sz w:val="24"/>
                <w:szCs w:val="18"/>
                <w:lang w:eastAsia="it-IT"/>
              </w:rPr>
            </w:pPr>
            <w:r w:rsidRPr="0033563C">
              <w:rPr>
                <w:rFonts w:ascii="Calibri" w:eastAsia="Times New Roman" w:hAnsi="Calibri" w:cs="Times New Roman"/>
                <w:sz w:val="24"/>
                <w:szCs w:val="18"/>
                <w:lang w:eastAsia="it-IT"/>
              </w:rPr>
              <w:t xml:space="preserve">· </w:t>
            </w:r>
            <w:r w:rsidR="00F439D9">
              <w:rPr>
                <w:rFonts w:ascii="Calibri" w:eastAsia="Times New Roman" w:hAnsi="Calibri" w:cs="Times New Roman"/>
                <w:sz w:val="24"/>
                <w:szCs w:val="18"/>
                <w:lang w:eastAsia="it-IT"/>
              </w:rPr>
              <w:t>t</w:t>
            </w:r>
            <w:r w:rsidRPr="0033563C">
              <w:rPr>
                <w:rFonts w:ascii="Calibri" w:eastAsia="Times New Roman" w:hAnsi="Calibri" w:cs="Times New Roman"/>
                <w:sz w:val="24"/>
                <w:szCs w:val="18"/>
                <w:lang w:eastAsia="it-IT"/>
              </w:rPr>
              <w:t>erre e rocce di scavo;</w:t>
            </w:r>
          </w:p>
          <w:p w:rsidR="008D4454" w:rsidRDefault="008D4454" w:rsidP="000536D6">
            <w:pPr>
              <w:spacing w:after="0" w:line="240" w:lineRule="auto"/>
              <w:ind w:left="34"/>
              <w:jc w:val="both"/>
              <w:rPr>
                <w:rFonts w:ascii="Calibri" w:eastAsia="Times New Roman" w:hAnsi="Calibri" w:cs="Times New Roman"/>
                <w:sz w:val="24"/>
                <w:szCs w:val="18"/>
                <w:lang w:eastAsia="it-IT"/>
              </w:rPr>
            </w:pPr>
            <w:r w:rsidRPr="0033563C">
              <w:rPr>
                <w:rFonts w:ascii="Calibri" w:eastAsia="Times New Roman" w:hAnsi="Calibri" w:cs="Times New Roman"/>
                <w:sz w:val="24"/>
                <w:szCs w:val="18"/>
                <w:lang w:eastAsia="it-IT"/>
              </w:rPr>
              <w:t xml:space="preserve">· </w:t>
            </w:r>
            <w:r w:rsidR="00F439D9">
              <w:rPr>
                <w:rFonts w:ascii="Calibri" w:eastAsia="Times New Roman" w:hAnsi="Calibri" w:cs="Times New Roman"/>
                <w:sz w:val="24"/>
                <w:szCs w:val="18"/>
                <w:lang w:eastAsia="it-IT"/>
              </w:rPr>
              <w:t>m</w:t>
            </w:r>
            <w:r w:rsidRPr="0033563C">
              <w:rPr>
                <w:rFonts w:ascii="Calibri" w:eastAsia="Times New Roman" w:hAnsi="Calibri" w:cs="Times New Roman"/>
                <w:sz w:val="24"/>
                <w:szCs w:val="18"/>
                <w:lang w:eastAsia="it-IT"/>
              </w:rPr>
              <w:t>acerie derivanti da crolli o demolizioni</w:t>
            </w:r>
            <w:r>
              <w:rPr>
                <w:rFonts w:ascii="Calibri" w:eastAsia="Times New Roman" w:hAnsi="Calibri" w:cs="Times New Roman"/>
                <w:sz w:val="24"/>
                <w:szCs w:val="18"/>
                <w:lang w:eastAsia="it-IT"/>
              </w:rPr>
              <w:t>.</w:t>
            </w:r>
          </w:p>
          <w:p w:rsidR="008D4454" w:rsidRPr="00461131" w:rsidRDefault="008D4454" w:rsidP="00F439D9">
            <w:pPr>
              <w:spacing w:before="120" w:after="0" w:line="240" w:lineRule="auto"/>
              <w:ind w:left="34"/>
              <w:jc w:val="both"/>
              <w:rPr>
                <w:rFonts w:ascii="Calibri" w:eastAsia="Times New Roman" w:hAnsi="Calibri" w:cs="Times New Roman"/>
                <w:sz w:val="24"/>
                <w:szCs w:val="18"/>
                <w:lang w:eastAsia="it-IT"/>
              </w:rPr>
            </w:pPr>
            <w:r w:rsidRPr="00461131">
              <w:rPr>
                <w:rFonts w:ascii="Calibri" w:eastAsia="Times New Roman" w:hAnsi="Calibri" w:cs="Times New Roman"/>
                <w:sz w:val="24"/>
                <w:szCs w:val="18"/>
                <w:lang w:eastAsia="it-IT"/>
              </w:rPr>
              <w:t>La Funzione, per garantire la sua operatività, si avvale di tutti i Servizi e Uffici comunali competenti.</w:t>
            </w:r>
          </w:p>
          <w:p w:rsidR="008D4454" w:rsidRPr="00461131" w:rsidRDefault="008D4454" w:rsidP="00F439D9">
            <w:pPr>
              <w:spacing w:before="120" w:after="0" w:line="240" w:lineRule="auto"/>
              <w:ind w:left="34"/>
              <w:jc w:val="both"/>
              <w:rPr>
                <w:rFonts w:ascii="Calibri" w:eastAsia="Times New Roman" w:hAnsi="Calibri" w:cs="Times New Roman"/>
                <w:sz w:val="24"/>
                <w:szCs w:val="18"/>
                <w:lang w:eastAsia="it-IT"/>
              </w:rPr>
            </w:pPr>
            <w:r w:rsidRPr="00461131">
              <w:rPr>
                <w:rFonts w:ascii="Calibri" w:eastAsia="Times New Roman" w:hAnsi="Calibri" w:cs="Times New Roman"/>
                <w:sz w:val="24"/>
                <w:szCs w:val="18"/>
                <w:lang w:eastAsia="it-IT"/>
              </w:rPr>
              <w:t>Al fine dell’aggiornamento del Piano, provvede a comunicare alla Direzione di Coordinamento in maniera puntuale ogni variazione e modifica delle informazioni di propria competenza presenti sul documento approvato.</w:t>
            </w:r>
          </w:p>
          <w:p w:rsidR="008D4454" w:rsidRDefault="008D4454" w:rsidP="00852FBB">
            <w:pPr>
              <w:spacing w:before="120" w:after="0" w:line="240" w:lineRule="auto"/>
              <w:jc w:val="both"/>
              <w:rPr>
                <w:rFonts w:ascii="Calibri" w:eastAsia="Times New Roman" w:hAnsi="Calibri" w:cs="Times New Roman"/>
                <w:color w:val="7030A0"/>
                <w:sz w:val="24"/>
                <w:szCs w:val="18"/>
                <w:lang w:eastAsia="it-IT"/>
              </w:rPr>
            </w:pPr>
            <w:r w:rsidRPr="00461131">
              <w:rPr>
                <w:rFonts w:ascii="Calibri" w:eastAsia="Times New Roman" w:hAnsi="Calibri" w:cs="Times New Roman"/>
                <w:sz w:val="24"/>
                <w:szCs w:val="18"/>
                <w:lang w:eastAsia="it-IT"/>
              </w:rPr>
              <w:t>Provvede a redigere tutti gli atti amministrativi di propria competenza</w:t>
            </w:r>
            <w:r w:rsidRPr="00461131">
              <w:rPr>
                <w:rFonts w:ascii="Calibri" w:eastAsia="Times New Roman" w:hAnsi="Calibri" w:cs="Times New Roman"/>
                <w:color w:val="7030A0"/>
                <w:sz w:val="24"/>
                <w:szCs w:val="18"/>
                <w:lang w:eastAsia="it-IT"/>
              </w:rPr>
              <w:t>.</w:t>
            </w:r>
          </w:p>
          <w:p w:rsidR="00852FBB" w:rsidRPr="00852FBB" w:rsidRDefault="00852FBB" w:rsidP="00852FBB">
            <w:pPr>
              <w:tabs>
                <w:tab w:val="left" w:pos="743"/>
              </w:tabs>
              <w:suppressAutoHyphens/>
              <w:spacing w:after="0" w:line="240" w:lineRule="auto"/>
              <w:jc w:val="both"/>
              <w:rPr>
                <w:rFonts w:eastAsia="Times New Roman"/>
                <w:sz w:val="24"/>
                <w:szCs w:val="24"/>
                <w:lang w:eastAsia="it-IT"/>
              </w:rPr>
            </w:pPr>
            <w:r w:rsidRPr="00435B07">
              <w:rPr>
                <w:rFonts w:eastAsia="Times New Roman"/>
                <w:sz w:val="24"/>
                <w:szCs w:val="24"/>
                <w:lang w:eastAsia="it-IT"/>
              </w:rPr>
              <w:t>Predispo</w:t>
            </w:r>
            <w:r w:rsidR="00F439D9">
              <w:rPr>
                <w:rFonts w:eastAsia="Times New Roman"/>
                <w:sz w:val="24"/>
                <w:szCs w:val="24"/>
                <w:lang w:eastAsia="it-IT"/>
              </w:rPr>
              <w:t>ne</w:t>
            </w:r>
            <w:r w:rsidRPr="00435B07">
              <w:rPr>
                <w:rFonts w:eastAsia="Times New Roman"/>
                <w:sz w:val="24"/>
                <w:szCs w:val="24"/>
                <w:lang w:eastAsia="it-IT"/>
              </w:rPr>
              <w:t xml:space="preserve"> e rendiconta tutte le note spese</w:t>
            </w:r>
            <w:r>
              <w:rPr>
                <w:rFonts w:eastAsia="Times New Roman"/>
                <w:sz w:val="24"/>
                <w:szCs w:val="24"/>
                <w:lang w:eastAsia="it-IT"/>
              </w:rPr>
              <w:t xml:space="preserve"> afferenti alla funzione</w:t>
            </w:r>
            <w:r w:rsidRPr="00435B07">
              <w:rPr>
                <w:rFonts w:eastAsia="Times New Roman"/>
                <w:sz w:val="24"/>
                <w:szCs w:val="24"/>
                <w:lang w:eastAsia="it-IT"/>
              </w:rPr>
              <w:t xml:space="preserve"> per l’invio di competenza alla Funzione 10.</w:t>
            </w:r>
          </w:p>
          <w:p w:rsidR="008D4454" w:rsidRPr="00A65569" w:rsidRDefault="008D4454" w:rsidP="000536D6">
            <w:pPr>
              <w:pStyle w:val="Paragrafoelenco"/>
              <w:spacing w:after="0" w:line="240" w:lineRule="auto"/>
              <w:ind w:left="709"/>
              <w:jc w:val="both"/>
              <w:rPr>
                <w:rFonts w:eastAsia="Times New Roman"/>
                <w:sz w:val="24"/>
                <w:szCs w:val="18"/>
                <w:lang w:eastAsia="it-IT"/>
              </w:rPr>
            </w:pPr>
          </w:p>
        </w:tc>
      </w:tr>
      <w:tr w:rsidR="008D4454" w:rsidRPr="00E83725" w:rsidTr="000536D6">
        <w:trPr>
          <w:trHeight w:val="708"/>
        </w:trPr>
        <w:tc>
          <w:tcPr>
            <w:tcW w:w="1678" w:type="dxa"/>
            <w:tcBorders>
              <w:top w:val="single" w:sz="4" w:space="0" w:color="000000"/>
              <w:left w:val="single" w:sz="4" w:space="0" w:color="000000"/>
              <w:bottom w:val="single" w:sz="4" w:space="0" w:color="000000"/>
            </w:tcBorders>
            <w:shd w:val="clear" w:color="auto" w:fill="F2F2F2" w:themeFill="background1" w:themeFillShade="F2"/>
            <w:vAlign w:val="center"/>
          </w:tcPr>
          <w:p w:rsidR="008D4454" w:rsidRPr="00E04CB1" w:rsidRDefault="008D4454" w:rsidP="000536D6">
            <w:pPr>
              <w:snapToGrid w:val="0"/>
              <w:spacing w:after="0" w:line="240" w:lineRule="auto"/>
              <w:rPr>
                <w:rFonts w:eastAsia="Times New Roman"/>
                <w:b/>
                <w:sz w:val="24"/>
                <w:szCs w:val="18"/>
                <w:lang w:eastAsia="it-IT"/>
              </w:rPr>
            </w:pPr>
            <w:r w:rsidRPr="00E04CB1">
              <w:rPr>
                <w:rFonts w:eastAsia="Times New Roman"/>
                <w:b/>
                <w:sz w:val="24"/>
                <w:szCs w:val="18"/>
                <w:lang w:eastAsia="it-IT"/>
              </w:rPr>
              <w:t>Attività fondamentali da espletare</w:t>
            </w:r>
          </w:p>
        </w:tc>
        <w:tc>
          <w:tcPr>
            <w:tcW w:w="8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454" w:rsidRPr="009368F3" w:rsidRDefault="008D4454" w:rsidP="000536D6">
            <w:pPr>
              <w:snapToGrid w:val="0"/>
              <w:spacing w:after="0" w:line="240" w:lineRule="auto"/>
              <w:jc w:val="both"/>
              <w:rPr>
                <w:rFonts w:eastAsia="Times New Roman"/>
                <w:b/>
                <w:sz w:val="24"/>
                <w:szCs w:val="24"/>
                <w:lang w:eastAsia="it-IT"/>
              </w:rPr>
            </w:pPr>
            <w:r w:rsidRPr="009368F3">
              <w:rPr>
                <w:rFonts w:eastAsia="Times New Roman"/>
                <w:b/>
                <w:sz w:val="24"/>
                <w:szCs w:val="24"/>
                <w:lang w:eastAsia="it-IT"/>
              </w:rPr>
              <w:t>In fase ordinaria</w:t>
            </w:r>
          </w:p>
          <w:p w:rsidR="008D4454" w:rsidRPr="0033563C" w:rsidRDefault="008D4454" w:rsidP="00554E1D">
            <w:pPr>
              <w:pStyle w:val="Default"/>
              <w:numPr>
                <w:ilvl w:val="0"/>
                <w:numId w:val="35"/>
              </w:numPr>
              <w:ind w:left="742"/>
              <w:jc w:val="both"/>
              <w:rPr>
                <w:rFonts w:ascii="Calibri" w:eastAsia="Times New Roman" w:hAnsi="Calibri"/>
                <w:szCs w:val="18"/>
                <w:lang w:eastAsia="it-IT"/>
              </w:rPr>
            </w:pPr>
            <w:r w:rsidRPr="0033563C">
              <w:rPr>
                <w:rFonts w:asciiTheme="minorHAnsi" w:hAnsiTheme="minorHAnsi"/>
                <w:szCs w:val="23"/>
              </w:rPr>
              <w:t>Acquisi</w:t>
            </w:r>
            <w:r w:rsidR="005D42B0">
              <w:rPr>
                <w:rFonts w:asciiTheme="minorHAnsi" w:hAnsiTheme="minorHAnsi"/>
                <w:szCs w:val="23"/>
              </w:rPr>
              <w:t xml:space="preserve">sce </w:t>
            </w:r>
            <w:r w:rsidRPr="0033563C">
              <w:rPr>
                <w:rFonts w:asciiTheme="minorHAnsi" w:hAnsiTheme="minorHAnsi"/>
                <w:szCs w:val="23"/>
              </w:rPr>
              <w:t>i dati relativi alle diverse tipologie di rischio, ai fini delle attività di previsione, di prevenzione e gestione delle emergenze;</w:t>
            </w:r>
          </w:p>
          <w:p w:rsidR="008D4454" w:rsidRPr="0033563C" w:rsidRDefault="00F439D9" w:rsidP="00554E1D">
            <w:pPr>
              <w:pStyle w:val="Default"/>
              <w:numPr>
                <w:ilvl w:val="0"/>
                <w:numId w:val="35"/>
              </w:numPr>
              <w:ind w:left="742"/>
              <w:jc w:val="both"/>
              <w:rPr>
                <w:rFonts w:asciiTheme="minorHAnsi" w:hAnsiTheme="minorHAnsi"/>
                <w:sz w:val="22"/>
                <w:szCs w:val="23"/>
              </w:rPr>
            </w:pPr>
            <w:r>
              <w:rPr>
                <w:rFonts w:asciiTheme="minorHAnsi" w:hAnsiTheme="minorHAnsi"/>
                <w:szCs w:val="23"/>
              </w:rPr>
              <w:t>i</w:t>
            </w:r>
            <w:r w:rsidR="008D4454" w:rsidRPr="0033563C">
              <w:rPr>
                <w:rFonts w:asciiTheme="minorHAnsi" w:hAnsiTheme="minorHAnsi"/>
                <w:szCs w:val="23"/>
              </w:rPr>
              <w:t>ndividua, interpreta e aggiorna, qualora disponibile in modalità cartografica,gli scenari di rischio, in collaborazione con gli Enti ed Istituti Scientifici preposti (Regione, Provincia, etc.);</w:t>
            </w:r>
          </w:p>
          <w:p w:rsidR="008D4454" w:rsidRPr="0033563C" w:rsidRDefault="00F439D9" w:rsidP="00554E1D">
            <w:pPr>
              <w:pStyle w:val="Default"/>
              <w:numPr>
                <w:ilvl w:val="0"/>
                <w:numId w:val="35"/>
              </w:numPr>
              <w:ind w:left="742"/>
              <w:jc w:val="both"/>
              <w:rPr>
                <w:rFonts w:asciiTheme="minorHAnsi" w:hAnsiTheme="minorHAnsi"/>
                <w:sz w:val="22"/>
                <w:szCs w:val="23"/>
              </w:rPr>
            </w:pPr>
            <w:r>
              <w:rPr>
                <w:rFonts w:ascii="Calibri" w:eastAsia="Times New Roman" w:hAnsi="Calibri"/>
                <w:szCs w:val="18"/>
                <w:lang w:eastAsia="it-IT"/>
              </w:rPr>
              <w:t>i</w:t>
            </w:r>
            <w:r w:rsidR="008D4454" w:rsidRPr="0033563C">
              <w:rPr>
                <w:rFonts w:ascii="Calibri" w:eastAsia="Times New Roman" w:hAnsi="Calibri"/>
                <w:szCs w:val="18"/>
                <w:lang w:eastAsia="it-IT"/>
              </w:rPr>
              <w:t xml:space="preserve">ndividua gli spazi e </w:t>
            </w:r>
            <w:r w:rsidR="005D42B0">
              <w:rPr>
                <w:rFonts w:ascii="Calibri" w:eastAsia="Times New Roman" w:hAnsi="Calibri"/>
                <w:szCs w:val="18"/>
                <w:lang w:eastAsia="it-IT"/>
              </w:rPr>
              <w:t xml:space="preserve">le </w:t>
            </w:r>
            <w:r w:rsidR="008D4454" w:rsidRPr="0033563C">
              <w:rPr>
                <w:rFonts w:ascii="Calibri" w:eastAsia="Times New Roman" w:hAnsi="Calibri"/>
                <w:szCs w:val="18"/>
                <w:lang w:eastAsia="it-IT"/>
              </w:rPr>
              <w:t>aree di protezione civile in aggiunta a quelle esistenti;</w:t>
            </w:r>
          </w:p>
          <w:p w:rsidR="008D4454" w:rsidRPr="0033563C" w:rsidRDefault="00F439D9" w:rsidP="00554E1D">
            <w:pPr>
              <w:pStyle w:val="Default"/>
              <w:numPr>
                <w:ilvl w:val="0"/>
                <w:numId w:val="35"/>
              </w:numPr>
              <w:tabs>
                <w:tab w:val="left" w:pos="743"/>
              </w:tabs>
              <w:ind w:left="742"/>
              <w:jc w:val="both"/>
              <w:rPr>
                <w:rFonts w:asciiTheme="minorHAnsi" w:hAnsiTheme="minorHAnsi"/>
                <w:sz w:val="22"/>
                <w:szCs w:val="23"/>
              </w:rPr>
            </w:pPr>
            <w:r>
              <w:rPr>
                <w:rFonts w:ascii="Calibri" w:eastAsia="Times New Roman" w:hAnsi="Calibri"/>
                <w:szCs w:val="18"/>
                <w:lang w:eastAsia="it-IT"/>
              </w:rPr>
              <w:t>i</w:t>
            </w:r>
            <w:r w:rsidR="008D4454" w:rsidRPr="0033563C">
              <w:rPr>
                <w:rFonts w:ascii="Calibri" w:eastAsia="Times New Roman" w:hAnsi="Calibri"/>
                <w:szCs w:val="18"/>
                <w:lang w:eastAsia="it-IT"/>
              </w:rPr>
              <w:t>ndividua i siti di stoccaggio, anche provvisori (L. del 3 aprile 2006, n. 152 art. 191), per autovetture, rifiuti ingombranti, rifiuti risultanti dalle operazioni di allestimento e smantellamento delle aree, donazioni risultate deteriorate;</w:t>
            </w:r>
          </w:p>
          <w:p w:rsidR="008D4454" w:rsidRPr="004F5055" w:rsidRDefault="00F439D9" w:rsidP="00554E1D">
            <w:pPr>
              <w:pStyle w:val="Paragrafoelenco"/>
              <w:numPr>
                <w:ilvl w:val="0"/>
                <w:numId w:val="35"/>
              </w:numPr>
              <w:tabs>
                <w:tab w:val="left" w:pos="743"/>
              </w:tabs>
              <w:spacing w:after="0" w:line="240" w:lineRule="auto"/>
              <w:ind w:left="742"/>
              <w:jc w:val="both"/>
              <w:rPr>
                <w:szCs w:val="23"/>
              </w:rPr>
            </w:pPr>
            <w:r>
              <w:rPr>
                <w:rFonts w:eastAsia="Times New Roman"/>
                <w:sz w:val="24"/>
                <w:szCs w:val="18"/>
                <w:lang w:eastAsia="it-IT"/>
              </w:rPr>
              <w:t>i</w:t>
            </w:r>
            <w:r w:rsidR="008D4454" w:rsidRPr="0033563C">
              <w:rPr>
                <w:rFonts w:eastAsia="Times New Roman"/>
                <w:sz w:val="24"/>
                <w:szCs w:val="18"/>
                <w:lang w:eastAsia="it-IT"/>
              </w:rPr>
              <w:t>ndividua, in pieno accordo con la Regione, le procedure e gli eventuali siti idonei allo stoccaggio degli inerti derivanti</w:t>
            </w:r>
            <w:r w:rsidR="008D4454">
              <w:rPr>
                <w:rFonts w:eastAsia="Times New Roman"/>
                <w:sz w:val="24"/>
                <w:szCs w:val="18"/>
                <w:lang w:eastAsia="it-IT"/>
              </w:rPr>
              <w:t xml:space="preserve"> da crolli, </w:t>
            </w:r>
            <w:r w:rsidR="008D4454" w:rsidRPr="004F5055">
              <w:rPr>
                <w:rFonts w:eastAsia="Times New Roman"/>
                <w:sz w:val="24"/>
                <w:szCs w:val="18"/>
                <w:lang w:eastAsia="it-IT"/>
              </w:rPr>
              <w:t>demolizioni o scavi</w:t>
            </w:r>
            <w:r>
              <w:rPr>
                <w:rFonts w:eastAsia="Times New Roman"/>
                <w:sz w:val="24"/>
                <w:szCs w:val="18"/>
                <w:lang w:eastAsia="it-IT"/>
              </w:rPr>
              <w:t>.</w:t>
            </w:r>
          </w:p>
          <w:p w:rsidR="008D4454" w:rsidRPr="00D75F19" w:rsidRDefault="008D4454" w:rsidP="000536D6">
            <w:pPr>
              <w:tabs>
                <w:tab w:val="left" w:pos="743"/>
              </w:tabs>
              <w:spacing w:after="0" w:line="240" w:lineRule="auto"/>
              <w:jc w:val="both"/>
              <w:rPr>
                <w:szCs w:val="23"/>
              </w:rPr>
            </w:pPr>
          </w:p>
          <w:p w:rsidR="008D4454" w:rsidRPr="00DF299A" w:rsidRDefault="008D4454" w:rsidP="000536D6">
            <w:pPr>
              <w:snapToGrid w:val="0"/>
              <w:spacing w:after="0" w:line="240" w:lineRule="auto"/>
              <w:jc w:val="both"/>
              <w:rPr>
                <w:rFonts w:eastAsia="Times New Roman"/>
                <w:b/>
                <w:sz w:val="24"/>
                <w:szCs w:val="24"/>
                <w:lang w:eastAsia="it-IT"/>
              </w:rPr>
            </w:pPr>
            <w:r w:rsidRPr="00DF299A">
              <w:rPr>
                <w:rFonts w:eastAsia="Times New Roman"/>
                <w:b/>
                <w:sz w:val="24"/>
                <w:szCs w:val="24"/>
                <w:lang w:eastAsia="it-IT"/>
              </w:rPr>
              <w:t xml:space="preserve">In emergenza </w:t>
            </w:r>
          </w:p>
          <w:p w:rsidR="008D4454" w:rsidRPr="0033563C" w:rsidRDefault="008D4454" w:rsidP="00554E1D">
            <w:pPr>
              <w:pStyle w:val="Default"/>
              <w:numPr>
                <w:ilvl w:val="0"/>
                <w:numId w:val="36"/>
              </w:numPr>
              <w:ind w:left="742"/>
              <w:jc w:val="both"/>
              <w:rPr>
                <w:rFonts w:asciiTheme="minorHAnsi" w:hAnsiTheme="minorHAnsi"/>
                <w:color w:val="auto"/>
                <w:szCs w:val="23"/>
              </w:rPr>
            </w:pPr>
            <w:r w:rsidRPr="00467A63">
              <w:rPr>
                <w:rFonts w:asciiTheme="minorHAnsi" w:hAnsiTheme="minorHAnsi"/>
                <w:szCs w:val="23"/>
              </w:rPr>
              <w:t>Mant</w:t>
            </w:r>
            <w:r w:rsidR="005D42B0">
              <w:rPr>
                <w:rFonts w:asciiTheme="minorHAnsi" w:hAnsiTheme="minorHAnsi"/>
                <w:szCs w:val="23"/>
              </w:rPr>
              <w:t>iene</w:t>
            </w:r>
            <w:r w:rsidRPr="00467A63">
              <w:rPr>
                <w:rFonts w:asciiTheme="minorHAnsi" w:hAnsiTheme="minorHAnsi"/>
                <w:szCs w:val="23"/>
              </w:rPr>
              <w:t xml:space="preserve"> e coordina tutti i rapporti fra le varie componenti </w:t>
            </w:r>
            <w:r w:rsidRPr="0033563C">
              <w:rPr>
                <w:rFonts w:asciiTheme="minorHAnsi" w:hAnsiTheme="minorHAnsi"/>
                <w:color w:val="auto"/>
                <w:szCs w:val="23"/>
              </w:rPr>
              <w:t xml:space="preserve">scientifiche e tecniche per l’interpretazione del fenomeno calamitoso e dei dati relativi al monitoraggio della sua evoluzione; </w:t>
            </w:r>
          </w:p>
          <w:p w:rsidR="008D4454" w:rsidRPr="0033563C" w:rsidRDefault="00F439D9" w:rsidP="00554E1D">
            <w:pPr>
              <w:pStyle w:val="Default"/>
              <w:numPr>
                <w:ilvl w:val="0"/>
                <w:numId w:val="36"/>
              </w:numPr>
              <w:ind w:left="742"/>
              <w:jc w:val="both"/>
              <w:rPr>
                <w:rFonts w:asciiTheme="minorHAnsi" w:hAnsiTheme="minorHAnsi"/>
                <w:color w:val="auto"/>
                <w:szCs w:val="23"/>
              </w:rPr>
            </w:pPr>
            <w:r>
              <w:rPr>
                <w:rFonts w:asciiTheme="minorHAnsi" w:hAnsiTheme="minorHAnsi"/>
                <w:color w:val="auto"/>
                <w:szCs w:val="23"/>
              </w:rPr>
              <w:t>p</w:t>
            </w:r>
            <w:r w:rsidR="008D4454" w:rsidRPr="0033563C">
              <w:rPr>
                <w:rFonts w:asciiTheme="minorHAnsi" w:hAnsiTheme="minorHAnsi"/>
                <w:color w:val="auto"/>
                <w:szCs w:val="23"/>
              </w:rPr>
              <w:t>rev</w:t>
            </w:r>
            <w:r w:rsidR="005D42B0">
              <w:rPr>
                <w:rFonts w:asciiTheme="minorHAnsi" w:hAnsiTheme="minorHAnsi"/>
                <w:color w:val="auto"/>
                <w:szCs w:val="23"/>
              </w:rPr>
              <w:t>ede,</w:t>
            </w:r>
            <w:r w:rsidR="008D4454" w:rsidRPr="0033563C">
              <w:rPr>
                <w:rFonts w:asciiTheme="minorHAnsi" w:hAnsiTheme="minorHAnsi"/>
                <w:color w:val="auto"/>
                <w:szCs w:val="23"/>
              </w:rPr>
              <w:t xml:space="preserve">qualora possibile, l’evoluzione degli eventi in corso in raccordo con i soggetti di cui sopra; </w:t>
            </w:r>
          </w:p>
          <w:p w:rsidR="008D4454" w:rsidRPr="0033563C" w:rsidRDefault="00F439D9" w:rsidP="00554E1D">
            <w:pPr>
              <w:pStyle w:val="Default"/>
              <w:numPr>
                <w:ilvl w:val="0"/>
                <w:numId w:val="36"/>
              </w:numPr>
              <w:ind w:left="742"/>
              <w:jc w:val="both"/>
              <w:rPr>
                <w:rFonts w:asciiTheme="minorHAnsi" w:hAnsiTheme="minorHAnsi"/>
                <w:color w:val="auto"/>
              </w:rPr>
            </w:pPr>
            <w:r>
              <w:rPr>
                <w:rFonts w:asciiTheme="minorHAnsi" w:hAnsiTheme="minorHAnsi"/>
                <w:color w:val="auto"/>
              </w:rPr>
              <w:t>a</w:t>
            </w:r>
            <w:r w:rsidR="008D4454" w:rsidRPr="0033563C">
              <w:rPr>
                <w:rFonts w:asciiTheme="minorHAnsi" w:hAnsiTheme="minorHAnsi"/>
                <w:color w:val="auto"/>
              </w:rPr>
              <w:t>cquisi</w:t>
            </w:r>
            <w:r w:rsidR="005D42B0">
              <w:rPr>
                <w:rFonts w:asciiTheme="minorHAnsi" w:hAnsiTheme="minorHAnsi"/>
                <w:color w:val="auto"/>
              </w:rPr>
              <w:t>sce</w:t>
            </w:r>
            <w:r w:rsidR="008D4454" w:rsidRPr="0033563C">
              <w:rPr>
                <w:rFonts w:asciiTheme="minorHAnsi" w:hAnsiTheme="minorHAnsi"/>
                <w:color w:val="auto"/>
              </w:rPr>
              <w:t>, elabora ed anali</w:t>
            </w:r>
            <w:r w:rsidR="005D42B0">
              <w:rPr>
                <w:rFonts w:asciiTheme="minorHAnsi" w:hAnsiTheme="minorHAnsi"/>
                <w:color w:val="auto"/>
              </w:rPr>
              <w:t>zza</w:t>
            </w:r>
            <w:r w:rsidR="008D4454" w:rsidRPr="0033563C">
              <w:rPr>
                <w:rFonts w:asciiTheme="minorHAnsi" w:hAnsiTheme="minorHAnsi"/>
                <w:color w:val="auto"/>
              </w:rPr>
              <w:t xml:space="preserve"> i dati scientifici e tecnici ritenuti utili per il supporto alle decisioni nella gestione emergenziale;</w:t>
            </w:r>
          </w:p>
          <w:p w:rsidR="008D4454" w:rsidRPr="004F5055" w:rsidRDefault="00F439D9" w:rsidP="00554E1D">
            <w:pPr>
              <w:numPr>
                <w:ilvl w:val="0"/>
                <w:numId w:val="36"/>
              </w:numPr>
              <w:tabs>
                <w:tab w:val="left" w:pos="743"/>
              </w:tabs>
              <w:suppressAutoHyphens/>
              <w:spacing w:after="0" w:line="240" w:lineRule="auto"/>
              <w:ind w:left="742"/>
              <w:jc w:val="both"/>
              <w:rPr>
                <w:rFonts w:ascii="Calibri" w:eastAsia="Times New Roman" w:hAnsi="Calibri"/>
                <w:szCs w:val="18"/>
                <w:lang w:eastAsia="it-IT"/>
              </w:rPr>
            </w:pPr>
            <w:r>
              <w:rPr>
                <w:rFonts w:ascii="Calibri" w:eastAsia="Times New Roman" w:hAnsi="Calibri"/>
                <w:sz w:val="24"/>
                <w:szCs w:val="18"/>
                <w:lang w:eastAsia="it-IT"/>
              </w:rPr>
              <w:t>i</w:t>
            </w:r>
            <w:r w:rsidR="008D4454" w:rsidRPr="0033563C">
              <w:rPr>
                <w:rFonts w:ascii="Calibri" w:eastAsia="Times New Roman" w:hAnsi="Calibri"/>
                <w:sz w:val="24"/>
                <w:szCs w:val="18"/>
                <w:lang w:eastAsia="it-IT"/>
              </w:rPr>
              <w:t>ndividua la priorità nelle verifiche da effettuare (es. uffici pubblici, scuole, esercizi commerciali, abitazioni …) e defi</w:t>
            </w:r>
            <w:r w:rsidR="005D42B0">
              <w:rPr>
                <w:rFonts w:ascii="Calibri" w:eastAsia="Times New Roman" w:hAnsi="Calibri"/>
                <w:sz w:val="24"/>
                <w:szCs w:val="18"/>
                <w:lang w:eastAsia="it-IT"/>
              </w:rPr>
              <w:t>nisce</w:t>
            </w:r>
            <w:r w:rsidR="008D4454" w:rsidRPr="0033563C">
              <w:rPr>
                <w:rFonts w:ascii="Calibri" w:eastAsia="Times New Roman" w:hAnsi="Calibri"/>
                <w:sz w:val="24"/>
                <w:szCs w:val="18"/>
                <w:lang w:eastAsia="it-IT"/>
              </w:rPr>
              <w:t xml:space="preserve"> le zone rosse </w:t>
            </w:r>
            <w:r w:rsidR="008D4454" w:rsidRPr="0033563C">
              <w:rPr>
                <w:rFonts w:ascii="Calibri" w:eastAsia="Times New Roman" w:hAnsi="Calibri"/>
                <w:sz w:val="24"/>
                <w:szCs w:val="18"/>
                <w:lang w:eastAsia="it-IT"/>
              </w:rPr>
              <w:lastRenderedPageBreak/>
              <w:t>aggiornandole a seguito del procedere dei controlli e delle attività di messa in sicurezza;</w:t>
            </w:r>
          </w:p>
          <w:p w:rsidR="008D4454" w:rsidRPr="004F5055" w:rsidRDefault="00F439D9" w:rsidP="00554E1D">
            <w:pPr>
              <w:numPr>
                <w:ilvl w:val="0"/>
                <w:numId w:val="36"/>
              </w:numPr>
              <w:suppressAutoHyphens/>
              <w:spacing w:after="0" w:line="240" w:lineRule="auto"/>
              <w:ind w:left="742"/>
              <w:jc w:val="both"/>
              <w:rPr>
                <w:rFonts w:ascii="Calibri" w:eastAsia="Times New Roman" w:hAnsi="Calibri"/>
                <w:szCs w:val="18"/>
                <w:lang w:eastAsia="it-IT"/>
              </w:rPr>
            </w:pPr>
            <w:r>
              <w:rPr>
                <w:rFonts w:eastAsia="Times New Roman"/>
                <w:sz w:val="24"/>
                <w:szCs w:val="24"/>
                <w:lang w:eastAsia="it-IT"/>
              </w:rPr>
              <w:t>i</w:t>
            </w:r>
            <w:r w:rsidR="008D4454" w:rsidRPr="004F5055">
              <w:rPr>
                <w:rFonts w:eastAsia="Times New Roman"/>
                <w:sz w:val="24"/>
                <w:szCs w:val="24"/>
                <w:lang w:eastAsia="it-IT"/>
              </w:rPr>
              <w:t>n collaborazione con la Funzione 6, verifica l’effettiva funzionalità ed agibilità delle aree di emergenza e degli edifici strategici, con l’invio di personale tecnico, e predispone se del caso il loro allestimento;</w:t>
            </w:r>
          </w:p>
          <w:p w:rsidR="008D4454" w:rsidRPr="000B273A" w:rsidRDefault="00F439D9" w:rsidP="000B273A">
            <w:pPr>
              <w:numPr>
                <w:ilvl w:val="0"/>
                <w:numId w:val="36"/>
              </w:numPr>
              <w:suppressAutoHyphens/>
              <w:spacing w:after="0" w:line="240" w:lineRule="auto"/>
              <w:ind w:left="742"/>
              <w:jc w:val="both"/>
              <w:rPr>
                <w:rFonts w:ascii="Calibri" w:eastAsia="Times New Roman" w:hAnsi="Calibri"/>
                <w:szCs w:val="18"/>
                <w:lang w:eastAsia="it-IT"/>
              </w:rPr>
            </w:pPr>
            <w:r>
              <w:rPr>
                <w:rFonts w:eastAsia="Times New Roman"/>
                <w:sz w:val="24"/>
                <w:szCs w:val="24"/>
                <w:lang w:eastAsia="it-IT"/>
              </w:rPr>
              <w:t>r</w:t>
            </w:r>
            <w:r w:rsidR="008D4454" w:rsidRPr="0033563C">
              <w:rPr>
                <w:rFonts w:eastAsia="Times New Roman"/>
                <w:sz w:val="24"/>
                <w:szCs w:val="24"/>
                <w:lang w:eastAsia="it-IT"/>
              </w:rPr>
              <w:t xml:space="preserve">edige </w:t>
            </w:r>
            <w:r w:rsidR="008D4454" w:rsidRPr="00900ED4">
              <w:rPr>
                <w:rFonts w:eastAsia="Times New Roman"/>
                <w:sz w:val="24"/>
                <w:szCs w:val="24"/>
                <w:lang w:eastAsia="it-IT"/>
              </w:rPr>
              <w:t xml:space="preserve">Report giornaliero da inviare alla </w:t>
            </w:r>
            <w:r w:rsidR="008D4454">
              <w:rPr>
                <w:rFonts w:eastAsia="Times New Roman"/>
                <w:sz w:val="24"/>
                <w:szCs w:val="24"/>
                <w:lang w:eastAsia="it-IT"/>
              </w:rPr>
              <w:t>Direzione di Coordinamento</w:t>
            </w:r>
            <w:r w:rsidR="000B273A">
              <w:rPr>
                <w:rFonts w:eastAsia="Times New Roman"/>
                <w:sz w:val="24"/>
                <w:szCs w:val="24"/>
                <w:lang w:eastAsia="it-IT"/>
              </w:rPr>
              <w:t>.</w:t>
            </w:r>
          </w:p>
        </w:tc>
      </w:tr>
      <w:tr w:rsidR="008D4454" w:rsidRPr="00E83725" w:rsidTr="000536D6">
        <w:trPr>
          <w:trHeight w:val="1129"/>
        </w:trPr>
        <w:tc>
          <w:tcPr>
            <w:tcW w:w="1678" w:type="dxa"/>
            <w:tcBorders>
              <w:top w:val="single" w:sz="4" w:space="0" w:color="000000"/>
              <w:left w:val="single" w:sz="4" w:space="0" w:color="000000"/>
              <w:bottom w:val="single" w:sz="4" w:space="0" w:color="000000"/>
            </w:tcBorders>
            <w:shd w:val="clear" w:color="auto" w:fill="F2F2F2" w:themeFill="background1" w:themeFillShade="F2"/>
            <w:vAlign w:val="center"/>
          </w:tcPr>
          <w:p w:rsidR="008D4454" w:rsidRPr="00E04CB1" w:rsidRDefault="008D4454" w:rsidP="000536D6">
            <w:pPr>
              <w:snapToGrid w:val="0"/>
              <w:spacing w:after="0" w:line="240" w:lineRule="auto"/>
              <w:rPr>
                <w:rFonts w:eastAsia="Times New Roman"/>
                <w:b/>
                <w:sz w:val="24"/>
                <w:szCs w:val="18"/>
                <w:lang w:eastAsia="it-IT"/>
              </w:rPr>
            </w:pPr>
            <w:r w:rsidRPr="00E04CB1">
              <w:rPr>
                <w:rFonts w:eastAsia="Times New Roman"/>
                <w:b/>
                <w:sz w:val="24"/>
                <w:szCs w:val="18"/>
                <w:lang w:eastAsia="it-IT"/>
              </w:rPr>
              <w:lastRenderedPageBreak/>
              <w:t>Impostazione logistica</w:t>
            </w:r>
          </w:p>
        </w:tc>
        <w:tc>
          <w:tcPr>
            <w:tcW w:w="81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454" w:rsidRPr="002E7D3F" w:rsidRDefault="008D4454" w:rsidP="000536D6">
            <w:pPr>
              <w:spacing w:after="0" w:line="240" w:lineRule="auto"/>
              <w:jc w:val="both"/>
              <w:rPr>
                <w:rFonts w:ascii="Calibri" w:eastAsia="Times New Roman" w:hAnsi="Calibri" w:cs="Times New Roman"/>
                <w:sz w:val="24"/>
                <w:szCs w:val="18"/>
                <w:lang w:eastAsia="it-IT"/>
              </w:rPr>
            </w:pPr>
            <w:r w:rsidRPr="002E7D3F">
              <w:rPr>
                <w:rFonts w:ascii="Calibri" w:eastAsia="Times New Roman" w:hAnsi="Calibri" w:cs="Times New Roman"/>
                <w:sz w:val="24"/>
                <w:szCs w:val="24"/>
                <w:lang w:eastAsia="it-IT"/>
              </w:rPr>
              <w:t>La funzione deve mantenere stretti contatti con</w:t>
            </w:r>
            <w:r>
              <w:rPr>
                <w:rFonts w:ascii="Calibri" w:eastAsia="Times New Roman" w:hAnsi="Calibri" w:cs="Times New Roman"/>
                <w:sz w:val="24"/>
                <w:szCs w:val="24"/>
                <w:lang w:eastAsia="it-IT"/>
              </w:rPr>
              <w:t xml:space="preserve"> tutte le Funzioni di Supporto</w:t>
            </w:r>
            <w:r w:rsidRPr="002E7D3F">
              <w:rPr>
                <w:rFonts w:ascii="Calibri" w:eastAsia="Times New Roman" w:hAnsi="Calibri" w:cs="Times New Roman"/>
                <w:sz w:val="24"/>
                <w:szCs w:val="24"/>
                <w:lang w:eastAsia="it-IT"/>
              </w:rPr>
              <w:t xml:space="preserve">, </w:t>
            </w:r>
            <w:r>
              <w:rPr>
                <w:rFonts w:ascii="Calibri" w:eastAsia="Times New Roman" w:hAnsi="Calibri" w:cs="Times New Roman"/>
                <w:sz w:val="24"/>
                <w:szCs w:val="24"/>
                <w:lang w:eastAsia="it-IT"/>
              </w:rPr>
              <w:t>necessita di un minimo di dotazione informatica e connettività, spazi adeguati, possibilmente in prossimità della Direzione di coordinamento.</w:t>
            </w:r>
          </w:p>
        </w:tc>
      </w:tr>
    </w:tbl>
    <w:p w:rsidR="008D4454" w:rsidRDefault="008D4454" w:rsidP="008D4454">
      <w:pPr>
        <w:ind w:firstLine="708"/>
        <w:jc w:val="right"/>
        <w:rPr>
          <w:rFonts w:cstheme="minorHAnsi"/>
          <w:b/>
          <w:sz w:val="24"/>
          <w:szCs w:val="24"/>
          <w:lang w:eastAsia="it-IT"/>
        </w:rPr>
      </w:pPr>
    </w:p>
    <w:p w:rsidR="008D4454" w:rsidRDefault="008D4454" w:rsidP="008D4454">
      <w:pPr>
        <w:rPr>
          <w:rFonts w:cstheme="minorHAnsi"/>
          <w:b/>
          <w:sz w:val="24"/>
          <w:szCs w:val="24"/>
          <w:lang w:eastAsia="it-IT"/>
        </w:rPr>
      </w:pPr>
      <w:r>
        <w:rPr>
          <w:rFonts w:cstheme="minorHAnsi"/>
          <w:b/>
          <w:sz w:val="24"/>
          <w:szCs w:val="24"/>
          <w:lang w:eastAsia="it-IT"/>
        </w:rPr>
        <w:br w:type="page"/>
      </w:r>
    </w:p>
    <w:p w:rsidR="008D4454" w:rsidRPr="00FF7A4E" w:rsidRDefault="008D4454" w:rsidP="008D4454">
      <w:pPr>
        <w:ind w:firstLine="708"/>
        <w:jc w:val="right"/>
        <w:rPr>
          <w:rFonts w:cstheme="minorHAnsi"/>
          <w:b/>
          <w:sz w:val="24"/>
          <w:szCs w:val="24"/>
          <w:lang w:eastAsia="it-IT"/>
        </w:rPr>
      </w:pPr>
      <w:r w:rsidRPr="00616796">
        <w:rPr>
          <w:rFonts w:cstheme="minorHAnsi"/>
          <w:b/>
          <w:sz w:val="24"/>
          <w:szCs w:val="24"/>
          <w:lang w:eastAsia="it-IT"/>
        </w:rPr>
        <w:lastRenderedPageBreak/>
        <w:t>S</w:t>
      </w:r>
      <w:r>
        <w:rPr>
          <w:rFonts w:cstheme="minorHAnsi"/>
          <w:b/>
          <w:sz w:val="24"/>
          <w:szCs w:val="24"/>
          <w:lang w:eastAsia="it-IT"/>
        </w:rPr>
        <w:t>ch</w:t>
      </w:r>
      <w:r w:rsidRPr="00ED56F1">
        <w:rPr>
          <w:rFonts w:cstheme="minorHAnsi"/>
          <w:b/>
          <w:sz w:val="24"/>
          <w:szCs w:val="24"/>
          <w:lang w:eastAsia="it-IT"/>
        </w:rPr>
        <w:t>_</w:t>
      </w:r>
      <w:r>
        <w:rPr>
          <w:rFonts w:cstheme="minorHAnsi"/>
          <w:b/>
          <w:sz w:val="24"/>
          <w:szCs w:val="24"/>
          <w:lang w:eastAsia="it-IT"/>
        </w:rPr>
        <w:t>F2</w:t>
      </w:r>
    </w:p>
    <w:tbl>
      <w:tblPr>
        <w:tblW w:w="9894" w:type="dxa"/>
        <w:tblInd w:w="-176" w:type="dxa"/>
        <w:tblLayout w:type="fixed"/>
        <w:tblLook w:val="0000"/>
      </w:tblPr>
      <w:tblGrid>
        <w:gridCol w:w="1673"/>
        <w:gridCol w:w="8221"/>
      </w:tblGrid>
      <w:tr w:rsidR="008D4454" w:rsidRPr="00E83725" w:rsidTr="004249C3">
        <w:trPr>
          <w:trHeight w:val="377"/>
        </w:trPr>
        <w:tc>
          <w:tcPr>
            <w:tcW w:w="1673" w:type="dxa"/>
            <w:tcBorders>
              <w:top w:val="single" w:sz="4" w:space="0" w:color="000000"/>
              <w:left w:val="single" w:sz="4" w:space="0" w:color="000000"/>
              <w:bottom w:val="single" w:sz="4" w:space="0" w:color="000000"/>
            </w:tcBorders>
            <w:shd w:val="clear" w:color="auto" w:fill="8DB3E2"/>
            <w:vAlign w:val="center"/>
          </w:tcPr>
          <w:p w:rsidR="008D4454" w:rsidRPr="00E46170" w:rsidRDefault="008D4454" w:rsidP="000536D6">
            <w:pPr>
              <w:snapToGrid w:val="0"/>
              <w:spacing w:after="0" w:line="240" w:lineRule="auto"/>
              <w:rPr>
                <w:rFonts w:eastAsia="Times New Roman"/>
                <w:b/>
                <w:sz w:val="24"/>
                <w:szCs w:val="18"/>
                <w:lang w:eastAsia="it-IT"/>
              </w:rPr>
            </w:pPr>
            <w:r>
              <w:rPr>
                <w:rFonts w:eastAsia="Times New Roman"/>
                <w:b/>
                <w:sz w:val="24"/>
                <w:szCs w:val="18"/>
                <w:lang w:eastAsia="it-IT"/>
              </w:rPr>
              <w:t>F 2</w:t>
            </w:r>
          </w:p>
        </w:tc>
        <w:tc>
          <w:tcPr>
            <w:tcW w:w="8221" w:type="dxa"/>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8D4454" w:rsidRPr="00E46170" w:rsidRDefault="008D4454" w:rsidP="000536D6">
            <w:pPr>
              <w:snapToGrid w:val="0"/>
              <w:spacing w:after="0" w:line="240" w:lineRule="auto"/>
              <w:jc w:val="center"/>
              <w:rPr>
                <w:rFonts w:eastAsia="Times New Roman"/>
                <w:b/>
                <w:sz w:val="24"/>
                <w:szCs w:val="18"/>
                <w:lang w:eastAsia="it-IT"/>
              </w:rPr>
            </w:pPr>
            <w:r>
              <w:rPr>
                <w:rFonts w:eastAsia="Times New Roman"/>
                <w:b/>
                <w:sz w:val="24"/>
                <w:szCs w:val="18"/>
                <w:lang w:eastAsia="it-IT"/>
              </w:rPr>
              <w:t xml:space="preserve">SANITÀ, </w:t>
            </w:r>
            <w:r w:rsidRPr="00B1215E">
              <w:rPr>
                <w:rFonts w:eastAsia="Times New Roman"/>
                <w:b/>
                <w:sz w:val="24"/>
                <w:szCs w:val="18"/>
                <w:lang w:eastAsia="it-IT"/>
              </w:rPr>
              <w:t>ASSISTENZA SOCIALE</w:t>
            </w:r>
            <w:r w:rsidRPr="00E46170">
              <w:rPr>
                <w:rFonts w:eastAsia="Times New Roman"/>
                <w:b/>
                <w:sz w:val="24"/>
                <w:szCs w:val="18"/>
                <w:lang w:eastAsia="it-IT"/>
              </w:rPr>
              <w:t xml:space="preserve"> E VETERINARIA</w:t>
            </w:r>
          </w:p>
        </w:tc>
      </w:tr>
      <w:tr w:rsidR="008D4454" w:rsidRPr="00E83725" w:rsidTr="004249C3">
        <w:trPr>
          <w:trHeight w:val="2165"/>
        </w:trPr>
        <w:tc>
          <w:tcPr>
            <w:tcW w:w="1673" w:type="dxa"/>
            <w:tcBorders>
              <w:top w:val="single" w:sz="4" w:space="0" w:color="000000"/>
              <w:left w:val="single" w:sz="4" w:space="0" w:color="000000"/>
              <w:bottom w:val="single" w:sz="4" w:space="0" w:color="000000"/>
            </w:tcBorders>
            <w:shd w:val="clear" w:color="auto" w:fill="F2F2F2"/>
            <w:vAlign w:val="center"/>
          </w:tcPr>
          <w:p w:rsidR="008D4454" w:rsidRPr="00E46170" w:rsidRDefault="008D4454" w:rsidP="000536D6">
            <w:pPr>
              <w:snapToGrid w:val="0"/>
              <w:spacing w:after="0" w:line="240" w:lineRule="auto"/>
              <w:rPr>
                <w:rFonts w:eastAsia="Times New Roman"/>
                <w:sz w:val="24"/>
                <w:szCs w:val="18"/>
                <w:lang w:eastAsia="it-IT"/>
              </w:rPr>
            </w:pPr>
            <w:r w:rsidRPr="006A3845">
              <w:rPr>
                <w:rFonts w:eastAsia="Times New Roman"/>
                <w:b/>
                <w:sz w:val="24"/>
                <w:szCs w:val="18"/>
                <w:lang w:eastAsia="it-IT"/>
              </w:rPr>
              <w:t>Obiettivi</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454" w:rsidRPr="00616318" w:rsidRDefault="008D4454" w:rsidP="000536D6">
            <w:pPr>
              <w:suppressAutoHyphens/>
              <w:spacing w:after="0" w:line="240" w:lineRule="auto"/>
              <w:jc w:val="both"/>
              <w:rPr>
                <w:rFonts w:eastAsia="Times New Roman"/>
                <w:sz w:val="24"/>
                <w:szCs w:val="24"/>
                <w:lang w:eastAsia="it-IT"/>
              </w:rPr>
            </w:pPr>
            <w:r w:rsidRPr="00616318">
              <w:rPr>
                <w:rFonts w:eastAsia="Times New Roman"/>
                <w:sz w:val="24"/>
                <w:szCs w:val="24"/>
                <w:lang w:eastAsia="it-IT"/>
              </w:rPr>
              <w:t>Garanti</w:t>
            </w:r>
            <w:r w:rsidR="0079288A">
              <w:rPr>
                <w:rFonts w:eastAsia="Times New Roman"/>
                <w:sz w:val="24"/>
                <w:szCs w:val="24"/>
                <w:lang w:eastAsia="it-IT"/>
              </w:rPr>
              <w:t xml:space="preserve">sce </w:t>
            </w:r>
            <w:r w:rsidRPr="00616318">
              <w:rPr>
                <w:rFonts w:eastAsia="Times New Roman"/>
                <w:sz w:val="24"/>
                <w:szCs w:val="24"/>
                <w:lang w:eastAsia="it-IT"/>
              </w:rPr>
              <w:t>il raccordo con l</w:t>
            </w:r>
            <w:r w:rsidR="006904BE" w:rsidRPr="00616318">
              <w:rPr>
                <w:rFonts w:eastAsia="Times New Roman"/>
                <w:sz w:val="24"/>
                <w:szCs w:val="24"/>
                <w:lang w:eastAsia="it-IT"/>
              </w:rPr>
              <w:t>e strutture sanitarie competenti</w:t>
            </w:r>
            <w:r w:rsidRPr="00616318">
              <w:rPr>
                <w:rFonts w:eastAsia="Times New Roman"/>
                <w:sz w:val="24"/>
                <w:szCs w:val="24"/>
                <w:lang w:eastAsia="it-IT"/>
              </w:rPr>
              <w:t xml:space="preserve">, il Referente Regionale per le Emergenze Sanitarie e la Centrale Operativa </w:t>
            </w:r>
            <w:r w:rsidR="006904BE" w:rsidRPr="00616318">
              <w:rPr>
                <w:rFonts w:eastAsia="Times New Roman"/>
                <w:sz w:val="24"/>
                <w:szCs w:val="24"/>
                <w:lang w:eastAsia="it-IT"/>
              </w:rPr>
              <w:t xml:space="preserve">Unica Regionale </w:t>
            </w:r>
            <w:r w:rsidRPr="00616318">
              <w:rPr>
                <w:rFonts w:eastAsia="Times New Roman"/>
                <w:sz w:val="24"/>
                <w:szCs w:val="24"/>
                <w:lang w:eastAsia="it-IT"/>
              </w:rPr>
              <w:t>118.</w:t>
            </w:r>
          </w:p>
          <w:p w:rsidR="008D4454" w:rsidRPr="00616318" w:rsidRDefault="0095577E" w:rsidP="000536D6">
            <w:pPr>
              <w:suppressAutoHyphens/>
              <w:spacing w:after="0" w:line="240" w:lineRule="auto"/>
              <w:jc w:val="both"/>
              <w:rPr>
                <w:rFonts w:eastAsia="Times New Roman"/>
                <w:sz w:val="24"/>
                <w:szCs w:val="24"/>
                <w:lang w:eastAsia="it-IT"/>
              </w:rPr>
            </w:pPr>
            <w:r w:rsidRPr="00616318">
              <w:rPr>
                <w:rFonts w:eastAsia="Times New Roman"/>
                <w:sz w:val="24"/>
                <w:szCs w:val="24"/>
                <w:lang w:eastAsia="it-IT"/>
              </w:rPr>
              <w:t>C</w:t>
            </w:r>
            <w:r w:rsidR="008D4454" w:rsidRPr="00616318">
              <w:rPr>
                <w:rFonts w:eastAsia="Times New Roman"/>
                <w:sz w:val="24"/>
                <w:szCs w:val="24"/>
                <w:lang w:eastAsia="it-IT"/>
              </w:rPr>
              <w:t>oordina e armonizz</w:t>
            </w:r>
            <w:r w:rsidR="0079288A">
              <w:rPr>
                <w:rFonts w:eastAsia="Times New Roman"/>
                <w:sz w:val="24"/>
                <w:szCs w:val="24"/>
                <w:lang w:eastAsia="it-IT"/>
              </w:rPr>
              <w:t>a</w:t>
            </w:r>
            <w:r w:rsidR="008D4454" w:rsidRPr="00616318">
              <w:rPr>
                <w:rFonts w:eastAsia="Times New Roman"/>
                <w:sz w:val="24"/>
                <w:szCs w:val="24"/>
                <w:lang w:eastAsia="it-IT"/>
              </w:rPr>
              <w:t xml:space="preserve"> ogni forma di intervento di sanità pubblica, psicosociale e veterinaria nel territorio di competenza, garantendo uno standard unico e un costante flusso di informazioni.</w:t>
            </w:r>
          </w:p>
          <w:p w:rsidR="00461131" w:rsidRPr="00616318" w:rsidRDefault="00461131" w:rsidP="0079288A">
            <w:pPr>
              <w:spacing w:before="120" w:after="0" w:line="240" w:lineRule="auto"/>
              <w:ind w:left="34"/>
              <w:jc w:val="both"/>
              <w:rPr>
                <w:rFonts w:ascii="Calibri" w:eastAsia="Times New Roman" w:hAnsi="Calibri" w:cs="Times New Roman"/>
                <w:sz w:val="24"/>
                <w:szCs w:val="18"/>
                <w:lang w:eastAsia="it-IT"/>
              </w:rPr>
            </w:pPr>
            <w:r w:rsidRPr="00616318">
              <w:rPr>
                <w:rFonts w:ascii="Calibri" w:eastAsia="Times New Roman" w:hAnsi="Calibri" w:cs="Times New Roman"/>
                <w:sz w:val="24"/>
                <w:szCs w:val="18"/>
                <w:lang w:eastAsia="it-IT"/>
              </w:rPr>
              <w:t>La Funzione, per garantire la sua operatività, si avvale di tutti i Servizi e Uffici comunali competenti.</w:t>
            </w:r>
          </w:p>
          <w:p w:rsidR="00F439D9" w:rsidRPr="00F439D9" w:rsidRDefault="00461131" w:rsidP="00F439D9">
            <w:pPr>
              <w:spacing w:after="0" w:line="240" w:lineRule="auto"/>
              <w:ind w:left="34"/>
              <w:jc w:val="both"/>
              <w:rPr>
                <w:rFonts w:ascii="Calibri" w:eastAsia="Times New Roman" w:hAnsi="Calibri" w:cs="Times New Roman"/>
                <w:sz w:val="24"/>
                <w:szCs w:val="18"/>
                <w:lang w:eastAsia="it-IT"/>
              </w:rPr>
            </w:pPr>
            <w:r w:rsidRPr="00616318">
              <w:rPr>
                <w:rFonts w:ascii="Calibri" w:eastAsia="Times New Roman" w:hAnsi="Calibri" w:cs="Times New Roman"/>
                <w:sz w:val="24"/>
                <w:szCs w:val="18"/>
                <w:lang w:eastAsia="it-IT"/>
              </w:rPr>
              <w:t>Al fine dell’aggiornamento del Piano, provvede a comunicare alla Direzione di Coordinamento in maniera puntuale ogni variazione e modifica delle informazioni di propria competenza presenti sul documento approvato.</w:t>
            </w:r>
          </w:p>
          <w:p w:rsidR="00852FBB" w:rsidRDefault="00AA73AF" w:rsidP="00F439D9">
            <w:pPr>
              <w:tabs>
                <w:tab w:val="left" w:pos="743"/>
              </w:tabs>
              <w:suppressAutoHyphens/>
              <w:spacing w:before="240" w:after="0" w:line="240" w:lineRule="auto"/>
              <w:jc w:val="both"/>
              <w:rPr>
                <w:rFonts w:eastAsia="Times New Roman"/>
                <w:sz w:val="24"/>
                <w:szCs w:val="24"/>
                <w:lang w:eastAsia="it-IT"/>
              </w:rPr>
            </w:pPr>
            <w:r w:rsidRPr="00616318">
              <w:rPr>
                <w:rFonts w:eastAsia="Times New Roman"/>
                <w:sz w:val="24"/>
                <w:szCs w:val="24"/>
                <w:lang w:eastAsia="it-IT"/>
              </w:rPr>
              <w:t>P</w:t>
            </w:r>
            <w:r w:rsidR="00F56D37" w:rsidRPr="00616318">
              <w:rPr>
                <w:rFonts w:eastAsia="Times New Roman"/>
                <w:sz w:val="24"/>
                <w:szCs w:val="24"/>
                <w:lang w:eastAsia="it-IT"/>
              </w:rPr>
              <w:t>redispo</w:t>
            </w:r>
            <w:r w:rsidR="0079288A">
              <w:rPr>
                <w:rFonts w:eastAsia="Times New Roman"/>
                <w:sz w:val="24"/>
                <w:szCs w:val="24"/>
                <w:lang w:eastAsia="it-IT"/>
              </w:rPr>
              <w:t>ne</w:t>
            </w:r>
            <w:r w:rsidR="00F56D37" w:rsidRPr="00616318">
              <w:rPr>
                <w:rFonts w:eastAsia="Times New Roman"/>
                <w:sz w:val="24"/>
                <w:szCs w:val="24"/>
                <w:lang w:eastAsia="it-IT"/>
              </w:rPr>
              <w:t xml:space="preserve">tutti gli </w:t>
            </w:r>
            <w:r w:rsidR="008D4454" w:rsidRPr="00616318">
              <w:rPr>
                <w:rFonts w:eastAsia="Times New Roman"/>
                <w:sz w:val="24"/>
                <w:szCs w:val="24"/>
                <w:lang w:eastAsia="it-IT"/>
              </w:rPr>
              <w:t>atti amministrativi di propria competenza.</w:t>
            </w:r>
          </w:p>
          <w:p w:rsidR="008D4454" w:rsidRPr="00616318" w:rsidRDefault="00852FBB" w:rsidP="000536D6">
            <w:pPr>
              <w:tabs>
                <w:tab w:val="left" w:pos="743"/>
              </w:tabs>
              <w:suppressAutoHyphens/>
              <w:spacing w:after="0" w:line="240" w:lineRule="auto"/>
              <w:jc w:val="both"/>
              <w:rPr>
                <w:rFonts w:eastAsia="Times New Roman"/>
                <w:sz w:val="24"/>
                <w:szCs w:val="24"/>
                <w:lang w:eastAsia="it-IT"/>
              </w:rPr>
            </w:pPr>
            <w:r w:rsidRPr="00435B07">
              <w:rPr>
                <w:rFonts w:eastAsia="Times New Roman"/>
                <w:sz w:val="24"/>
                <w:szCs w:val="24"/>
                <w:lang w:eastAsia="it-IT"/>
              </w:rPr>
              <w:t>Predispo</w:t>
            </w:r>
            <w:r w:rsidR="0079288A">
              <w:rPr>
                <w:rFonts w:eastAsia="Times New Roman"/>
                <w:sz w:val="24"/>
                <w:szCs w:val="24"/>
                <w:lang w:eastAsia="it-IT"/>
              </w:rPr>
              <w:t>ne</w:t>
            </w:r>
            <w:r w:rsidRPr="00435B07">
              <w:rPr>
                <w:rFonts w:eastAsia="Times New Roman"/>
                <w:sz w:val="24"/>
                <w:szCs w:val="24"/>
                <w:lang w:eastAsia="it-IT"/>
              </w:rPr>
              <w:t xml:space="preserve"> e rendiconta tutte le note spese</w:t>
            </w:r>
            <w:r>
              <w:rPr>
                <w:rFonts w:eastAsia="Times New Roman"/>
                <w:sz w:val="24"/>
                <w:szCs w:val="24"/>
                <w:lang w:eastAsia="it-IT"/>
              </w:rPr>
              <w:t xml:space="preserve"> afferenti alla funzione</w:t>
            </w:r>
            <w:r w:rsidRPr="00435B07">
              <w:rPr>
                <w:rFonts w:eastAsia="Times New Roman"/>
                <w:sz w:val="24"/>
                <w:szCs w:val="24"/>
                <w:lang w:eastAsia="it-IT"/>
              </w:rPr>
              <w:t xml:space="preserve"> per l’invio di competenza alla Funzione 10.</w:t>
            </w:r>
          </w:p>
          <w:p w:rsidR="008D4454" w:rsidRPr="00616318" w:rsidRDefault="008D4454" w:rsidP="000536D6">
            <w:pPr>
              <w:suppressAutoHyphens/>
              <w:spacing w:after="0" w:line="240" w:lineRule="auto"/>
              <w:jc w:val="both"/>
              <w:rPr>
                <w:rFonts w:eastAsia="Times New Roman"/>
                <w:sz w:val="24"/>
                <w:szCs w:val="24"/>
                <w:lang w:eastAsia="it-IT"/>
              </w:rPr>
            </w:pPr>
          </w:p>
        </w:tc>
      </w:tr>
      <w:tr w:rsidR="008D4454" w:rsidRPr="00E83725" w:rsidTr="004249C3">
        <w:trPr>
          <w:trHeight w:val="1559"/>
        </w:trPr>
        <w:tc>
          <w:tcPr>
            <w:tcW w:w="1673" w:type="dxa"/>
            <w:tcBorders>
              <w:top w:val="single" w:sz="4" w:space="0" w:color="000000"/>
              <w:left w:val="single" w:sz="4" w:space="0" w:color="000000"/>
              <w:bottom w:val="single" w:sz="4" w:space="0" w:color="000000"/>
            </w:tcBorders>
            <w:shd w:val="clear" w:color="auto" w:fill="F2F2F2"/>
            <w:vAlign w:val="center"/>
          </w:tcPr>
          <w:p w:rsidR="008D4454" w:rsidRPr="00E46170" w:rsidRDefault="008D4454" w:rsidP="000536D6">
            <w:pPr>
              <w:snapToGrid w:val="0"/>
              <w:spacing w:after="0" w:line="240" w:lineRule="auto"/>
              <w:rPr>
                <w:rFonts w:eastAsia="Times New Roman"/>
                <w:sz w:val="24"/>
                <w:szCs w:val="18"/>
                <w:lang w:eastAsia="it-IT"/>
              </w:rPr>
            </w:pPr>
            <w:r w:rsidRPr="006A3845">
              <w:rPr>
                <w:rFonts w:eastAsia="Times New Roman"/>
                <w:b/>
                <w:sz w:val="24"/>
                <w:szCs w:val="18"/>
                <w:lang w:eastAsia="it-IT"/>
              </w:rPr>
              <w:t>Attività fondamentali da espletare</w:t>
            </w:r>
          </w:p>
        </w:tc>
        <w:tc>
          <w:tcPr>
            <w:tcW w:w="8221" w:type="dxa"/>
            <w:tcBorders>
              <w:top w:val="single" w:sz="4" w:space="0" w:color="000000"/>
              <w:left w:val="single" w:sz="4" w:space="0" w:color="000000"/>
              <w:bottom w:val="single" w:sz="4" w:space="0" w:color="000000"/>
              <w:right w:val="single" w:sz="4" w:space="0" w:color="000000"/>
            </w:tcBorders>
            <w:shd w:val="clear" w:color="auto" w:fill="auto"/>
          </w:tcPr>
          <w:p w:rsidR="008D4454" w:rsidRDefault="008D4454" w:rsidP="000536D6">
            <w:pPr>
              <w:snapToGrid w:val="0"/>
              <w:spacing w:after="0" w:line="240" w:lineRule="auto"/>
              <w:jc w:val="both"/>
              <w:rPr>
                <w:rFonts w:eastAsia="Times New Roman"/>
                <w:b/>
                <w:sz w:val="24"/>
                <w:szCs w:val="24"/>
                <w:lang w:eastAsia="it-IT"/>
              </w:rPr>
            </w:pPr>
            <w:r>
              <w:rPr>
                <w:rFonts w:eastAsia="Times New Roman"/>
                <w:b/>
                <w:sz w:val="24"/>
                <w:szCs w:val="24"/>
                <w:lang w:eastAsia="it-IT"/>
              </w:rPr>
              <w:t>In fase ordinaria</w:t>
            </w:r>
          </w:p>
          <w:p w:rsidR="006904BE" w:rsidRDefault="00B74253" w:rsidP="000536D6">
            <w:pPr>
              <w:snapToGrid w:val="0"/>
              <w:spacing w:after="0" w:line="240" w:lineRule="auto"/>
              <w:jc w:val="both"/>
              <w:rPr>
                <w:rFonts w:eastAsia="Times New Roman"/>
                <w:sz w:val="24"/>
                <w:szCs w:val="24"/>
                <w:lang w:eastAsia="it-IT"/>
              </w:rPr>
            </w:pPr>
            <w:r w:rsidRPr="006904BE">
              <w:rPr>
                <w:rFonts w:eastAsia="Times New Roman"/>
                <w:sz w:val="24"/>
                <w:szCs w:val="24"/>
                <w:lang w:eastAsia="it-IT"/>
              </w:rPr>
              <w:t>Aggiorn</w:t>
            </w:r>
            <w:r w:rsidR="0079288A">
              <w:rPr>
                <w:rFonts w:eastAsia="Times New Roman"/>
                <w:sz w:val="24"/>
                <w:szCs w:val="24"/>
                <w:lang w:eastAsia="it-IT"/>
              </w:rPr>
              <w:t>a</w:t>
            </w:r>
            <w:r w:rsidR="008D4454" w:rsidRPr="006904BE">
              <w:rPr>
                <w:rFonts w:eastAsia="Times New Roman"/>
                <w:sz w:val="24"/>
                <w:szCs w:val="24"/>
                <w:lang w:eastAsia="it-IT"/>
              </w:rPr>
              <w:t xml:space="preserve">anagrafe elementi </w:t>
            </w:r>
            <w:r w:rsidR="004249C3" w:rsidRPr="006904BE">
              <w:rPr>
                <w:rFonts w:eastAsia="Times New Roman"/>
                <w:sz w:val="24"/>
                <w:szCs w:val="24"/>
                <w:lang w:eastAsia="it-IT"/>
              </w:rPr>
              <w:t xml:space="preserve">di </w:t>
            </w:r>
            <w:r w:rsidR="008D4454" w:rsidRPr="006904BE">
              <w:rPr>
                <w:rFonts w:eastAsia="Times New Roman"/>
                <w:sz w:val="24"/>
                <w:szCs w:val="24"/>
                <w:lang w:eastAsia="it-IT"/>
              </w:rPr>
              <w:t>specific</w:t>
            </w:r>
            <w:r w:rsidR="004249C3" w:rsidRPr="006904BE">
              <w:rPr>
                <w:rFonts w:eastAsia="Times New Roman"/>
                <w:sz w:val="24"/>
                <w:szCs w:val="24"/>
                <w:lang w:eastAsia="it-IT"/>
              </w:rPr>
              <w:t>o</w:t>
            </w:r>
            <w:r w:rsidR="008D4454" w:rsidRPr="006904BE">
              <w:rPr>
                <w:rFonts w:eastAsia="Times New Roman"/>
                <w:sz w:val="24"/>
                <w:szCs w:val="24"/>
                <w:lang w:eastAsia="it-IT"/>
              </w:rPr>
              <w:t xml:space="preserve"> interesse</w:t>
            </w:r>
            <w:r w:rsidRPr="006904BE">
              <w:rPr>
                <w:rFonts w:eastAsia="Times New Roman"/>
                <w:sz w:val="24"/>
                <w:szCs w:val="24"/>
                <w:lang w:eastAsia="it-IT"/>
              </w:rPr>
              <w:t xml:space="preserve">: </w:t>
            </w:r>
            <w:r w:rsidR="00F56D37" w:rsidRPr="006904BE">
              <w:rPr>
                <w:rFonts w:eastAsia="Times New Roman"/>
                <w:sz w:val="24"/>
                <w:szCs w:val="24"/>
                <w:lang w:eastAsia="it-IT"/>
              </w:rPr>
              <w:t xml:space="preserve">es. </w:t>
            </w:r>
            <w:r w:rsidR="008D4454" w:rsidRPr="006904BE">
              <w:rPr>
                <w:rFonts w:eastAsia="Times New Roman"/>
                <w:sz w:val="24"/>
                <w:szCs w:val="24"/>
                <w:lang w:eastAsia="it-IT"/>
              </w:rPr>
              <w:t>assistiti/ fragili, soggetti sensibili, animal</w:t>
            </w:r>
            <w:r w:rsidR="004249C3" w:rsidRPr="006904BE">
              <w:rPr>
                <w:rFonts w:eastAsia="Times New Roman"/>
                <w:sz w:val="24"/>
                <w:szCs w:val="24"/>
                <w:lang w:eastAsia="it-IT"/>
              </w:rPr>
              <w:t>i da affezione</w:t>
            </w:r>
            <w:r w:rsidR="0079288A">
              <w:rPr>
                <w:rFonts w:eastAsia="Times New Roman"/>
                <w:sz w:val="24"/>
                <w:szCs w:val="24"/>
                <w:lang w:eastAsia="it-IT"/>
              </w:rPr>
              <w:t>.</w:t>
            </w:r>
          </w:p>
          <w:p w:rsidR="00B76250" w:rsidRDefault="00B76250" w:rsidP="000536D6">
            <w:pPr>
              <w:snapToGrid w:val="0"/>
              <w:spacing w:after="0" w:line="240" w:lineRule="auto"/>
              <w:jc w:val="both"/>
              <w:rPr>
                <w:rFonts w:eastAsia="Times New Roman"/>
                <w:sz w:val="24"/>
                <w:szCs w:val="24"/>
                <w:lang w:eastAsia="it-IT"/>
              </w:rPr>
            </w:pPr>
          </w:p>
          <w:p w:rsidR="008D4454" w:rsidRDefault="00B74253" w:rsidP="000536D6">
            <w:pPr>
              <w:snapToGrid w:val="0"/>
              <w:spacing w:after="0" w:line="240" w:lineRule="auto"/>
              <w:jc w:val="both"/>
              <w:rPr>
                <w:rFonts w:eastAsia="Times New Roman"/>
                <w:sz w:val="24"/>
                <w:szCs w:val="24"/>
                <w:lang w:eastAsia="it-IT"/>
              </w:rPr>
            </w:pPr>
            <w:r w:rsidRPr="006904BE">
              <w:rPr>
                <w:rFonts w:eastAsia="Times New Roman"/>
                <w:sz w:val="24"/>
                <w:szCs w:val="24"/>
                <w:lang w:eastAsia="it-IT"/>
              </w:rPr>
              <w:t>Predispo</w:t>
            </w:r>
            <w:r w:rsidR="0079288A">
              <w:rPr>
                <w:rFonts w:eastAsia="Times New Roman"/>
                <w:sz w:val="24"/>
                <w:szCs w:val="24"/>
                <w:lang w:eastAsia="it-IT"/>
              </w:rPr>
              <w:t>nele</w:t>
            </w:r>
            <w:r w:rsidR="008D4454" w:rsidRPr="006904BE">
              <w:rPr>
                <w:rFonts w:eastAsia="Times New Roman"/>
                <w:sz w:val="24"/>
                <w:szCs w:val="24"/>
                <w:lang w:eastAsia="it-IT"/>
              </w:rPr>
              <w:t xml:space="preserve"> procedure</w:t>
            </w:r>
            <w:r w:rsidRPr="006904BE">
              <w:rPr>
                <w:rFonts w:eastAsia="Times New Roman"/>
                <w:sz w:val="24"/>
                <w:szCs w:val="24"/>
                <w:lang w:eastAsia="it-IT"/>
              </w:rPr>
              <w:t>operative</w:t>
            </w:r>
            <w:r w:rsidR="00224DC1" w:rsidRPr="006904BE">
              <w:rPr>
                <w:rFonts w:eastAsia="Times New Roman"/>
                <w:sz w:val="24"/>
                <w:szCs w:val="24"/>
                <w:lang w:eastAsia="it-IT"/>
              </w:rPr>
              <w:t>/</w:t>
            </w:r>
            <w:r w:rsidR="008D4454" w:rsidRPr="006904BE">
              <w:rPr>
                <w:rFonts w:eastAsia="Times New Roman"/>
                <w:sz w:val="24"/>
                <w:szCs w:val="24"/>
                <w:lang w:eastAsia="it-IT"/>
              </w:rPr>
              <w:t>amministrative, necessarie alla soluzione di eventuali criticità riscontrabili durante la fase emergenziale.</w:t>
            </w:r>
          </w:p>
          <w:p w:rsidR="001609D3" w:rsidRDefault="001609D3" w:rsidP="000536D6">
            <w:pPr>
              <w:snapToGrid w:val="0"/>
              <w:spacing w:after="0" w:line="240" w:lineRule="auto"/>
              <w:jc w:val="both"/>
              <w:rPr>
                <w:rFonts w:eastAsia="Times New Roman"/>
                <w:sz w:val="24"/>
                <w:szCs w:val="24"/>
                <w:lang w:eastAsia="it-IT"/>
              </w:rPr>
            </w:pPr>
          </w:p>
          <w:p w:rsidR="001609D3" w:rsidRDefault="001609D3" w:rsidP="000536D6">
            <w:pPr>
              <w:snapToGrid w:val="0"/>
              <w:spacing w:after="0" w:line="240" w:lineRule="auto"/>
              <w:jc w:val="both"/>
              <w:rPr>
                <w:rFonts w:eastAsia="Times New Roman"/>
                <w:sz w:val="24"/>
                <w:szCs w:val="24"/>
                <w:lang w:eastAsia="it-IT"/>
              </w:rPr>
            </w:pPr>
            <w:r w:rsidRPr="00616318">
              <w:rPr>
                <w:rFonts w:eastAsia="Times New Roman"/>
                <w:sz w:val="24"/>
                <w:szCs w:val="24"/>
                <w:lang w:eastAsia="it-IT"/>
              </w:rPr>
              <w:t>Garant</w:t>
            </w:r>
            <w:r w:rsidR="0079288A">
              <w:rPr>
                <w:rFonts w:eastAsia="Times New Roman"/>
                <w:sz w:val="24"/>
                <w:szCs w:val="24"/>
                <w:lang w:eastAsia="it-IT"/>
              </w:rPr>
              <w:t>isce</w:t>
            </w:r>
            <w:r w:rsidRPr="00616318">
              <w:rPr>
                <w:rFonts w:eastAsia="Times New Roman"/>
                <w:sz w:val="24"/>
                <w:szCs w:val="24"/>
                <w:lang w:eastAsia="it-IT"/>
              </w:rPr>
              <w:t xml:space="preserve"> il monitoraggio epidemiologico sul proprio territorio</w:t>
            </w:r>
            <w:r w:rsidR="0079288A">
              <w:rPr>
                <w:rFonts w:eastAsia="Times New Roman"/>
                <w:sz w:val="24"/>
                <w:szCs w:val="24"/>
                <w:lang w:eastAsia="it-IT"/>
              </w:rPr>
              <w:t>.</w:t>
            </w:r>
          </w:p>
          <w:p w:rsidR="00B76250" w:rsidRDefault="00B76250" w:rsidP="000536D6">
            <w:pPr>
              <w:snapToGrid w:val="0"/>
              <w:spacing w:after="0" w:line="240" w:lineRule="auto"/>
              <w:jc w:val="both"/>
              <w:rPr>
                <w:rFonts w:eastAsia="Times New Roman"/>
                <w:sz w:val="24"/>
                <w:szCs w:val="24"/>
                <w:lang w:eastAsia="it-IT"/>
              </w:rPr>
            </w:pPr>
          </w:p>
          <w:p w:rsidR="008D4454" w:rsidRDefault="008D4454" w:rsidP="000536D6">
            <w:pPr>
              <w:snapToGrid w:val="0"/>
              <w:spacing w:after="0" w:line="240" w:lineRule="auto"/>
              <w:jc w:val="both"/>
              <w:rPr>
                <w:rFonts w:eastAsia="Times New Roman"/>
                <w:b/>
                <w:sz w:val="24"/>
                <w:szCs w:val="24"/>
                <w:lang w:eastAsia="it-IT"/>
              </w:rPr>
            </w:pPr>
            <w:r>
              <w:rPr>
                <w:rFonts w:eastAsia="Times New Roman"/>
                <w:b/>
                <w:sz w:val="24"/>
                <w:szCs w:val="24"/>
                <w:lang w:eastAsia="it-IT"/>
              </w:rPr>
              <w:t>In emergenza</w:t>
            </w:r>
          </w:p>
          <w:p w:rsidR="008D4454" w:rsidRPr="00F439D9" w:rsidRDefault="008D4454" w:rsidP="000536D6">
            <w:pPr>
              <w:snapToGrid w:val="0"/>
              <w:spacing w:after="0" w:line="240" w:lineRule="auto"/>
              <w:jc w:val="both"/>
              <w:rPr>
                <w:rFonts w:eastAsia="Times New Roman"/>
                <w:bCs/>
                <w:i/>
                <w:iCs/>
                <w:sz w:val="24"/>
                <w:szCs w:val="24"/>
                <w:lang w:eastAsia="it-IT"/>
              </w:rPr>
            </w:pPr>
            <w:r w:rsidRPr="00F439D9">
              <w:rPr>
                <w:rFonts w:eastAsia="Times New Roman"/>
                <w:bCs/>
                <w:i/>
                <w:iCs/>
                <w:sz w:val="24"/>
                <w:szCs w:val="24"/>
                <w:lang w:eastAsia="it-IT"/>
              </w:rPr>
              <w:t>Sanità pubblica</w:t>
            </w:r>
          </w:p>
          <w:p w:rsidR="008D4454" w:rsidRDefault="008D4454" w:rsidP="000536D6">
            <w:pPr>
              <w:snapToGrid w:val="0"/>
              <w:spacing w:after="0" w:line="240" w:lineRule="auto"/>
              <w:jc w:val="both"/>
              <w:rPr>
                <w:rFonts w:eastAsia="Times New Roman"/>
                <w:sz w:val="24"/>
                <w:szCs w:val="24"/>
                <w:lang w:eastAsia="it-IT"/>
              </w:rPr>
            </w:pPr>
            <w:r w:rsidRPr="00AC0EEE">
              <w:rPr>
                <w:rFonts w:eastAsia="Times New Roman"/>
                <w:sz w:val="24"/>
                <w:szCs w:val="24"/>
                <w:lang w:eastAsia="it-IT"/>
              </w:rPr>
              <w:t xml:space="preserve">Nell’ambito delle </w:t>
            </w:r>
            <w:r w:rsidRPr="00E647BC">
              <w:rPr>
                <w:rFonts w:eastAsia="Times New Roman"/>
                <w:sz w:val="24"/>
                <w:szCs w:val="24"/>
                <w:lang w:eastAsia="it-IT"/>
              </w:rPr>
              <w:t xml:space="preserve">attività previste si dovrà </w:t>
            </w:r>
            <w:r>
              <w:rPr>
                <w:rFonts w:eastAsia="Times New Roman"/>
                <w:sz w:val="24"/>
                <w:szCs w:val="24"/>
                <w:lang w:eastAsia="it-IT"/>
              </w:rPr>
              <w:t>porre particolare attenzione a</w:t>
            </w:r>
            <w:r w:rsidRPr="00E647BC">
              <w:rPr>
                <w:rFonts w:eastAsia="Times New Roman"/>
                <w:sz w:val="24"/>
                <w:szCs w:val="24"/>
                <w:lang w:eastAsia="it-IT"/>
              </w:rPr>
              <w:t>:</w:t>
            </w:r>
          </w:p>
          <w:p w:rsidR="008D4454" w:rsidRPr="00224DC1" w:rsidRDefault="00F439D9" w:rsidP="00D51158">
            <w:pPr>
              <w:numPr>
                <w:ilvl w:val="0"/>
                <w:numId w:val="57"/>
              </w:numPr>
              <w:suppressAutoHyphens/>
              <w:spacing w:after="0" w:line="240" w:lineRule="auto"/>
              <w:jc w:val="both"/>
              <w:rPr>
                <w:rFonts w:eastAsia="Times New Roman"/>
                <w:sz w:val="24"/>
                <w:szCs w:val="24"/>
                <w:lang w:eastAsia="it-IT"/>
              </w:rPr>
            </w:pPr>
            <w:r>
              <w:rPr>
                <w:rFonts w:eastAsia="Times New Roman"/>
                <w:sz w:val="24"/>
                <w:szCs w:val="24"/>
                <w:lang w:eastAsia="it-IT"/>
              </w:rPr>
              <w:t>g</w:t>
            </w:r>
            <w:r w:rsidR="00BD26DC" w:rsidRPr="00616318">
              <w:rPr>
                <w:rFonts w:eastAsia="Times New Roman"/>
                <w:sz w:val="24"/>
                <w:szCs w:val="24"/>
                <w:lang w:eastAsia="it-IT"/>
              </w:rPr>
              <w:t xml:space="preserve">arantire </w:t>
            </w:r>
            <w:r w:rsidR="001609D3" w:rsidRPr="00616318">
              <w:rPr>
                <w:rFonts w:eastAsia="Times New Roman"/>
                <w:sz w:val="24"/>
                <w:szCs w:val="24"/>
                <w:lang w:eastAsia="it-IT"/>
              </w:rPr>
              <w:t xml:space="preserve">la sorveglianza </w:t>
            </w:r>
            <w:r w:rsidR="00BD26DC" w:rsidRPr="00616318">
              <w:rPr>
                <w:rFonts w:eastAsia="Times New Roman"/>
                <w:sz w:val="24"/>
                <w:szCs w:val="24"/>
                <w:lang w:eastAsia="it-IT"/>
              </w:rPr>
              <w:t>epidemiologic</w:t>
            </w:r>
            <w:r w:rsidR="001609D3" w:rsidRPr="00616318">
              <w:rPr>
                <w:rFonts w:eastAsia="Times New Roman"/>
                <w:sz w:val="24"/>
                <w:szCs w:val="24"/>
                <w:lang w:eastAsia="it-IT"/>
              </w:rPr>
              <w:t>a</w:t>
            </w:r>
            <w:r w:rsidR="00BD26DC" w:rsidRPr="00616318">
              <w:rPr>
                <w:rFonts w:eastAsia="Times New Roman"/>
                <w:sz w:val="24"/>
                <w:szCs w:val="24"/>
                <w:lang w:eastAsia="it-IT"/>
              </w:rPr>
              <w:t xml:space="preserve"> sul proprio territorio</w:t>
            </w:r>
            <w:r w:rsidR="000A1F9F" w:rsidRPr="00616318">
              <w:rPr>
                <w:rFonts w:eastAsia="Times New Roman"/>
                <w:sz w:val="24"/>
                <w:szCs w:val="24"/>
                <w:lang w:eastAsia="it-IT"/>
              </w:rPr>
              <w:t>in particolare</w:t>
            </w:r>
            <w:r w:rsidR="008D4454" w:rsidRPr="00616318">
              <w:rPr>
                <w:rFonts w:eastAsia="Times New Roman"/>
                <w:sz w:val="24"/>
                <w:szCs w:val="24"/>
                <w:lang w:eastAsia="it-IT"/>
              </w:rPr>
              <w:t xml:space="preserve"> sulle aree</w:t>
            </w:r>
            <w:r w:rsidR="008D4454" w:rsidRPr="00224DC1">
              <w:rPr>
                <w:rFonts w:eastAsia="Times New Roman"/>
                <w:sz w:val="24"/>
                <w:szCs w:val="24"/>
                <w:lang w:eastAsia="it-IT"/>
              </w:rPr>
              <w:t xml:space="preserve"> di accoglienza e comunque sulla popolazione evacuata (i dati dovranno essere trasmessi </w:t>
            </w:r>
            <w:r w:rsidR="000A1F9F">
              <w:rPr>
                <w:rFonts w:eastAsia="Times New Roman"/>
                <w:sz w:val="24"/>
                <w:szCs w:val="24"/>
                <w:lang w:eastAsia="it-IT"/>
              </w:rPr>
              <w:t xml:space="preserve">alla </w:t>
            </w:r>
            <w:r w:rsidR="008D4454" w:rsidRPr="00224DC1">
              <w:rPr>
                <w:rFonts w:eastAsia="Times New Roman"/>
                <w:sz w:val="24"/>
                <w:szCs w:val="24"/>
                <w:lang w:eastAsia="it-IT"/>
              </w:rPr>
              <w:t>funzione sovra ordinata);</w:t>
            </w:r>
          </w:p>
          <w:p w:rsidR="008D4454" w:rsidRPr="00E647BC" w:rsidRDefault="00F439D9" w:rsidP="00BD26DC">
            <w:pPr>
              <w:numPr>
                <w:ilvl w:val="0"/>
                <w:numId w:val="57"/>
              </w:numPr>
              <w:suppressAutoHyphens/>
              <w:spacing w:after="0" w:line="240" w:lineRule="auto"/>
              <w:jc w:val="both"/>
              <w:rPr>
                <w:rFonts w:eastAsia="Times New Roman"/>
                <w:sz w:val="24"/>
                <w:szCs w:val="24"/>
                <w:lang w:eastAsia="it-IT"/>
              </w:rPr>
            </w:pPr>
            <w:r>
              <w:rPr>
                <w:rFonts w:eastAsia="Times New Roman"/>
                <w:sz w:val="24"/>
                <w:szCs w:val="24"/>
                <w:lang w:eastAsia="it-IT"/>
              </w:rPr>
              <w:t>m</w:t>
            </w:r>
            <w:r w:rsidR="008D4454" w:rsidRPr="00E647BC">
              <w:rPr>
                <w:rFonts w:eastAsia="Times New Roman"/>
                <w:sz w:val="24"/>
                <w:szCs w:val="24"/>
                <w:lang w:eastAsia="it-IT"/>
              </w:rPr>
              <w:t xml:space="preserve">onitorare le condizioni igieniche del territorio e in particolare delle aree di accoglienza per la popolazione (situazione </w:t>
            </w:r>
            <w:r w:rsidR="008D4454" w:rsidRPr="005B1604">
              <w:rPr>
                <w:rFonts w:eastAsia="Times New Roman"/>
                <w:sz w:val="24"/>
                <w:szCs w:val="24"/>
                <w:lang w:eastAsia="it-IT"/>
              </w:rPr>
              <w:t>dei R</w:t>
            </w:r>
            <w:r w:rsidR="008D4454">
              <w:rPr>
                <w:rFonts w:eastAsia="Times New Roman"/>
                <w:sz w:val="24"/>
                <w:szCs w:val="24"/>
                <w:lang w:eastAsia="it-IT"/>
              </w:rPr>
              <w:t xml:space="preserve">ifiuti </w:t>
            </w:r>
            <w:r w:rsidR="008D4454" w:rsidRPr="005B1604">
              <w:rPr>
                <w:rFonts w:eastAsia="Times New Roman"/>
                <w:sz w:val="24"/>
                <w:szCs w:val="24"/>
                <w:lang w:eastAsia="it-IT"/>
              </w:rPr>
              <w:t>S</w:t>
            </w:r>
            <w:r w:rsidR="008D4454">
              <w:rPr>
                <w:rFonts w:eastAsia="Times New Roman"/>
                <w:sz w:val="24"/>
                <w:szCs w:val="24"/>
                <w:lang w:eastAsia="it-IT"/>
              </w:rPr>
              <w:t xml:space="preserve">olidi </w:t>
            </w:r>
            <w:r w:rsidR="008D4454" w:rsidRPr="005B1604">
              <w:rPr>
                <w:rFonts w:eastAsia="Times New Roman"/>
                <w:sz w:val="24"/>
                <w:szCs w:val="24"/>
                <w:lang w:eastAsia="it-IT"/>
              </w:rPr>
              <w:t>U</w:t>
            </w:r>
            <w:r w:rsidR="008D4454">
              <w:rPr>
                <w:rFonts w:eastAsia="Times New Roman"/>
                <w:sz w:val="24"/>
                <w:szCs w:val="24"/>
                <w:lang w:eastAsia="it-IT"/>
              </w:rPr>
              <w:t>rbani</w:t>
            </w:r>
            <w:r w:rsidR="008D4454" w:rsidRPr="005B1604">
              <w:rPr>
                <w:rFonts w:eastAsia="Times New Roman"/>
                <w:sz w:val="24"/>
                <w:szCs w:val="24"/>
                <w:lang w:eastAsia="it-IT"/>
              </w:rPr>
              <w:t>,</w:t>
            </w:r>
            <w:r w:rsidR="008D4454" w:rsidRPr="00E647BC">
              <w:rPr>
                <w:rFonts w:eastAsia="Times New Roman"/>
                <w:sz w:val="24"/>
                <w:szCs w:val="24"/>
                <w:lang w:eastAsia="it-IT"/>
              </w:rPr>
              <w:t xml:space="preserve"> presenza di rifiuti speciali</w:t>
            </w:r>
            <w:r w:rsidR="008D4454">
              <w:rPr>
                <w:rFonts w:eastAsia="Times New Roman"/>
                <w:sz w:val="24"/>
                <w:szCs w:val="24"/>
                <w:lang w:eastAsia="it-IT"/>
              </w:rPr>
              <w:t xml:space="preserve">, stoccaggio nonché smaltimento </w:t>
            </w:r>
            <w:r w:rsidR="008D4454" w:rsidRPr="00E647BC">
              <w:rPr>
                <w:rFonts w:eastAsia="Times New Roman"/>
                <w:sz w:val="24"/>
                <w:szCs w:val="24"/>
                <w:lang w:eastAsia="it-IT"/>
              </w:rPr>
              <w:t>di derrate alimentari</w:t>
            </w:r>
            <w:r w:rsidR="008D4454">
              <w:rPr>
                <w:rFonts w:eastAsia="Times New Roman"/>
                <w:sz w:val="24"/>
                <w:szCs w:val="24"/>
                <w:lang w:eastAsia="it-IT"/>
              </w:rPr>
              <w:t xml:space="preserve"> deteriorate o scadute</w:t>
            </w:r>
            <w:r w:rsidR="008D4454" w:rsidRPr="00E647BC">
              <w:rPr>
                <w:rFonts w:eastAsia="Times New Roman"/>
                <w:sz w:val="24"/>
                <w:szCs w:val="24"/>
                <w:lang w:eastAsia="it-IT"/>
              </w:rPr>
              <w:t>, attività di disinfezione/disinfestazione, gest</w:t>
            </w:r>
            <w:r w:rsidR="008D4454">
              <w:rPr>
                <w:rFonts w:eastAsia="Times New Roman"/>
                <w:sz w:val="24"/>
                <w:szCs w:val="24"/>
                <w:lang w:eastAsia="it-IT"/>
              </w:rPr>
              <w:t>ione degli animali domestici e randagismo, etc.</w:t>
            </w:r>
            <w:r w:rsidR="008D4454" w:rsidRPr="00E647BC">
              <w:rPr>
                <w:rFonts w:eastAsia="Times New Roman"/>
                <w:sz w:val="24"/>
                <w:szCs w:val="24"/>
                <w:lang w:eastAsia="it-IT"/>
              </w:rPr>
              <w:t>)</w:t>
            </w:r>
            <w:r w:rsidR="008D4454">
              <w:rPr>
                <w:rFonts w:eastAsia="Times New Roman"/>
                <w:sz w:val="24"/>
                <w:szCs w:val="24"/>
                <w:lang w:eastAsia="it-IT"/>
              </w:rPr>
              <w:t>;</w:t>
            </w:r>
          </w:p>
          <w:p w:rsidR="008D4454" w:rsidRPr="00E647BC" w:rsidRDefault="00F439D9" w:rsidP="00BD26DC">
            <w:pPr>
              <w:numPr>
                <w:ilvl w:val="0"/>
                <w:numId w:val="57"/>
              </w:numPr>
              <w:suppressAutoHyphens/>
              <w:spacing w:after="0" w:line="240" w:lineRule="auto"/>
              <w:jc w:val="both"/>
              <w:rPr>
                <w:rFonts w:eastAsia="Times New Roman"/>
                <w:sz w:val="24"/>
                <w:szCs w:val="24"/>
                <w:lang w:eastAsia="it-IT"/>
              </w:rPr>
            </w:pPr>
            <w:r>
              <w:rPr>
                <w:rFonts w:eastAsia="Times New Roman"/>
                <w:sz w:val="24"/>
                <w:szCs w:val="24"/>
                <w:lang w:eastAsia="it-IT"/>
              </w:rPr>
              <w:t>r</w:t>
            </w:r>
            <w:r w:rsidR="008D4454" w:rsidRPr="00E647BC">
              <w:rPr>
                <w:rFonts w:eastAsia="Times New Roman"/>
                <w:sz w:val="24"/>
                <w:szCs w:val="24"/>
                <w:lang w:eastAsia="it-IT"/>
              </w:rPr>
              <w:t xml:space="preserve">accordarsi con l’omologa Funzione Sanità sovra ordinata per la corretta </w:t>
            </w:r>
            <w:r w:rsidR="006904BE">
              <w:rPr>
                <w:rFonts w:eastAsia="Times New Roman"/>
                <w:sz w:val="24"/>
                <w:szCs w:val="24"/>
                <w:lang w:eastAsia="it-IT"/>
              </w:rPr>
              <w:t>funzionalità</w:t>
            </w:r>
            <w:r w:rsidR="008D4454" w:rsidRPr="00E647BC">
              <w:rPr>
                <w:rFonts w:eastAsia="Times New Roman"/>
                <w:sz w:val="24"/>
                <w:szCs w:val="24"/>
                <w:lang w:eastAsia="it-IT"/>
              </w:rPr>
              <w:t xml:space="preserve"> dei servizi mensa</w:t>
            </w:r>
            <w:r w:rsidR="0013575A">
              <w:rPr>
                <w:rFonts w:eastAsia="Times New Roman"/>
                <w:sz w:val="24"/>
                <w:szCs w:val="24"/>
                <w:lang w:eastAsia="it-IT"/>
              </w:rPr>
              <w:t xml:space="preserve"> compresa la corretta applicazione dell’HACCP</w:t>
            </w:r>
            <w:r w:rsidR="00616318" w:rsidRPr="00E647BC">
              <w:rPr>
                <w:rFonts w:eastAsia="Times New Roman"/>
                <w:sz w:val="24"/>
                <w:szCs w:val="24"/>
                <w:lang w:eastAsia="it-IT"/>
              </w:rPr>
              <w:t>e la</w:t>
            </w:r>
            <w:r w:rsidR="008D4454" w:rsidRPr="00E647BC">
              <w:rPr>
                <w:rFonts w:eastAsia="Times New Roman"/>
                <w:sz w:val="24"/>
                <w:szCs w:val="24"/>
                <w:lang w:eastAsia="it-IT"/>
              </w:rPr>
              <w:t xml:space="preserve"> costante vigilanza sugli stessi, in particolare:</w:t>
            </w:r>
          </w:p>
          <w:p w:rsidR="008D4454" w:rsidRPr="00E647BC" w:rsidRDefault="008D4454" w:rsidP="00F439D9">
            <w:pPr>
              <w:numPr>
                <w:ilvl w:val="2"/>
                <w:numId w:val="59"/>
              </w:numPr>
              <w:suppressAutoHyphens/>
              <w:spacing w:after="0" w:line="240" w:lineRule="auto"/>
              <w:jc w:val="both"/>
              <w:rPr>
                <w:rFonts w:eastAsia="Times New Roman"/>
                <w:sz w:val="24"/>
                <w:szCs w:val="24"/>
                <w:lang w:eastAsia="it-IT"/>
              </w:rPr>
            </w:pPr>
            <w:r>
              <w:rPr>
                <w:rFonts w:eastAsia="Times New Roman"/>
                <w:sz w:val="24"/>
                <w:szCs w:val="24"/>
                <w:lang w:eastAsia="it-IT"/>
              </w:rPr>
              <w:t>c</w:t>
            </w:r>
            <w:r w:rsidRPr="00E647BC">
              <w:rPr>
                <w:rFonts w:eastAsia="Times New Roman"/>
                <w:sz w:val="24"/>
                <w:szCs w:val="24"/>
                <w:lang w:eastAsia="it-IT"/>
              </w:rPr>
              <w:t xml:space="preserve">onservazione </w:t>
            </w:r>
            <w:r>
              <w:rPr>
                <w:rFonts w:eastAsia="Times New Roman"/>
                <w:sz w:val="24"/>
                <w:szCs w:val="24"/>
                <w:lang w:eastAsia="it-IT"/>
              </w:rPr>
              <w:t>alimenti e acqu</w:t>
            </w:r>
            <w:r w:rsidR="004249C3">
              <w:rPr>
                <w:rFonts w:eastAsia="Times New Roman"/>
                <w:sz w:val="24"/>
                <w:szCs w:val="24"/>
                <w:lang w:eastAsia="it-IT"/>
              </w:rPr>
              <w:t>a</w:t>
            </w:r>
            <w:r>
              <w:rPr>
                <w:rFonts w:eastAsia="Times New Roman"/>
                <w:sz w:val="24"/>
                <w:szCs w:val="24"/>
                <w:lang w:eastAsia="it-IT"/>
              </w:rPr>
              <w:t xml:space="preserve"> potabil</w:t>
            </w:r>
            <w:r w:rsidR="004249C3">
              <w:rPr>
                <w:rFonts w:eastAsia="Times New Roman"/>
                <w:sz w:val="24"/>
                <w:szCs w:val="24"/>
                <w:lang w:eastAsia="it-IT"/>
              </w:rPr>
              <w:t>e;</w:t>
            </w:r>
          </w:p>
          <w:p w:rsidR="008D4454" w:rsidRPr="00E647BC" w:rsidRDefault="008D4454" w:rsidP="00F439D9">
            <w:pPr>
              <w:numPr>
                <w:ilvl w:val="2"/>
                <w:numId w:val="59"/>
              </w:numPr>
              <w:suppressAutoHyphens/>
              <w:spacing w:after="0" w:line="240" w:lineRule="auto"/>
              <w:jc w:val="both"/>
              <w:rPr>
                <w:rFonts w:eastAsia="Times New Roman"/>
                <w:sz w:val="24"/>
                <w:szCs w:val="24"/>
                <w:lang w:eastAsia="it-IT"/>
              </w:rPr>
            </w:pPr>
            <w:r w:rsidRPr="00E647BC">
              <w:rPr>
                <w:rFonts w:eastAsia="Times New Roman"/>
                <w:sz w:val="24"/>
                <w:szCs w:val="24"/>
                <w:lang w:eastAsia="it-IT"/>
              </w:rPr>
              <w:t xml:space="preserve">corrette procedure igieniche nella preparazione, </w:t>
            </w:r>
            <w:r>
              <w:rPr>
                <w:rFonts w:eastAsia="Times New Roman"/>
                <w:sz w:val="24"/>
                <w:szCs w:val="24"/>
                <w:lang w:eastAsia="it-IT"/>
              </w:rPr>
              <w:t xml:space="preserve">manipolazione, </w:t>
            </w:r>
            <w:r w:rsidRPr="00E647BC">
              <w:rPr>
                <w:rFonts w:eastAsia="Times New Roman"/>
                <w:sz w:val="24"/>
                <w:szCs w:val="24"/>
                <w:lang w:eastAsia="it-IT"/>
              </w:rPr>
              <w:t>fornitura ed eve</w:t>
            </w:r>
            <w:r>
              <w:rPr>
                <w:rFonts w:eastAsia="Times New Roman"/>
                <w:sz w:val="24"/>
                <w:szCs w:val="24"/>
                <w:lang w:eastAsia="it-IT"/>
              </w:rPr>
              <w:t>ntuale trasporto degli alimenti</w:t>
            </w:r>
            <w:r w:rsidR="004249C3">
              <w:rPr>
                <w:rFonts w:eastAsia="Times New Roman"/>
                <w:sz w:val="24"/>
                <w:szCs w:val="24"/>
                <w:lang w:eastAsia="it-IT"/>
              </w:rPr>
              <w:t>;</w:t>
            </w:r>
          </w:p>
          <w:p w:rsidR="008D4454" w:rsidRPr="00E647BC" w:rsidRDefault="008D4454" w:rsidP="00F439D9">
            <w:pPr>
              <w:numPr>
                <w:ilvl w:val="2"/>
                <w:numId w:val="59"/>
              </w:numPr>
              <w:suppressAutoHyphens/>
              <w:spacing w:after="0" w:line="240" w:lineRule="auto"/>
              <w:jc w:val="both"/>
              <w:rPr>
                <w:rFonts w:eastAsia="Times New Roman"/>
                <w:sz w:val="24"/>
                <w:szCs w:val="24"/>
                <w:lang w:eastAsia="it-IT"/>
              </w:rPr>
            </w:pPr>
            <w:r w:rsidRPr="00E647BC">
              <w:rPr>
                <w:rFonts w:eastAsia="Times New Roman"/>
                <w:sz w:val="24"/>
                <w:szCs w:val="24"/>
                <w:lang w:eastAsia="it-IT"/>
              </w:rPr>
              <w:t xml:space="preserve">verifica degli adempimenti amministrativi per il </w:t>
            </w:r>
            <w:r>
              <w:rPr>
                <w:rFonts w:eastAsia="Times New Roman"/>
                <w:sz w:val="24"/>
                <w:szCs w:val="24"/>
                <w:lang w:eastAsia="it-IT"/>
              </w:rPr>
              <w:t>personale impiegato nelle mense delle Aree di Accoglienza allestite;</w:t>
            </w:r>
          </w:p>
          <w:p w:rsidR="008D4454" w:rsidRDefault="00F439D9" w:rsidP="00BD26DC">
            <w:pPr>
              <w:numPr>
                <w:ilvl w:val="0"/>
                <w:numId w:val="57"/>
              </w:numPr>
              <w:suppressAutoHyphens/>
              <w:spacing w:after="0" w:line="240" w:lineRule="auto"/>
              <w:jc w:val="both"/>
              <w:rPr>
                <w:rFonts w:eastAsia="Times New Roman"/>
                <w:sz w:val="24"/>
                <w:szCs w:val="24"/>
                <w:lang w:eastAsia="it-IT"/>
              </w:rPr>
            </w:pPr>
            <w:r>
              <w:rPr>
                <w:rFonts w:eastAsia="Times New Roman"/>
                <w:sz w:val="24"/>
                <w:szCs w:val="24"/>
                <w:lang w:eastAsia="it-IT"/>
              </w:rPr>
              <w:lastRenderedPageBreak/>
              <w:t>c</w:t>
            </w:r>
            <w:r w:rsidR="008D4454" w:rsidRPr="00E647BC">
              <w:rPr>
                <w:rFonts w:eastAsia="Times New Roman"/>
                <w:sz w:val="24"/>
                <w:szCs w:val="24"/>
                <w:lang w:eastAsia="it-IT"/>
              </w:rPr>
              <w:t>ontrollare e riferire all’omologa Funzione sovra ordinata, la situazione relati</w:t>
            </w:r>
            <w:r w:rsidR="008D4454">
              <w:rPr>
                <w:rFonts w:eastAsia="Times New Roman"/>
                <w:sz w:val="24"/>
                <w:szCs w:val="24"/>
                <w:lang w:eastAsia="it-IT"/>
              </w:rPr>
              <w:t>va agli scarichi fognari delle Aree di A</w:t>
            </w:r>
            <w:r w:rsidR="008D4454" w:rsidRPr="00E647BC">
              <w:rPr>
                <w:rFonts w:eastAsia="Times New Roman"/>
                <w:sz w:val="24"/>
                <w:szCs w:val="24"/>
                <w:lang w:eastAsia="it-IT"/>
              </w:rPr>
              <w:t>ccoglienza</w:t>
            </w:r>
            <w:r>
              <w:rPr>
                <w:rFonts w:eastAsia="Times New Roman"/>
                <w:sz w:val="24"/>
                <w:szCs w:val="24"/>
                <w:lang w:eastAsia="it-IT"/>
              </w:rPr>
              <w:t>;</w:t>
            </w:r>
          </w:p>
          <w:p w:rsidR="00867A7A" w:rsidRDefault="00F439D9" w:rsidP="00BD26DC">
            <w:pPr>
              <w:numPr>
                <w:ilvl w:val="0"/>
                <w:numId w:val="57"/>
              </w:numPr>
              <w:suppressAutoHyphens/>
              <w:spacing w:after="0" w:line="240" w:lineRule="auto"/>
              <w:jc w:val="both"/>
              <w:rPr>
                <w:rFonts w:eastAsia="Times New Roman"/>
                <w:sz w:val="24"/>
                <w:szCs w:val="24"/>
                <w:lang w:eastAsia="it-IT"/>
              </w:rPr>
            </w:pPr>
            <w:r>
              <w:rPr>
                <w:rFonts w:eastAsia="Times New Roman"/>
                <w:sz w:val="24"/>
                <w:szCs w:val="24"/>
                <w:lang w:eastAsia="it-IT"/>
              </w:rPr>
              <w:t>c</w:t>
            </w:r>
            <w:r w:rsidR="00641379" w:rsidRPr="006904BE">
              <w:rPr>
                <w:rFonts w:eastAsia="Times New Roman"/>
                <w:sz w:val="24"/>
                <w:szCs w:val="24"/>
                <w:lang w:eastAsia="it-IT"/>
              </w:rPr>
              <w:t>onsiderare l’acqua ad uso</w:t>
            </w:r>
            <w:r w:rsidR="00867A7A" w:rsidRPr="006904BE">
              <w:rPr>
                <w:rFonts w:eastAsia="Times New Roman"/>
                <w:sz w:val="24"/>
                <w:szCs w:val="24"/>
                <w:lang w:eastAsia="it-IT"/>
              </w:rPr>
              <w:t xml:space="preserve"> domestico</w:t>
            </w:r>
            <w:r w:rsidR="00641379" w:rsidRPr="006904BE">
              <w:rPr>
                <w:rFonts w:eastAsia="Times New Roman"/>
                <w:sz w:val="24"/>
                <w:szCs w:val="24"/>
                <w:lang w:eastAsia="it-IT"/>
              </w:rPr>
              <w:t xml:space="preserve"> non potabile fino all’esecuzione del relativo controllo</w:t>
            </w:r>
            <w:r w:rsidR="006904BE" w:rsidRPr="006904BE">
              <w:rPr>
                <w:rFonts w:eastAsia="Times New Roman"/>
                <w:sz w:val="24"/>
                <w:szCs w:val="24"/>
                <w:lang w:eastAsia="it-IT"/>
              </w:rPr>
              <w:t xml:space="preserve"> da parte del soggetto competente</w:t>
            </w:r>
            <w:r w:rsidR="00E404AC">
              <w:rPr>
                <w:rFonts w:eastAsia="Times New Roman"/>
                <w:sz w:val="24"/>
                <w:szCs w:val="24"/>
                <w:lang w:eastAsia="it-IT"/>
              </w:rPr>
              <w:t>;</w:t>
            </w:r>
          </w:p>
          <w:p w:rsidR="00E404AC" w:rsidRPr="006904BE" w:rsidRDefault="00E404AC" w:rsidP="00BD26DC">
            <w:pPr>
              <w:numPr>
                <w:ilvl w:val="0"/>
                <w:numId w:val="57"/>
              </w:numPr>
              <w:suppressAutoHyphens/>
              <w:spacing w:after="0" w:line="240" w:lineRule="auto"/>
              <w:jc w:val="both"/>
              <w:rPr>
                <w:rFonts w:eastAsia="Times New Roman"/>
                <w:sz w:val="24"/>
                <w:szCs w:val="24"/>
                <w:lang w:eastAsia="it-IT"/>
              </w:rPr>
            </w:pPr>
            <w:r>
              <w:rPr>
                <w:rFonts w:eastAsia="Times New Roman"/>
                <w:sz w:val="24"/>
                <w:szCs w:val="24"/>
                <w:lang w:eastAsia="it-IT"/>
              </w:rPr>
              <w:t>r</w:t>
            </w:r>
            <w:r w:rsidRPr="0033563C">
              <w:rPr>
                <w:rFonts w:eastAsia="Times New Roman"/>
                <w:sz w:val="24"/>
                <w:szCs w:val="24"/>
                <w:lang w:eastAsia="it-IT"/>
              </w:rPr>
              <w:t>edige</w:t>
            </w:r>
            <w:r>
              <w:rPr>
                <w:rFonts w:eastAsia="Times New Roman"/>
                <w:sz w:val="24"/>
                <w:szCs w:val="24"/>
                <w:lang w:eastAsia="it-IT"/>
              </w:rPr>
              <w:t>re</w:t>
            </w:r>
            <w:r w:rsidRPr="00900ED4">
              <w:rPr>
                <w:rFonts w:eastAsia="Times New Roman"/>
                <w:sz w:val="24"/>
                <w:szCs w:val="24"/>
                <w:lang w:eastAsia="it-IT"/>
              </w:rPr>
              <w:t xml:space="preserve">Report giornaliero da inviare alla </w:t>
            </w:r>
            <w:r>
              <w:rPr>
                <w:rFonts w:eastAsia="Times New Roman"/>
                <w:sz w:val="24"/>
                <w:szCs w:val="24"/>
                <w:lang w:eastAsia="it-IT"/>
              </w:rPr>
              <w:t>Direzione di Coordinamento.</w:t>
            </w:r>
          </w:p>
          <w:p w:rsidR="008D4454" w:rsidRDefault="008D4454" w:rsidP="000536D6">
            <w:pPr>
              <w:snapToGrid w:val="0"/>
              <w:spacing w:after="0" w:line="240" w:lineRule="auto"/>
              <w:jc w:val="both"/>
              <w:rPr>
                <w:rFonts w:eastAsia="Times New Roman"/>
                <w:b/>
                <w:sz w:val="24"/>
                <w:szCs w:val="24"/>
                <w:lang w:eastAsia="it-IT"/>
              </w:rPr>
            </w:pPr>
          </w:p>
          <w:p w:rsidR="008D4454" w:rsidRPr="00F439D9" w:rsidRDefault="008D4454" w:rsidP="000536D6">
            <w:pPr>
              <w:snapToGrid w:val="0"/>
              <w:spacing w:after="0" w:line="240" w:lineRule="auto"/>
              <w:jc w:val="both"/>
              <w:rPr>
                <w:rFonts w:eastAsia="Times New Roman"/>
                <w:bCs/>
                <w:i/>
                <w:iCs/>
                <w:sz w:val="24"/>
                <w:szCs w:val="24"/>
                <w:lang w:eastAsia="it-IT"/>
              </w:rPr>
            </w:pPr>
            <w:r w:rsidRPr="00F439D9">
              <w:rPr>
                <w:rFonts w:eastAsia="Times New Roman"/>
                <w:bCs/>
                <w:i/>
                <w:iCs/>
                <w:sz w:val="24"/>
                <w:szCs w:val="24"/>
                <w:lang w:eastAsia="it-IT"/>
              </w:rPr>
              <w:t>Sanità umana</w:t>
            </w:r>
          </w:p>
          <w:p w:rsidR="008D4454" w:rsidRDefault="008D4454" w:rsidP="000536D6">
            <w:pPr>
              <w:snapToGrid w:val="0"/>
              <w:spacing w:after="0" w:line="240" w:lineRule="auto"/>
              <w:jc w:val="both"/>
              <w:rPr>
                <w:rFonts w:eastAsia="Times New Roman"/>
                <w:sz w:val="24"/>
                <w:szCs w:val="24"/>
                <w:lang w:eastAsia="it-IT"/>
              </w:rPr>
            </w:pPr>
            <w:r w:rsidRPr="00AC0EEE">
              <w:rPr>
                <w:rFonts w:eastAsia="Times New Roman"/>
                <w:sz w:val="24"/>
                <w:szCs w:val="24"/>
                <w:lang w:eastAsia="it-IT"/>
              </w:rPr>
              <w:t xml:space="preserve">Nell’ambito delle </w:t>
            </w:r>
            <w:r w:rsidRPr="00E647BC">
              <w:rPr>
                <w:rFonts w:eastAsia="Times New Roman"/>
                <w:sz w:val="24"/>
                <w:szCs w:val="24"/>
                <w:lang w:eastAsia="it-IT"/>
              </w:rPr>
              <w:t xml:space="preserve">attività previste si dovrà </w:t>
            </w:r>
            <w:r>
              <w:rPr>
                <w:rFonts w:eastAsia="Times New Roman"/>
                <w:sz w:val="24"/>
                <w:szCs w:val="24"/>
                <w:lang w:eastAsia="it-IT"/>
              </w:rPr>
              <w:t>porre particolare attenzione a</w:t>
            </w:r>
            <w:r w:rsidRPr="00E647BC">
              <w:rPr>
                <w:rFonts w:eastAsia="Times New Roman"/>
                <w:sz w:val="24"/>
                <w:szCs w:val="24"/>
                <w:lang w:eastAsia="it-IT"/>
              </w:rPr>
              <w:t>:</w:t>
            </w:r>
          </w:p>
          <w:p w:rsidR="008D4454" w:rsidRPr="00616318" w:rsidRDefault="00E404AC" w:rsidP="00554E1D">
            <w:pPr>
              <w:numPr>
                <w:ilvl w:val="0"/>
                <w:numId w:val="32"/>
              </w:numPr>
              <w:suppressAutoHyphens/>
              <w:spacing w:after="0" w:line="240" w:lineRule="auto"/>
              <w:jc w:val="both"/>
              <w:rPr>
                <w:rFonts w:eastAsia="Times New Roman"/>
                <w:sz w:val="24"/>
                <w:szCs w:val="24"/>
                <w:lang w:eastAsia="it-IT"/>
              </w:rPr>
            </w:pPr>
            <w:r>
              <w:rPr>
                <w:rFonts w:eastAsia="Times New Roman"/>
                <w:sz w:val="24"/>
                <w:szCs w:val="24"/>
                <w:lang w:eastAsia="it-IT"/>
              </w:rPr>
              <w:t>a</w:t>
            </w:r>
            <w:r w:rsidR="008D4454" w:rsidRPr="00616318">
              <w:rPr>
                <w:rFonts w:eastAsia="Times New Roman"/>
                <w:sz w:val="24"/>
                <w:szCs w:val="24"/>
                <w:lang w:eastAsia="it-IT"/>
              </w:rPr>
              <w:t>cquisire</w:t>
            </w:r>
            <w:r w:rsidR="00867A7A" w:rsidRPr="00616318">
              <w:rPr>
                <w:rFonts w:eastAsia="Times New Roman"/>
                <w:sz w:val="24"/>
                <w:szCs w:val="24"/>
                <w:lang w:eastAsia="it-IT"/>
              </w:rPr>
              <w:t>/trasmettere</w:t>
            </w:r>
            <w:r w:rsidR="008D4454" w:rsidRPr="00616318">
              <w:rPr>
                <w:rFonts w:eastAsia="Times New Roman"/>
                <w:sz w:val="24"/>
                <w:szCs w:val="24"/>
                <w:lang w:eastAsia="it-IT"/>
              </w:rPr>
              <w:t xml:space="preserve"> alla C.O.</w:t>
            </w:r>
            <w:r w:rsidR="006904BE" w:rsidRPr="00616318">
              <w:rPr>
                <w:rFonts w:eastAsia="Times New Roman"/>
                <w:sz w:val="24"/>
                <w:szCs w:val="24"/>
                <w:lang w:eastAsia="it-IT"/>
              </w:rPr>
              <w:t xml:space="preserve">U.R </w:t>
            </w:r>
            <w:r w:rsidR="008D4454" w:rsidRPr="00616318">
              <w:rPr>
                <w:rFonts w:eastAsia="Times New Roman"/>
                <w:sz w:val="24"/>
                <w:szCs w:val="24"/>
                <w:lang w:eastAsia="it-IT"/>
              </w:rPr>
              <w:t xml:space="preserve">118 le informazioni relative ai feriti e/o vittime, trasmettendole </w:t>
            </w:r>
            <w:r w:rsidR="00656592" w:rsidRPr="00616318">
              <w:rPr>
                <w:rFonts w:eastAsia="Times New Roman"/>
                <w:sz w:val="24"/>
                <w:szCs w:val="24"/>
                <w:lang w:eastAsia="it-IT"/>
              </w:rPr>
              <w:t xml:space="preserve">parallelamente anche </w:t>
            </w:r>
            <w:r w:rsidR="008D4454" w:rsidRPr="00616318">
              <w:rPr>
                <w:rFonts w:eastAsia="Times New Roman"/>
                <w:sz w:val="24"/>
                <w:szCs w:val="24"/>
                <w:lang w:eastAsia="it-IT"/>
              </w:rPr>
              <w:t>all’omologa Funzione Sanità della Struttura/e sovra ordinata/e;</w:t>
            </w:r>
          </w:p>
          <w:p w:rsidR="008D4454" w:rsidRDefault="00E404AC" w:rsidP="00554E1D">
            <w:pPr>
              <w:numPr>
                <w:ilvl w:val="0"/>
                <w:numId w:val="32"/>
              </w:numPr>
              <w:suppressAutoHyphens/>
              <w:spacing w:after="0" w:line="240" w:lineRule="auto"/>
              <w:jc w:val="both"/>
              <w:rPr>
                <w:rFonts w:eastAsia="Times New Roman"/>
                <w:sz w:val="24"/>
                <w:szCs w:val="24"/>
                <w:lang w:eastAsia="it-IT"/>
              </w:rPr>
            </w:pPr>
            <w:r>
              <w:rPr>
                <w:rFonts w:eastAsia="Times New Roman"/>
                <w:sz w:val="24"/>
                <w:szCs w:val="24"/>
                <w:lang w:eastAsia="it-IT"/>
              </w:rPr>
              <w:t>a</w:t>
            </w:r>
            <w:r w:rsidR="008D4454" w:rsidRPr="00E647BC">
              <w:rPr>
                <w:rFonts w:eastAsia="Times New Roman"/>
                <w:sz w:val="24"/>
                <w:szCs w:val="24"/>
                <w:lang w:eastAsia="it-IT"/>
              </w:rPr>
              <w:t>vanzare richieste per le esigenze di soccorso alla popolazione, di evacuazione di strutture ospedaliere o di qualunque tipo di residenza assistenziale</w:t>
            </w:r>
            <w:r w:rsidR="006904BE">
              <w:rPr>
                <w:rFonts w:eastAsia="Times New Roman"/>
                <w:strike/>
                <w:sz w:val="24"/>
                <w:szCs w:val="24"/>
                <w:lang w:eastAsia="it-IT"/>
              </w:rPr>
              <w:t>;</w:t>
            </w:r>
          </w:p>
          <w:p w:rsidR="008D4454" w:rsidRDefault="00E404AC" w:rsidP="00554E1D">
            <w:pPr>
              <w:numPr>
                <w:ilvl w:val="0"/>
                <w:numId w:val="32"/>
              </w:numPr>
              <w:suppressAutoHyphens/>
              <w:spacing w:after="0" w:line="240" w:lineRule="auto"/>
              <w:jc w:val="both"/>
              <w:rPr>
                <w:rFonts w:eastAsia="Times New Roman"/>
                <w:sz w:val="24"/>
                <w:szCs w:val="24"/>
                <w:lang w:eastAsia="it-IT"/>
              </w:rPr>
            </w:pPr>
            <w:r>
              <w:rPr>
                <w:rFonts w:eastAsia="Times New Roman"/>
                <w:sz w:val="24"/>
                <w:szCs w:val="24"/>
                <w:lang w:eastAsia="it-IT"/>
              </w:rPr>
              <w:t>g</w:t>
            </w:r>
            <w:r w:rsidR="008D4454" w:rsidRPr="00E647BC">
              <w:rPr>
                <w:rFonts w:eastAsia="Times New Roman"/>
                <w:sz w:val="24"/>
                <w:szCs w:val="24"/>
                <w:lang w:eastAsia="it-IT"/>
              </w:rPr>
              <w:t>estire le pratiche riguardanti richieste di assistenza particolare per cittadini con problematiche sanitarie (tipologia alloggio fornito, terapie farmacologiche specifiche</w:t>
            </w:r>
            <w:r w:rsidR="008D4454">
              <w:rPr>
                <w:rFonts w:eastAsia="Times New Roman"/>
                <w:sz w:val="24"/>
                <w:szCs w:val="24"/>
                <w:lang w:eastAsia="it-IT"/>
              </w:rPr>
              <w:t>, etc.);</w:t>
            </w:r>
          </w:p>
          <w:p w:rsidR="008D4454" w:rsidRPr="000E3FEB" w:rsidRDefault="00E404AC" w:rsidP="00554E1D">
            <w:pPr>
              <w:numPr>
                <w:ilvl w:val="0"/>
                <w:numId w:val="32"/>
              </w:numPr>
              <w:suppressAutoHyphens/>
              <w:autoSpaceDE w:val="0"/>
              <w:autoSpaceDN w:val="0"/>
              <w:adjustRightInd w:val="0"/>
              <w:spacing w:after="0" w:line="240" w:lineRule="auto"/>
              <w:jc w:val="both"/>
              <w:rPr>
                <w:rFonts w:eastAsia="Times New Roman"/>
                <w:color w:val="000000"/>
                <w:sz w:val="24"/>
                <w:szCs w:val="24"/>
                <w:lang w:eastAsia="it-IT"/>
              </w:rPr>
            </w:pPr>
            <w:r>
              <w:rPr>
                <w:rFonts w:eastAsia="Times New Roman"/>
                <w:sz w:val="24"/>
                <w:lang w:eastAsia="it-IT"/>
              </w:rPr>
              <w:t>i</w:t>
            </w:r>
            <w:r w:rsidR="008D4454" w:rsidRPr="000E3FEB">
              <w:rPr>
                <w:rFonts w:eastAsia="Times New Roman"/>
                <w:sz w:val="24"/>
                <w:lang w:eastAsia="it-IT"/>
              </w:rPr>
              <w:t xml:space="preserve">nterfacciarsicon la </w:t>
            </w:r>
            <w:r w:rsidR="008D4454" w:rsidRPr="00F57FF0">
              <w:rPr>
                <w:rFonts w:eastAsia="Times New Roman"/>
                <w:sz w:val="24"/>
                <w:lang w:eastAsia="it-IT"/>
              </w:rPr>
              <w:t>Funzione Assistenza alla popolazione</w:t>
            </w:r>
            <w:r w:rsidR="008D4454">
              <w:rPr>
                <w:rFonts w:eastAsia="Times New Roman"/>
                <w:sz w:val="24"/>
                <w:lang w:eastAsia="it-IT"/>
              </w:rPr>
              <w:t>, con l'U</w:t>
            </w:r>
            <w:r w:rsidR="008D4454" w:rsidRPr="000E3FEB">
              <w:rPr>
                <w:rFonts w:eastAsia="Times New Roman"/>
                <w:sz w:val="24"/>
                <w:lang w:eastAsia="it-IT"/>
              </w:rPr>
              <w:t>SL e</w:t>
            </w:r>
            <w:r w:rsidR="008D4454">
              <w:rPr>
                <w:rFonts w:eastAsia="Times New Roman"/>
                <w:sz w:val="24"/>
                <w:lang w:eastAsia="it-IT"/>
              </w:rPr>
              <w:t>/o</w:t>
            </w:r>
            <w:r w:rsidR="008D4454" w:rsidRPr="000E3FEB">
              <w:rPr>
                <w:rFonts w:eastAsia="Times New Roman"/>
                <w:sz w:val="24"/>
                <w:lang w:eastAsia="it-IT"/>
              </w:rPr>
              <w:t xml:space="preserve"> con eventuali gruppi di psicologi operanti sul territorio</w:t>
            </w:r>
            <w:r w:rsidR="008D4454">
              <w:rPr>
                <w:rFonts w:eastAsia="Times New Roman"/>
                <w:sz w:val="24"/>
                <w:lang w:eastAsia="it-IT"/>
              </w:rPr>
              <w:t>,</w:t>
            </w:r>
            <w:r w:rsidR="008D4454" w:rsidRPr="000E3FEB">
              <w:rPr>
                <w:rFonts w:eastAsia="Times New Roman"/>
                <w:sz w:val="24"/>
                <w:lang w:eastAsia="it-IT"/>
              </w:rPr>
              <w:t xml:space="preserve"> per acquisire i dati sulle situazioni di criticità sociale e sanitaria </w:t>
            </w:r>
            <w:r w:rsidR="008D4454" w:rsidRPr="006904BE">
              <w:rPr>
                <w:rFonts w:eastAsia="Times New Roman"/>
                <w:sz w:val="24"/>
                <w:lang w:eastAsia="it-IT"/>
              </w:rPr>
              <w:t>presenti</w:t>
            </w:r>
            <w:r w:rsidR="00867A7A" w:rsidRPr="006904BE">
              <w:rPr>
                <w:rFonts w:eastAsia="Times New Roman"/>
                <w:sz w:val="24"/>
                <w:lang w:eastAsia="it-IT"/>
              </w:rPr>
              <w:t xml:space="preserve"> sia sul territorio che all’interno delle aree di protezione civile attive</w:t>
            </w:r>
            <w:r w:rsidR="008D4454" w:rsidRPr="006904BE">
              <w:rPr>
                <w:rFonts w:eastAsia="Times New Roman"/>
                <w:sz w:val="24"/>
                <w:lang w:eastAsia="it-IT"/>
              </w:rPr>
              <w:t>;</w:t>
            </w:r>
          </w:p>
          <w:p w:rsidR="006904BE" w:rsidRDefault="00E404AC" w:rsidP="00554E1D">
            <w:pPr>
              <w:numPr>
                <w:ilvl w:val="0"/>
                <w:numId w:val="32"/>
              </w:numPr>
              <w:suppressAutoHyphens/>
              <w:spacing w:after="0" w:line="240" w:lineRule="auto"/>
              <w:jc w:val="both"/>
              <w:rPr>
                <w:rFonts w:eastAsia="Times New Roman"/>
                <w:sz w:val="24"/>
                <w:szCs w:val="24"/>
                <w:lang w:eastAsia="it-IT"/>
              </w:rPr>
            </w:pPr>
            <w:r>
              <w:rPr>
                <w:rFonts w:eastAsia="Times New Roman"/>
                <w:sz w:val="24"/>
                <w:szCs w:val="24"/>
                <w:lang w:eastAsia="it-IT"/>
              </w:rPr>
              <w:t>u</w:t>
            </w:r>
            <w:r w:rsidR="006904BE" w:rsidRPr="006904BE">
              <w:rPr>
                <w:rFonts w:eastAsia="Times New Roman"/>
                <w:sz w:val="24"/>
                <w:szCs w:val="24"/>
                <w:lang w:eastAsia="it-IT"/>
              </w:rPr>
              <w:t>tiliz</w:t>
            </w:r>
            <w:r w:rsidR="006904BE">
              <w:rPr>
                <w:rFonts w:eastAsia="Times New Roman"/>
                <w:sz w:val="24"/>
                <w:szCs w:val="24"/>
                <w:lang w:eastAsia="it-IT"/>
              </w:rPr>
              <w:t>z</w:t>
            </w:r>
            <w:r w:rsidR="006904BE" w:rsidRPr="006904BE">
              <w:rPr>
                <w:rFonts w:eastAsia="Times New Roman"/>
                <w:sz w:val="24"/>
                <w:szCs w:val="24"/>
                <w:lang w:eastAsia="it-IT"/>
              </w:rPr>
              <w:t xml:space="preserve">are </w:t>
            </w:r>
            <w:r w:rsidR="008D4454" w:rsidRPr="006904BE">
              <w:rPr>
                <w:rFonts w:eastAsia="Times New Roman"/>
                <w:sz w:val="24"/>
                <w:szCs w:val="24"/>
                <w:lang w:eastAsia="it-IT"/>
              </w:rPr>
              <w:t>la</w:t>
            </w:r>
            <w:r w:rsidR="006904BE" w:rsidRPr="006904BE">
              <w:rPr>
                <w:rFonts w:eastAsia="Times New Roman"/>
                <w:sz w:val="24"/>
                <w:szCs w:val="24"/>
                <w:lang w:eastAsia="it-IT"/>
              </w:rPr>
              <w:t>scheda</w:t>
            </w:r>
            <w:r w:rsidR="008D4454" w:rsidRPr="006904BE">
              <w:rPr>
                <w:rFonts w:eastAsia="Times New Roman"/>
                <w:sz w:val="24"/>
                <w:szCs w:val="24"/>
                <w:lang w:eastAsia="it-IT"/>
              </w:rPr>
              <w:t>S.V.E.I.</w:t>
            </w:r>
            <w:r w:rsidR="00867A7A" w:rsidRPr="006904BE">
              <w:rPr>
                <w:rFonts w:eastAsia="Times New Roman"/>
                <w:sz w:val="24"/>
                <w:szCs w:val="24"/>
                <w:lang w:eastAsia="it-IT"/>
              </w:rPr>
              <w:t xml:space="preserve"> -</w:t>
            </w:r>
            <w:r w:rsidR="008D4454" w:rsidRPr="006904BE">
              <w:rPr>
                <w:rFonts w:eastAsia="Times New Roman"/>
                <w:i/>
                <w:iCs/>
                <w:sz w:val="24"/>
                <w:szCs w:val="24"/>
                <w:lang w:eastAsia="it-IT"/>
              </w:rPr>
              <w:t>Scheda di Valutazione delle Esigenze Immediate delle persone fragili e con disabilità</w:t>
            </w:r>
            <w:r w:rsidR="008D4454" w:rsidRPr="006904BE">
              <w:rPr>
                <w:rFonts w:eastAsia="Times New Roman"/>
                <w:sz w:val="24"/>
                <w:szCs w:val="24"/>
                <w:lang w:eastAsia="it-IT"/>
              </w:rPr>
              <w:t xml:space="preserve"> coinvolte nell’emergenza</w:t>
            </w:r>
            <w:r w:rsidR="006904BE">
              <w:rPr>
                <w:rFonts w:eastAsia="Times New Roman"/>
                <w:sz w:val="24"/>
                <w:szCs w:val="24"/>
                <w:lang w:eastAsia="it-IT"/>
              </w:rPr>
              <w:t>;</w:t>
            </w:r>
          </w:p>
          <w:p w:rsidR="008D4454" w:rsidRPr="006904BE" w:rsidRDefault="00E404AC" w:rsidP="00554E1D">
            <w:pPr>
              <w:numPr>
                <w:ilvl w:val="0"/>
                <w:numId w:val="32"/>
              </w:numPr>
              <w:suppressAutoHyphens/>
              <w:spacing w:after="0" w:line="240" w:lineRule="auto"/>
              <w:jc w:val="both"/>
              <w:rPr>
                <w:rFonts w:eastAsia="Times New Roman"/>
                <w:sz w:val="24"/>
                <w:szCs w:val="24"/>
                <w:lang w:eastAsia="it-IT"/>
              </w:rPr>
            </w:pPr>
            <w:r>
              <w:rPr>
                <w:rFonts w:eastAsia="Times New Roman"/>
                <w:sz w:val="24"/>
                <w:szCs w:val="24"/>
                <w:lang w:eastAsia="it-IT"/>
              </w:rPr>
              <w:t>a</w:t>
            </w:r>
            <w:r w:rsidR="008D4454" w:rsidRPr="006904BE">
              <w:rPr>
                <w:rFonts w:eastAsia="Times New Roman"/>
                <w:sz w:val="24"/>
                <w:szCs w:val="24"/>
                <w:lang w:eastAsia="it-IT"/>
              </w:rPr>
              <w:t>ssicura</w:t>
            </w:r>
            <w:r w:rsidR="006904BE">
              <w:rPr>
                <w:rFonts w:eastAsia="Times New Roman"/>
                <w:sz w:val="24"/>
                <w:szCs w:val="24"/>
                <w:lang w:eastAsia="it-IT"/>
              </w:rPr>
              <w:t>re</w:t>
            </w:r>
            <w:r w:rsidR="00EF5CB8" w:rsidRPr="006904BE">
              <w:rPr>
                <w:rFonts w:eastAsia="Times New Roman"/>
                <w:sz w:val="24"/>
                <w:szCs w:val="24"/>
                <w:lang w:eastAsia="it-IT"/>
              </w:rPr>
              <w:t xml:space="preserve"> ove possibile,</w:t>
            </w:r>
            <w:r w:rsidR="008D4454" w:rsidRPr="006904BE">
              <w:rPr>
                <w:rFonts w:eastAsia="Times New Roman"/>
                <w:sz w:val="24"/>
                <w:szCs w:val="24"/>
                <w:lang w:eastAsia="it-IT"/>
              </w:rPr>
              <w:t xml:space="preserve"> l’assistenza sanitaria e psicologica durante la fase di soccorso ed evacuazione della popolazione (anche nelle aree di attesa e di accoglienza);</w:t>
            </w:r>
          </w:p>
          <w:p w:rsidR="008D4454" w:rsidRDefault="00E404AC" w:rsidP="00554E1D">
            <w:pPr>
              <w:numPr>
                <w:ilvl w:val="0"/>
                <w:numId w:val="32"/>
              </w:numPr>
              <w:suppressAutoHyphens/>
              <w:spacing w:after="0" w:line="240" w:lineRule="auto"/>
              <w:jc w:val="both"/>
              <w:rPr>
                <w:rFonts w:eastAsia="Times New Roman"/>
                <w:sz w:val="24"/>
                <w:szCs w:val="24"/>
                <w:lang w:eastAsia="it-IT"/>
              </w:rPr>
            </w:pPr>
            <w:r>
              <w:rPr>
                <w:rFonts w:eastAsia="Times New Roman"/>
                <w:sz w:val="24"/>
                <w:szCs w:val="24"/>
                <w:lang w:eastAsia="it-IT"/>
              </w:rPr>
              <w:t>r</w:t>
            </w:r>
            <w:r w:rsidR="00EF5CB8">
              <w:rPr>
                <w:rFonts w:eastAsia="Times New Roman"/>
                <w:sz w:val="24"/>
                <w:szCs w:val="24"/>
                <w:lang w:eastAsia="it-IT"/>
              </w:rPr>
              <w:t>ichiede</w:t>
            </w:r>
            <w:r>
              <w:rPr>
                <w:rFonts w:eastAsia="Times New Roman"/>
                <w:sz w:val="24"/>
                <w:szCs w:val="24"/>
                <w:lang w:eastAsia="it-IT"/>
              </w:rPr>
              <w:t>re</w:t>
            </w:r>
            <w:r w:rsidR="006904BE">
              <w:rPr>
                <w:rFonts w:eastAsia="Times New Roman"/>
                <w:sz w:val="24"/>
                <w:szCs w:val="24"/>
                <w:lang w:eastAsia="it-IT"/>
              </w:rPr>
              <w:t xml:space="preserve"> ov</w:t>
            </w:r>
            <w:r w:rsidR="008D4454" w:rsidRPr="004F5055">
              <w:rPr>
                <w:rFonts w:eastAsia="Times New Roman"/>
                <w:sz w:val="24"/>
                <w:szCs w:val="24"/>
                <w:lang w:eastAsia="it-IT"/>
              </w:rPr>
              <w:t>e necessario un servizio farmaceutico di emergenza</w:t>
            </w:r>
            <w:r>
              <w:rPr>
                <w:rFonts w:eastAsia="Times New Roman"/>
                <w:sz w:val="24"/>
                <w:szCs w:val="24"/>
                <w:lang w:eastAsia="it-IT"/>
              </w:rPr>
              <w:t>;</w:t>
            </w:r>
          </w:p>
          <w:p w:rsidR="00E404AC" w:rsidRPr="00435B07" w:rsidRDefault="00E404AC" w:rsidP="00554E1D">
            <w:pPr>
              <w:numPr>
                <w:ilvl w:val="0"/>
                <w:numId w:val="32"/>
              </w:numPr>
              <w:suppressAutoHyphens/>
              <w:spacing w:after="0" w:line="240" w:lineRule="auto"/>
              <w:jc w:val="both"/>
              <w:rPr>
                <w:rFonts w:eastAsia="Times New Roman"/>
                <w:sz w:val="24"/>
                <w:szCs w:val="24"/>
                <w:lang w:eastAsia="it-IT"/>
              </w:rPr>
            </w:pPr>
            <w:r>
              <w:rPr>
                <w:rFonts w:eastAsia="Times New Roman"/>
                <w:sz w:val="24"/>
                <w:szCs w:val="24"/>
                <w:lang w:eastAsia="it-IT"/>
              </w:rPr>
              <w:t>r</w:t>
            </w:r>
            <w:r w:rsidRPr="0033563C">
              <w:rPr>
                <w:rFonts w:eastAsia="Times New Roman"/>
                <w:sz w:val="24"/>
                <w:szCs w:val="24"/>
                <w:lang w:eastAsia="it-IT"/>
              </w:rPr>
              <w:t>edige</w:t>
            </w:r>
            <w:r>
              <w:rPr>
                <w:rFonts w:eastAsia="Times New Roman"/>
                <w:sz w:val="24"/>
                <w:szCs w:val="24"/>
                <w:lang w:eastAsia="it-IT"/>
              </w:rPr>
              <w:t>re</w:t>
            </w:r>
            <w:r w:rsidRPr="00900ED4">
              <w:rPr>
                <w:rFonts w:eastAsia="Times New Roman"/>
                <w:sz w:val="24"/>
                <w:szCs w:val="24"/>
                <w:lang w:eastAsia="it-IT"/>
              </w:rPr>
              <w:t xml:space="preserve">Report giornaliero da inviare alla </w:t>
            </w:r>
            <w:r>
              <w:rPr>
                <w:rFonts w:eastAsia="Times New Roman"/>
                <w:sz w:val="24"/>
                <w:szCs w:val="24"/>
                <w:lang w:eastAsia="it-IT"/>
              </w:rPr>
              <w:t>Direzione di Coordinamento.</w:t>
            </w:r>
          </w:p>
          <w:p w:rsidR="008D4454" w:rsidRPr="002162C2" w:rsidRDefault="008D4454" w:rsidP="000536D6">
            <w:pPr>
              <w:suppressAutoHyphens/>
              <w:spacing w:after="0" w:line="240" w:lineRule="auto"/>
              <w:ind w:left="720"/>
              <w:jc w:val="both"/>
              <w:rPr>
                <w:rFonts w:eastAsia="Times New Roman"/>
                <w:sz w:val="24"/>
                <w:szCs w:val="24"/>
                <w:lang w:eastAsia="it-IT"/>
              </w:rPr>
            </w:pPr>
          </w:p>
          <w:p w:rsidR="008D4454" w:rsidRPr="00E404AC" w:rsidRDefault="008D4454" w:rsidP="000536D6">
            <w:pPr>
              <w:snapToGrid w:val="0"/>
              <w:spacing w:after="0" w:line="240" w:lineRule="auto"/>
              <w:jc w:val="both"/>
              <w:rPr>
                <w:rFonts w:eastAsia="Times New Roman"/>
                <w:bCs/>
                <w:i/>
                <w:iCs/>
                <w:sz w:val="24"/>
                <w:szCs w:val="24"/>
                <w:lang w:eastAsia="it-IT"/>
              </w:rPr>
            </w:pPr>
            <w:r w:rsidRPr="00E404AC">
              <w:rPr>
                <w:rFonts w:eastAsia="Times New Roman"/>
                <w:bCs/>
                <w:i/>
                <w:iCs/>
                <w:sz w:val="24"/>
                <w:szCs w:val="24"/>
                <w:lang w:eastAsia="it-IT"/>
              </w:rPr>
              <w:t>Sanità veterinaria</w:t>
            </w:r>
          </w:p>
          <w:p w:rsidR="008D4454" w:rsidRDefault="008D4454" w:rsidP="000536D6">
            <w:pPr>
              <w:snapToGrid w:val="0"/>
              <w:spacing w:after="0" w:line="240" w:lineRule="auto"/>
              <w:jc w:val="both"/>
              <w:rPr>
                <w:rFonts w:eastAsia="Times New Roman"/>
                <w:sz w:val="24"/>
                <w:szCs w:val="24"/>
                <w:lang w:eastAsia="it-IT"/>
              </w:rPr>
            </w:pPr>
            <w:r w:rsidRPr="00AC0EEE">
              <w:rPr>
                <w:rFonts w:eastAsia="Times New Roman"/>
                <w:sz w:val="24"/>
                <w:szCs w:val="24"/>
                <w:lang w:eastAsia="it-IT"/>
              </w:rPr>
              <w:t xml:space="preserve">Nell’ambito delle </w:t>
            </w:r>
            <w:r w:rsidRPr="00E647BC">
              <w:rPr>
                <w:rFonts w:eastAsia="Times New Roman"/>
                <w:sz w:val="24"/>
                <w:szCs w:val="24"/>
                <w:lang w:eastAsia="it-IT"/>
              </w:rPr>
              <w:t xml:space="preserve">attività previste si dovrà </w:t>
            </w:r>
            <w:r>
              <w:rPr>
                <w:rFonts w:eastAsia="Times New Roman"/>
                <w:sz w:val="24"/>
                <w:szCs w:val="24"/>
                <w:lang w:eastAsia="it-IT"/>
              </w:rPr>
              <w:t>porre particolare attenzione a</w:t>
            </w:r>
            <w:r w:rsidRPr="00E647BC">
              <w:rPr>
                <w:rFonts w:eastAsia="Times New Roman"/>
                <w:sz w:val="24"/>
                <w:szCs w:val="24"/>
                <w:lang w:eastAsia="it-IT"/>
              </w:rPr>
              <w:t>:</w:t>
            </w:r>
          </w:p>
          <w:p w:rsidR="008D4454" w:rsidRDefault="00E404AC" w:rsidP="00554E1D">
            <w:pPr>
              <w:numPr>
                <w:ilvl w:val="0"/>
                <w:numId w:val="33"/>
              </w:numPr>
              <w:suppressAutoHyphens/>
              <w:spacing w:after="0" w:line="240" w:lineRule="auto"/>
              <w:jc w:val="both"/>
              <w:rPr>
                <w:color w:val="000000"/>
                <w:sz w:val="24"/>
                <w:szCs w:val="24"/>
              </w:rPr>
            </w:pPr>
            <w:r>
              <w:rPr>
                <w:color w:val="000000"/>
                <w:sz w:val="24"/>
                <w:szCs w:val="24"/>
              </w:rPr>
              <w:t>a</w:t>
            </w:r>
            <w:r w:rsidR="008D4454" w:rsidRPr="00E647BC">
              <w:rPr>
                <w:color w:val="000000"/>
                <w:sz w:val="24"/>
                <w:szCs w:val="24"/>
              </w:rPr>
              <w:t xml:space="preserve">ggiornare le schede delle aziende agricole/zootecniche con capi di bestiame </w:t>
            </w:r>
            <w:r w:rsidR="008D4454">
              <w:rPr>
                <w:color w:val="000000"/>
                <w:sz w:val="24"/>
                <w:szCs w:val="24"/>
              </w:rPr>
              <w:t>feriti o morti a seguito dell’evento;</w:t>
            </w:r>
          </w:p>
          <w:p w:rsidR="008D4454" w:rsidRDefault="00E404AC" w:rsidP="00554E1D">
            <w:pPr>
              <w:numPr>
                <w:ilvl w:val="0"/>
                <w:numId w:val="33"/>
              </w:numPr>
              <w:suppressAutoHyphens/>
              <w:spacing w:after="0" w:line="240" w:lineRule="auto"/>
              <w:jc w:val="both"/>
              <w:rPr>
                <w:color w:val="000000"/>
                <w:sz w:val="24"/>
                <w:szCs w:val="24"/>
              </w:rPr>
            </w:pPr>
            <w:r>
              <w:rPr>
                <w:color w:val="000000"/>
                <w:sz w:val="24"/>
                <w:szCs w:val="24"/>
              </w:rPr>
              <w:t>a</w:t>
            </w:r>
            <w:r w:rsidR="008D4454">
              <w:rPr>
                <w:color w:val="000000"/>
                <w:sz w:val="24"/>
                <w:szCs w:val="24"/>
              </w:rPr>
              <w:t>ttiva</w:t>
            </w:r>
            <w:r w:rsidR="006904BE">
              <w:rPr>
                <w:color w:val="000000"/>
                <w:sz w:val="24"/>
                <w:szCs w:val="24"/>
              </w:rPr>
              <w:t>r</w:t>
            </w:r>
            <w:r w:rsidR="00641379">
              <w:rPr>
                <w:color w:val="000000"/>
                <w:sz w:val="24"/>
                <w:szCs w:val="24"/>
              </w:rPr>
              <w:t>e delle</w:t>
            </w:r>
            <w:r w:rsidR="008D4454">
              <w:rPr>
                <w:color w:val="000000"/>
                <w:sz w:val="24"/>
                <w:szCs w:val="24"/>
              </w:rPr>
              <w:t xml:space="preserve"> procedure </w:t>
            </w:r>
            <w:r w:rsidR="00641379">
              <w:rPr>
                <w:color w:val="000000"/>
                <w:sz w:val="24"/>
                <w:szCs w:val="24"/>
              </w:rPr>
              <w:t>e del</w:t>
            </w:r>
            <w:r w:rsidR="008D4454">
              <w:rPr>
                <w:color w:val="000000"/>
                <w:sz w:val="24"/>
                <w:szCs w:val="24"/>
              </w:rPr>
              <w:t xml:space="preserve"> personale veterinario, in raccordo con le Funzioni </w:t>
            </w:r>
            <w:r w:rsidR="006904BE">
              <w:rPr>
                <w:color w:val="000000"/>
                <w:sz w:val="24"/>
                <w:szCs w:val="24"/>
              </w:rPr>
              <w:t>sovra ordinate</w:t>
            </w:r>
            <w:r w:rsidR="008D4454">
              <w:rPr>
                <w:color w:val="000000"/>
                <w:sz w:val="24"/>
                <w:szCs w:val="24"/>
              </w:rPr>
              <w:t>, per il soccorso agli animali feriti a seguito dell’evento;</w:t>
            </w:r>
          </w:p>
          <w:p w:rsidR="008D4454" w:rsidRDefault="00E404AC" w:rsidP="00554E1D">
            <w:pPr>
              <w:numPr>
                <w:ilvl w:val="0"/>
                <w:numId w:val="33"/>
              </w:numPr>
              <w:suppressAutoHyphens/>
              <w:spacing w:after="0" w:line="240" w:lineRule="auto"/>
              <w:jc w:val="both"/>
              <w:rPr>
                <w:color w:val="000000"/>
                <w:sz w:val="24"/>
                <w:szCs w:val="24"/>
              </w:rPr>
            </w:pPr>
            <w:r>
              <w:rPr>
                <w:color w:val="000000"/>
                <w:sz w:val="24"/>
                <w:szCs w:val="24"/>
              </w:rPr>
              <w:t>a</w:t>
            </w:r>
            <w:r w:rsidR="008D4454">
              <w:rPr>
                <w:color w:val="000000"/>
                <w:sz w:val="24"/>
                <w:szCs w:val="24"/>
              </w:rPr>
              <w:t>ttivare tutte le procedure di sanità pubblica volte alla rimozione nonché disinfestazione dell’area in cui sono presenti carcasse di animali;</w:t>
            </w:r>
          </w:p>
          <w:p w:rsidR="008D4454" w:rsidRDefault="00E404AC" w:rsidP="00554E1D">
            <w:pPr>
              <w:numPr>
                <w:ilvl w:val="0"/>
                <w:numId w:val="33"/>
              </w:numPr>
              <w:suppressAutoHyphens/>
              <w:spacing w:after="0" w:line="240" w:lineRule="auto"/>
              <w:jc w:val="both"/>
              <w:rPr>
                <w:color w:val="000000"/>
                <w:sz w:val="24"/>
                <w:szCs w:val="24"/>
              </w:rPr>
            </w:pPr>
            <w:r>
              <w:rPr>
                <w:color w:val="000000"/>
                <w:sz w:val="24"/>
                <w:szCs w:val="24"/>
              </w:rPr>
              <w:t>p</w:t>
            </w:r>
            <w:r w:rsidR="008D4454">
              <w:rPr>
                <w:color w:val="000000"/>
                <w:sz w:val="24"/>
                <w:szCs w:val="24"/>
              </w:rPr>
              <w:t>redisporre le modalità di e</w:t>
            </w:r>
            <w:r w:rsidR="008D4454" w:rsidRPr="00E647BC">
              <w:rPr>
                <w:color w:val="000000"/>
                <w:sz w:val="24"/>
                <w:szCs w:val="24"/>
              </w:rPr>
              <w:t>vacuazione</w:t>
            </w:r>
            <w:r w:rsidR="008D4454">
              <w:rPr>
                <w:color w:val="000000"/>
                <w:sz w:val="24"/>
                <w:szCs w:val="24"/>
              </w:rPr>
              <w:t xml:space="preserve">, </w:t>
            </w:r>
            <w:r w:rsidR="008D4454" w:rsidRPr="00E647BC">
              <w:rPr>
                <w:color w:val="000000"/>
                <w:sz w:val="24"/>
                <w:szCs w:val="24"/>
              </w:rPr>
              <w:t xml:space="preserve">accordandosi con </w:t>
            </w:r>
            <w:r w:rsidR="008D4454" w:rsidRPr="00900ED4">
              <w:rPr>
                <w:color w:val="000000"/>
                <w:sz w:val="24"/>
                <w:szCs w:val="24"/>
              </w:rPr>
              <w:t>l'omologa Funzione delle strutture sovra ordinate</w:t>
            </w:r>
            <w:r w:rsidR="008D4454">
              <w:rPr>
                <w:color w:val="000000"/>
                <w:sz w:val="24"/>
                <w:szCs w:val="24"/>
              </w:rPr>
              <w:t>, volte al trasferimento o ricovero degli animali presso altre strutture sicure;</w:t>
            </w:r>
          </w:p>
          <w:p w:rsidR="008D4454" w:rsidRDefault="00E404AC" w:rsidP="00554E1D">
            <w:pPr>
              <w:numPr>
                <w:ilvl w:val="0"/>
                <w:numId w:val="33"/>
              </w:numPr>
              <w:suppressAutoHyphens/>
              <w:spacing w:after="0" w:line="240" w:lineRule="auto"/>
              <w:jc w:val="both"/>
              <w:rPr>
                <w:color w:val="000000"/>
                <w:sz w:val="24"/>
                <w:szCs w:val="24"/>
              </w:rPr>
            </w:pPr>
            <w:r>
              <w:rPr>
                <w:color w:val="000000"/>
                <w:sz w:val="24"/>
                <w:szCs w:val="24"/>
              </w:rPr>
              <w:t>g</w:t>
            </w:r>
            <w:r w:rsidR="006904BE">
              <w:rPr>
                <w:color w:val="000000"/>
                <w:sz w:val="24"/>
                <w:szCs w:val="24"/>
              </w:rPr>
              <w:t>arantire la p</w:t>
            </w:r>
            <w:r w:rsidR="008D4454">
              <w:rPr>
                <w:color w:val="000000"/>
                <w:sz w:val="24"/>
                <w:szCs w:val="24"/>
              </w:rPr>
              <w:t>rofilassi delle malattie infettive e parassitarie;</w:t>
            </w:r>
          </w:p>
          <w:p w:rsidR="008D4454" w:rsidRDefault="00E404AC" w:rsidP="00554E1D">
            <w:pPr>
              <w:numPr>
                <w:ilvl w:val="0"/>
                <w:numId w:val="33"/>
              </w:numPr>
              <w:suppressAutoHyphens/>
              <w:spacing w:after="0" w:line="240" w:lineRule="auto"/>
              <w:jc w:val="both"/>
              <w:rPr>
                <w:color w:val="000000"/>
                <w:sz w:val="24"/>
                <w:szCs w:val="24"/>
              </w:rPr>
            </w:pPr>
            <w:r>
              <w:rPr>
                <w:color w:val="000000"/>
                <w:sz w:val="24"/>
                <w:szCs w:val="24"/>
              </w:rPr>
              <w:t>g</w:t>
            </w:r>
            <w:r w:rsidR="006904BE">
              <w:rPr>
                <w:color w:val="000000"/>
                <w:sz w:val="24"/>
                <w:szCs w:val="24"/>
              </w:rPr>
              <w:t>arantire la d</w:t>
            </w:r>
            <w:r w:rsidR="008D4454">
              <w:rPr>
                <w:color w:val="000000"/>
                <w:sz w:val="24"/>
                <w:szCs w:val="24"/>
              </w:rPr>
              <w:t>isinfezione di stalle e macelli, al fine del ripristino dei ricoveri per animali</w:t>
            </w:r>
            <w:r>
              <w:rPr>
                <w:color w:val="000000"/>
                <w:sz w:val="24"/>
                <w:szCs w:val="24"/>
              </w:rPr>
              <w:t>;</w:t>
            </w:r>
          </w:p>
          <w:p w:rsidR="00E404AC" w:rsidRDefault="00E404AC" w:rsidP="00554E1D">
            <w:pPr>
              <w:numPr>
                <w:ilvl w:val="0"/>
                <w:numId w:val="33"/>
              </w:numPr>
              <w:suppressAutoHyphens/>
              <w:spacing w:after="0" w:line="240" w:lineRule="auto"/>
              <w:jc w:val="both"/>
              <w:rPr>
                <w:color w:val="000000"/>
                <w:sz w:val="24"/>
                <w:szCs w:val="24"/>
              </w:rPr>
            </w:pPr>
            <w:r>
              <w:rPr>
                <w:rFonts w:eastAsia="Times New Roman"/>
                <w:sz w:val="24"/>
                <w:szCs w:val="24"/>
                <w:lang w:eastAsia="it-IT"/>
              </w:rPr>
              <w:t>r</w:t>
            </w:r>
            <w:r w:rsidRPr="0033563C">
              <w:rPr>
                <w:rFonts w:eastAsia="Times New Roman"/>
                <w:sz w:val="24"/>
                <w:szCs w:val="24"/>
                <w:lang w:eastAsia="it-IT"/>
              </w:rPr>
              <w:t>edige</w:t>
            </w:r>
            <w:r>
              <w:rPr>
                <w:rFonts w:eastAsia="Times New Roman"/>
                <w:sz w:val="24"/>
                <w:szCs w:val="24"/>
                <w:lang w:eastAsia="it-IT"/>
              </w:rPr>
              <w:t>re</w:t>
            </w:r>
            <w:r w:rsidRPr="00900ED4">
              <w:rPr>
                <w:rFonts w:eastAsia="Times New Roman"/>
                <w:sz w:val="24"/>
                <w:szCs w:val="24"/>
                <w:lang w:eastAsia="it-IT"/>
              </w:rPr>
              <w:t xml:space="preserve">Report giornaliero da inviare alla </w:t>
            </w:r>
            <w:r>
              <w:rPr>
                <w:rFonts w:eastAsia="Times New Roman"/>
                <w:sz w:val="24"/>
                <w:szCs w:val="24"/>
                <w:lang w:eastAsia="it-IT"/>
              </w:rPr>
              <w:t>Direzione di Coordinamento.</w:t>
            </w:r>
          </w:p>
          <w:p w:rsidR="008D4454" w:rsidRPr="004D0C60" w:rsidRDefault="008D4454" w:rsidP="006904BE">
            <w:pPr>
              <w:suppressAutoHyphens/>
              <w:spacing w:after="0" w:line="240" w:lineRule="auto"/>
              <w:ind w:left="720"/>
              <w:jc w:val="both"/>
              <w:rPr>
                <w:color w:val="000000"/>
                <w:sz w:val="24"/>
                <w:szCs w:val="24"/>
              </w:rPr>
            </w:pPr>
          </w:p>
        </w:tc>
      </w:tr>
      <w:tr w:rsidR="008D4454" w:rsidRPr="00E83725" w:rsidTr="004249C3">
        <w:trPr>
          <w:trHeight w:val="1977"/>
        </w:trPr>
        <w:tc>
          <w:tcPr>
            <w:tcW w:w="1673" w:type="dxa"/>
            <w:tcBorders>
              <w:top w:val="single" w:sz="4" w:space="0" w:color="000000"/>
              <w:left w:val="single" w:sz="4" w:space="0" w:color="000000"/>
              <w:bottom w:val="single" w:sz="4" w:space="0" w:color="000000"/>
            </w:tcBorders>
            <w:shd w:val="clear" w:color="auto" w:fill="F2F2F2"/>
            <w:vAlign w:val="center"/>
          </w:tcPr>
          <w:p w:rsidR="008D4454" w:rsidRPr="00E46170" w:rsidRDefault="008D4454" w:rsidP="000536D6">
            <w:pPr>
              <w:snapToGrid w:val="0"/>
              <w:spacing w:after="0" w:line="240" w:lineRule="auto"/>
              <w:rPr>
                <w:rFonts w:eastAsia="Times New Roman"/>
                <w:sz w:val="24"/>
                <w:szCs w:val="18"/>
                <w:lang w:eastAsia="it-IT"/>
              </w:rPr>
            </w:pPr>
            <w:r w:rsidRPr="006A3845">
              <w:rPr>
                <w:rFonts w:eastAsia="Times New Roman"/>
                <w:b/>
                <w:sz w:val="24"/>
                <w:szCs w:val="18"/>
                <w:lang w:eastAsia="it-IT"/>
              </w:rPr>
              <w:lastRenderedPageBreak/>
              <w:t>Impostazione logistica</w:t>
            </w:r>
          </w:p>
        </w:tc>
        <w:tc>
          <w:tcPr>
            <w:tcW w:w="822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454" w:rsidRDefault="008D4454" w:rsidP="000536D6">
            <w:pPr>
              <w:snapToGrid w:val="0"/>
              <w:spacing w:after="0" w:line="240" w:lineRule="auto"/>
              <w:jc w:val="both"/>
              <w:rPr>
                <w:rFonts w:eastAsia="Times New Roman"/>
                <w:sz w:val="24"/>
                <w:szCs w:val="24"/>
                <w:lang w:eastAsia="it-IT"/>
              </w:rPr>
            </w:pPr>
            <w:r w:rsidRPr="00AC0EEE">
              <w:rPr>
                <w:rFonts w:eastAsia="Times New Roman"/>
                <w:sz w:val="24"/>
                <w:szCs w:val="24"/>
                <w:lang w:eastAsia="it-IT"/>
              </w:rPr>
              <w:t xml:space="preserve">La funzione deve mantenere stretti contatti con </w:t>
            </w:r>
            <w:r w:rsidRPr="00F57FF0">
              <w:rPr>
                <w:rFonts w:eastAsia="Times New Roman"/>
                <w:sz w:val="24"/>
                <w:szCs w:val="24"/>
                <w:lang w:eastAsia="it-IT"/>
              </w:rPr>
              <w:t xml:space="preserve">la </w:t>
            </w:r>
            <w:r>
              <w:rPr>
                <w:rFonts w:eastAsia="Times New Roman"/>
                <w:sz w:val="24"/>
                <w:szCs w:val="24"/>
                <w:lang w:eastAsia="it-IT"/>
              </w:rPr>
              <w:t>USL di riferimento</w:t>
            </w:r>
            <w:r w:rsidR="0048351C">
              <w:rPr>
                <w:rFonts w:eastAsia="Times New Roman"/>
                <w:sz w:val="24"/>
                <w:szCs w:val="24"/>
                <w:lang w:eastAsia="it-IT"/>
              </w:rPr>
              <w:t>,</w:t>
            </w:r>
            <w:r>
              <w:rPr>
                <w:rFonts w:eastAsia="Times New Roman"/>
                <w:sz w:val="24"/>
                <w:szCs w:val="24"/>
                <w:lang w:eastAsia="it-IT"/>
              </w:rPr>
              <w:t xml:space="preserve"> la </w:t>
            </w:r>
            <w:r w:rsidRPr="00F57FF0">
              <w:rPr>
                <w:rFonts w:eastAsia="Times New Roman"/>
                <w:sz w:val="24"/>
                <w:szCs w:val="24"/>
                <w:lang w:eastAsia="it-IT"/>
              </w:rPr>
              <w:t>Funzione Assistenza alla popolazione e con la Funzione omologa degli enti</w:t>
            </w:r>
            <w:r>
              <w:rPr>
                <w:rFonts w:eastAsia="Times New Roman"/>
                <w:sz w:val="24"/>
                <w:szCs w:val="24"/>
                <w:lang w:eastAsia="it-IT"/>
              </w:rPr>
              <w:t xml:space="preserve"> sovra ordinati. Deve in alcuni casi</w:t>
            </w:r>
            <w:r w:rsidRPr="00AC0EEE">
              <w:rPr>
                <w:rFonts w:eastAsia="Times New Roman"/>
                <w:sz w:val="24"/>
                <w:szCs w:val="24"/>
                <w:lang w:eastAsia="it-IT"/>
              </w:rPr>
              <w:t xml:space="preserve"> poter ricevere il pubblico per l’acquisizione di pratiche relative alle richieste di assistenza per problematiche sanitarie</w:t>
            </w:r>
            <w:r w:rsidR="0059450E">
              <w:rPr>
                <w:rFonts w:eastAsia="Times New Roman"/>
                <w:sz w:val="24"/>
                <w:szCs w:val="24"/>
                <w:lang w:eastAsia="it-IT"/>
              </w:rPr>
              <w:t xml:space="preserve">, </w:t>
            </w:r>
            <w:r w:rsidR="006904BE" w:rsidRPr="006904BE">
              <w:rPr>
                <w:rFonts w:eastAsia="Times New Roman"/>
                <w:sz w:val="24"/>
                <w:szCs w:val="24"/>
                <w:lang w:eastAsia="it-IT"/>
              </w:rPr>
              <w:t>socio assistenziali</w:t>
            </w:r>
            <w:r w:rsidR="0059450E" w:rsidRPr="006904BE">
              <w:rPr>
                <w:rFonts w:eastAsia="Times New Roman"/>
                <w:sz w:val="24"/>
                <w:szCs w:val="24"/>
                <w:lang w:eastAsia="it-IT"/>
              </w:rPr>
              <w:t xml:space="preserve"> nonché</w:t>
            </w:r>
            <w:r>
              <w:rPr>
                <w:rFonts w:eastAsia="Times New Roman"/>
                <w:sz w:val="24"/>
                <w:szCs w:val="24"/>
                <w:lang w:eastAsia="it-IT"/>
              </w:rPr>
              <w:t>veterinarie</w:t>
            </w:r>
            <w:r w:rsidRPr="00AC0EEE">
              <w:rPr>
                <w:rFonts w:eastAsia="Times New Roman"/>
                <w:sz w:val="24"/>
                <w:szCs w:val="24"/>
                <w:lang w:eastAsia="it-IT"/>
              </w:rPr>
              <w:t>.</w:t>
            </w:r>
          </w:p>
          <w:p w:rsidR="006904BE" w:rsidRPr="00AC0EEE" w:rsidRDefault="0048351C" w:rsidP="000536D6">
            <w:pPr>
              <w:snapToGrid w:val="0"/>
              <w:spacing w:after="0" w:line="240" w:lineRule="auto"/>
              <w:jc w:val="both"/>
              <w:rPr>
                <w:rFonts w:eastAsia="Times New Roman"/>
                <w:sz w:val="24"/>
                <w:szCs w:val="24"/>
                <w:lang w:eastAsia="it-IT"/>
              </w:rPr>
            </w:pPr>
            <w:r>
              <w:rPr>
                <w:rFonts w:eastAsia="Times New Roman"/>
                <w:sz w:val="24"/>
                <w:szCs w:val="24"/>
                <w:lang w:eastAsia="it-IT"/>
              </w:rPr>
              <w:t xml:space="preserve">Per ogni aspetto riguardante le Emergenze non </w:t>
            </w:r>
            <w:r w:rsidR="00E404AC">
              <w:rPr>
                <w:rFonts w:eastAsia="Times New Roman"/>
                <w:sz w:val="24"/>
                <w:szCs w:val="24"/>
                <w:lang w:eastAsia="it-IT"/>
              </w:rPr>
              <w:t>e</w:t>
            </w:r>
            <w:r>
              <w:rPr>
                <w:rFonts w:eastAsia="Times New Roman"/>
                <w:sz w:val="24"/>
                <w:szCs w:val="24"/>
                <w:lang w:eastAsia="it-IT"/>
              </w:rPr>
              <w:t xml:space="preserve">pidemiche veterinarie, far riferimento alla </w:t>
            </w:r>
            <w:r w:rsidRPr="0048351C">
              <w:rPr>
                <w:rFonts w:eastAsia="Times New Roman"/>
                <w:sz w:val="24"/>
                <w:szCs w:val="24"/>
                <w:lang w:eastAsia="it-IT"/>
              </w:rPr>
              <w:t>DGR</w:t>
            </w:r>
            <w:r>
              <w:rPr>
                <w:rFonts w:eastAsia="Times New Roman"/>
                <w:sz w:val="24"/>
                <w:szCs w:val="24"/>
                <w:lang w:eastAsia="it-IT"/>
              </w:rPr>
              <w:t xml:space="preserve"> 601/2019.</w:t>
            </w:r>
          </w:p>
        </w:tc>
      </w:tr>
    </w:tbl>
    <w:p w:rsidR="008D4454" w:rsidRDefault="008D4454" w:rsidP="008D4454">
      <w:pPr>
        <w:spacing w:after="0" w:line="240" w:lineRule="auto"/>
        <w:jc w:val="both"/>
        <w:rPr>
          <w:rFonts w:eastAsia="Times New Roman"/>
          <w:b/>
          <w:sz w:val="24"/>
          <w:szCs w:val="18"/>
          <w:lang w:eastAsia="it-IT"/>
        </w:rPr>
      </w:pPr>
    </w:p>
    <w:p w:rsidR="008D4454" w:rsidRDefault="008D4454" w:rsidP="008D4454">
      <w:pPr>
        <w:rPr>
          <w:rFonts w:cstheme="minorHAnsi"/>
          <w:b/>
          <w:sz w:val="24"/>
          <w:szCs w:val="24"/>
          <w:lang w:eastAsia="it-IT"/>
        </w:rPr>
      </w:pPr>
      <w:r>
        <w:rPr>
          <w:rFonts w:cstheme="minorHAnsi"/>
          <w:b/>
          <w:sz w:val="24"/>
          <w:szCs w:val="24"/>
          <w:lang w:eastAsia="it-IT"/>
        </w:rPr>
        <w:br w:type="page"/>
      </w:r>
    </w:p>
    <w:p w:rsidR="008D4454" w:rsidRDefault="008D4454" w:rsidP="008D4454">
      <w:pPr>
        <w:jc w:val="right"/>
      </w:pPr>
      <w:r w:rsidRPr="00616796">
        <w:rPr>
          <w:rFonts w:cstheme="minorHAnsi"/>
          <w:b/>
          <w:sz w:val="24"/>
          <w:szCs w:val="24"/>
          <w:lang w:eastAsia="it-IT"/>
        </w:rPr>
        <w:lastRenderedPageBreak/>
        <w:t>S</w:t>
      </w:r>
      <w:r>
        <w:rPr>
          <w:rFonts w:cstheme="minorHAnsi"/>
          <w:b/>
          <w:sz w:val="24"/>
          <w:szCs w:val="24"/>
          <w:lang w:eastAsia="it-IT"/>
        </w:rPr>
        <w:t>ch</w:t>
      </w:r>
      <w:r w:rsidRPr="00ED56F1">
        <w:rPr>
          <w:rFonts w:cstheme="minorHAnsi"/>
          <w:b/>
          <w:sz w:val="24"/>
          <w:szCs w:val="24"/>
          <w:lang w:eastAsia="it-IT"/>
        </w:rPr>
        <w:t>_</w:t>
      </w:r>
      <w:r>
        <w:rPr>
          <w:rFonts w:cstheme="minorHAnsi"/>
          <w:b/>
          <w:sz w:val="24"/>
          <w:szCs w:val="24"/>
          <w:lang w:eastAsia="it-IT"/>
        </w:rPr>
        <w:t>F3</w:t>
      </w:r>
    </w:p>
    <w:tbl>
      <w:tblPr>
        <w:tblW w:w="9788" w:type="dxa"/>
        <w:tblInd w:w="-5" w:type="dxa"/>
        <w:tblLayout w:type="fixed"/>
        <w:tblLook w:val="0000"/>
      </w:tblPr>
      <w:tblGrid>
        <w:gridCol w:w="2376"/>
        <w:gridCol w:w="7412"/>
      </w:tblGrid>
      <w:tr w:rsidR="008D4454" w:rsidRPr="00E83725" w:rsidTr="000536D6">
        <w:trPr>
          <w:trHeight w:val="377"/>
        </w:trPr>
        <w:tc>
          <w:tcPr>
            <w:tcW w:w="2376" w:type="dxa"/>
            <w:tcBorders>
              <w:top w:val="single" w:sz="4" w:space="0" w:color="000000"/>
              <w:left w:val="single" w:sz="4" w:space="0" w:color="000000"/>
              <w:bottom w:val="single" w:sz="4" w:space="0" w:color="000000"/>
            </w:tcBorders>
            <w:shd w:val="clear" w:color="auto" w:fill="8DB3E2"/>
            <w:vAlign w:val="center"/>
          </w:tcPr>
          <w:p w:rsidR="008D4454" w:rsidRPr="00E46170" w:rsidRDefault="008D4454" w:rsidP="000536D6">
            <w:pPr>
              <w:snapToGrid w:val="0"/>
              <w:spacing w:after="0" w:line="240" w:lineRule="auto"/>
              <w:rPr>
                <w:rFonts w:eastAsia="Times New Roman"/>
                <w:b/>
                <w:sz w:val="24"/>
                <w:szCs w:val="18"/>
                <w:lang w:eastAsia="it-IT"/>
              </w:rPr>
            </w:pPr>
            <w:r w:rsidRPr="00E46170">
              <w:rPr>
                <w:rFonts w:eastAsia="Times New Roman"/>
                <w:b/>
                <w:sz w:val="24"/>
                <w:szCs w:val="18"/>
                <w:lang w:eastAsia="it-IT"/>
              </w:rPr>
              <w:t>F</w:t>
            </w:r>
            <w:r>
              <w:rPr>
                <w:rFonts w:eastAsia="Times New Roman"/>
                <w:b/>
                <w:sz w:val="24"/>
                <w:szCs w:val="18"/>
                <w:lang w:eastAsia="it-IT"/>
              </w:rPr>
              <w:t xml:space="preserve"> 3</w:t>
            </w:r>
          </w:p>
        </w:tc>
        <w:tc>
          <w:tcPr>
            <w:tcW w:w="7412"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8D4454" w:rsidRPr="00E46170" w:rsidRDefault="008D4454" w:rsidP="000536D6">
            <w:pPr>
              <w:snapToGrid w:val="0"/>
              <w:spacing w:after="0" w:line="240" w:lineRule="auto"/>
              <w:jc w:val="center"/>
              <w:rPr>
                <w:rFonts w:eastAsia="Times New Roman"/>
                <w:b/>
                <w:sz w:val="24"/>
                <w:szCs w:val="18"/>
                <w:lang w:eastAsia="it-IT"/>
              </w:rPr>
            </w:pPr>
            <w:r w:rsidRPr="00E46170">
              <w:rPr>
                <w:rFonts w:eastAsia="Times New Roman"/>
                <w:b/>
                <w:sz w:val="24"/>
                <w:szCs w:val="18"/>
                <w:lang w:eastAsia="it-IT"/>
              </w:rPr>
              <w:t>VOLONTARIATO</w:t>
            </w:r>
            <w:bookmarkStart w:id="2" w:name="volontariato"/>
            <w:bookmarkEnd w:id="2"/>
          </w:p>
        </w:tc>
      </w:tr>
      <w:tr w:rsidR="008D4454" w:rsidRPr="00E83725" w:rsidTr="000536D6">
        <w:trPr>
          <w:trHeight w:val="3486"/>
        </w:trPr>
        <w:tc>
          <w:tcPr>
            <w:tcW w:w="2376" w:type="dxa"/>
            <w:tcBorders>
              <w:top w:val="single" w:sz="4" w:space="0" w:color="000000"/>
              <w:left w:val="single" w:sz="4" w:space="0" w:color="000000"/>
              <w:bottom w:val="single" w:sz="4" w:space="0" w:color="000000"/>
            </w:tcBorders>
            <w:shd w:val="clear" w:color="auto" w:fill="F2F2F2"/>
            <w:vAlign w:val="center"/>
          </w:tcPr>
          <w:p w:rsidR="008D4454" w:rsidRPr="006A3845" w:rsidRDefault="008D4454" w:rsidP="000536D6">
            <w:pPr>
              <w:snapToGrid w:val="0"/>
              <w:spacing w:after="0" w:line="240" w:lineRule="auto"/>
              <w:jc w:val="both"/>
              <w:rPr>
                <w:rFonts w:eastAsia="Times New Roman"/>
                <w:b/>
                <w:sz w:val="24"/>
                <w:szCs w:val="18"/>
                <w:lang w:eastAsia="it-IT"/>
              </w:rPr>
            </w:pPr>
            <w:r w:rsidRPr="006A3845">
              <w:rPr>
                <w:rFonts w:eastAsia="Times New Roman"/>
                <w:b/>
                <w:sz w:val="24"/>
                <w:szCs w:val="18"/>
                <w:lang w:eastAsia="it-IT"/>
              </w:rPr>
              <w:t>Obiettivi</w:t>
            </w:r>
          </w:p>
        </w:tc>
        <w:tc>
          <w:tcPr>
            <w:tcW w:w="7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454" w:rsidRPr="00E46170" w:rsidRDefault="008D4454" w:rsidP="000536D6">
            <w:pPr>
              <w:snapToGrid w:val="0"/>
              <w:spacing w:after="0" w:line="240" w:lineRule="auto"/>
              <w:jc w:val="both"/>
              <w:rPr>
                <w:rFonts w:eastAsia="Times New Roman"/>
                <w:sz w:val="24"/>
                <w:szCs w:val="18"/>
                <w:lang w:eastAsia="it-IT"/>
              </w:rPr>
            </w:pPr>
            <w:r w:rsidRPr="00E46170">
              <w:rPr>
                <w:rFonts w:eastAsia="Times New Roman"/>
                <w:sz w:val="24"/>
                <w:szCs w:val="18"/>
                <w:lang w:eastAsia="it-IT"/>
              </w:rPr>
              <w:t xml:space="preserve">L’obiettivo prioritario di questa funzione è garantire la presenza </w:t>
            </w:r>
            <w:r>
              <w:rPr>
                <w:rFonts w:eastAsia="Times New Roman"/>
                <w:sz w:val="24"/>
                <w:szCs w:val="18"/>
                <w:lang w:eastAsia="it-IT"/>
              </w:rPr>
              <w:t xml:space="preserve">e il coordinamento </w:t>
            </w:r>
            <w:r w:rsidRPr="00E46170">
              <w:rPr>
                <w:rFonts w:eastAsia="Times New Roman"/>
                <w:sz w:val="24"/>
                <w:szCs w:val="18"/>
                <w:lang w:eastAsia="it-IT"/>
              </w:rPr>
              <w:t>del volontariato, la sua efficienza operativa e il disbrigo delle pratiche previste</w:t>
            </w:r>
            <w:r w:rsidR="00B11B93">
              <w:rPr>
                <w:rFonts w:eastAsia="Times New Roman"/>
                <w:sz w:val="24"/>
                <w:szCs w:val="18"/>
                <w:lang w:eastAsia="it-IT"/>
              </w:rPr>
              <w:t>, permettendo il raccordo delle</w:t>
            </w:r>
            <w:r w:rsidR="00B11B93" w:rsidRPr="00E46170">
              <w:rPr>
                <w:rFonts w:eastAsia="Times New Roman"/>
                <w:sz w:val="24"/>
                <w:szCs w:val="18"/>
                <w:lang w:eastAsia="it-IT"/>
              </w:rPr>
              <w:t xml:space="preserve"> attività del volontariato con </w:t>
            </w:r>
            <w:r w:rsidR="00B11B93">
              <w:rPr>
                <w:rFonts w:eastAsia="Times New Roman"/>
                <w:sz w:val="24"/>
                <w:szCs w:val="18"/>
                <w:lang w:eastAsia="it-IT"/>
              </w:rPr>
              <w:t>quelle relative alla pianificazione comunale.</w:t>
            </w:r>
          </w:p>
          <w:p w:rsidR="00B11B93" w:rsidRDefault="00B11B93" w:rsidP="000536D6">
            <w:pPr>
              <w:spacing w:after="0" w:line="240" w:lineRule="auto"/>
              <w:jc w:val="both"/>
              <w:rPr>
                <w:rFonts w:eastAsia="Times New Roman"/>
                <w:sz w:val="24"/>
                <w:szCs w:val="18"/>
                <w:lang w:eastAsia="it-IT"/>
              </w:rPr>
            </w:pPr>
          </w:p>
          <w:p w:rsidR="008D4454" w:rsidRPr="00E46170" w:rsidRDefault="008D4454" w:rsidP="000536D6">
            <w:pPr>
              <w:spacing w:after="0" w:line="240" w:lineRule="auto"/>
              <w:jc w:val="both"/>
              <w:rPr>
                <w:rFonts w:eastAsia="Times New Roman"/>
                <w:sz w:val="24"/>
                <w:szCs w:val="18"/>
                <w:lang w:eastAsia="it-IT"/>
              </w:rPr>
            </w:pPr>
            <w:r w:rsidRPr="00E46170">
              <w:rPr>
                <w:rFonts w:eastAsia="Times New Roman"/>
                <w:sz w:val="24"/>
                <w:szCs w:val="18"/>
                <w:lang w:eastAsia="it-IT"/>
              </w:rPr>
              <w:t>In situazione ordinaria</w:t>
            </w:r>
            <w:r>
              <w:rPr>
                <w:rFonts w:eastAsia="Times New Roman"/>
                <w:sz w:val="24"/>
                <w:szCs w:val="18"/>
                <w:lang w:eastAsia="it-IT"/>
              </w:rPr>
              <w:t>,</w:t>
            </w:r>
            <w:r w:rsidRPr="00E46170">
              <w:rPr>
                <w:rFonts w:eastAsia="Times New Roman"/>
                <w:sz w:val="24"/>
                <w:szCs w:val="18"/>
                <w:lang w:eastAsia="it-IT"/>
              </w:rPr>
              <w:t xml:space="preserve"> la struttura alla quale è demandata la gesti</w:t>
            </w:r>
            <w:r>
              <w:rPr>
                <w:rFonts w:eastAsia="Times New Roman"/>
                <w:sz w:val="24"/>
                <w:szCs w:val="18"/>
                <w:lang w:eastAsia="it-IT"/>
              </w:rPr>
              <w:t>one della funzione volontariato</w:t>
            </w:r>
            <w:r w:rsidRPr="00E46170">
              <w:rPr>
                <w:rFonts w:eastAsia="Times New Roman"/>
                <w:sz w:val="24"/>
                <w:szCs w:val="18"/>
                <w:lang w:eastAsia="it-IT"/>
              </w:rPr>
              <w:t xml:space="preserve"> si fa carico di promuovere ogni azione utile al mantenimento dell’efficienza dei gruppi locali tramite l’organizzazione di esercitazioni, di incontri formativi e l’adesione a progetti per l’implementazione delle dotazioni di mezzi e materiali.</w:t>
            </w:r>
          </w:p>
          <w:p w:rsidR="00B11B93" w:rsidRDefault="00B11B93" w:rsidP="000536D6">
            <w:pPr>
              <w:spacing w:after="0" w:line="240" w:lineRule="auto"/>
              <w:jc w:val="both"/>
              <w:rPr>
                <w:rFonts w:eastAsia="Times New Roman"/>
                <w:sz w:val="24"/>
                <w:szCs w:val="18"/>
                <w:lang w:eastAsia="it-IT"/>
              </w:rPr>
            </w:pPr>
          </w:p>
          <w:p w:rsidR="008D4454" w:rsidRDefault="00DC1AD2" w:rsidP="000536D6">
            <w:pPr>
              <w:spacing w:after="0" w:line="240" w:lineRule="auto"/>
              <w:jc w:val="both"/>
              <w:rPr>
                <w:rFonts w:eastAsia="Times New Roman"/>
                <w:sz w:val="24"/>
                <w:szCs w:val="18"/>
                <w:lang w:eastAsia="it-IT"/>
              </w:rPr>
            </w:pPr>
            <w:r>
              <w:rPr>
                <w:rFonts w:eastAsia="Times New Roman"/>
                <w:sz w:val="24"/>
                <w:szCs w:val="18"/>
                <w:lang w:eastAsia="it-IT"/>
              </w:rPr>
              <w:t xml:space="preserve">Provvede a gestire ed organizzare </w:t>
            </w:r>
            <w:r w:rsidR="008D4454">
              <w:rPr>
                <w:rFonts w:eastAsia="Times New Roman"/>
                <w:sz w:val="24"/>
                <w:szCs w:val="18"/>
                <w:lang w:eastAsia="it-IT"/>
              </w:rPr>
              <w:t>attraverso la piattaforma online messa a disposizione dalla Regione.</w:t>
            </w:r>
          </w:p>
          <w:p w:rsidR="008D4454" w:rsidRDefault="008D4454" w:rsidP="000536D6">
            <w:pPr>
              <w:spacing w:after="0" w:line="240" w:lineRule="auto"/>
              <w:jc w:val="both"/>
              <w:rPr>
                <w:rFonts w:eastAsia="Times New Roman"/>
                <w:sz w:val="24"/>
                <w:szCs w:val="18"/>
                <w:lang w:eastAsia="it-IT"/>
              </w:rPr>
            </w:pPr>
          </w:p>
          <w:p w:rsidR="008D4454" w:rsidRPr="00435B07" w:rsidRDefault="008D4454" w:rsidP="000536D6">
            <w:pPr>
              <w:spacing w:after="0" w:line="240" w:lineRule="auto"/>
              <w:jc w:val="both"/>
              <w:rPr>
                <w:rFonts w:eastAsia="Times New Roman"/>
                <w:sz w:val="24"/>
                <w:szCs w:val="18"/>
                <w:lang w:eastAsia="it-IT"/>
              </w:rPr>
            </w:pPr>
            <w:r w:rsidRPr="00435B07">
              <w:rPr>
                <w:rFonts w:eastAsia="Times New Roman"/>
                <w:sz w:val="24"/>
                <w:szCs w:val="18"/>
                <w:lang w:eastAsia="it-IT"/>
              </w:rPr>
              <w:t>Al fine dell’aggiornamento del Piano, provvede a comunicare alla Direzione di Coordinamento in maniera puntuale ogni variazione e modifica delle informazioni di propria competenza presenti sul documento approvato.</w:t>
            </w:r>
          </w:p>
          <w:p w:rsidR="008D4454" w:rsidRPr="00435B07" w:rsidRDefault="008D4454" w:rsidP="000536D6">
            <w:pPr>
              <w:spacing w:after="0" w:line="240" w:lineRule="auto"/>
              <w:jc w:val="both"/>
              <w:rPr>
                <w:rFonts w:eastAsia="Times New Roman"/>
                <w:sz w:val="24"/>
                <w:szCs w:val="18"/>
                <w:lang w:eastAsia="it-IT"/>
              </w:rPr>
            </w:pPr>
          </w:p>
          <w:p w:rsidR="008D4454" w:rsidRDefault="008D4454" w:rsidP="000536D6">
            <w:pPr>
              <w:spacing w:after="0" w:line="240" w:lineRule="auto"/>
              <w:jc w:val="both"/>
              <w:rPr>
                <w:rFonts w:eastAsia="Times New Roman"/>
                <w:sz w:val="24"/>
                <w:szCs w:val="18"/>
                <w:lang w:eastAsia="it-IT"/>
              </w:rPr>
            </w:pPr>
            <w:r w:rsidRPr="00435B07">
              <w:rPr>
                <w:rFonts w:eastAsia="Times New Roman"/>
                <w:sz w:val="24"/>
                <w:szCs w:val="18"/>
                <w:lang w:eastAsia="it-IT"/>
              </w:rPr>
              <w:t>Provvede a redigere tutti gli atti amministrativi di propria competenza.</w:t>
            </w:r>
          </w:p>
          <w:p w:rsidR="00852FBB" w:rsidRPr="00852FBB" w:rsidRDefault="00852FBB" w:rsidP="00852FBB">
            <w:pPr>
              <w:tabs>
                <w:tab w:val="left" w:pos="743"/>
              </w:tabs>
              <w:suppressAutoHyphens/>
              <w:spacing w:after="0" w:line="240" w:lineRule="auto"/>
              <w:jc w:val="both"/>
              <w:rPr>
                <w:rFonts w:eastAsia="Times New Roman"/>
                <w:sz w:val="24"/>
                <w:szCs w:val="24"/>
                <w:lang w:eastAsia="it-IT"/>
              </w:rPr>
            </w:pPr>
            <w:r w:rsidRPr="00435B07">
              <w:rPr>
                <w:rFonts w:eastAsia="Times New Roman"/>
                <w:sz w:val="24"/>
                <w:szCs w:val="24"/>
                <w:lang w:eastAsia="it-IT"/>
              </w:rPr>
              <w:t>Predispo</w:t>
            </w:r>
            <w:r>
              <w:rPr>
                <w:rFonts w:eastAsia="Times New Roman"/>
                <w:sz w:val="24"/>
                <w:szCs w:val="24"/>
                <w:lang w:eastAsia="it-IT"/>
              </w:rPr>
              <w:t>rr</w:t>
            </w:r>
            <w:r w:rsidRPr="00435B07">
              <w:rPr>
                <w:rFonts w:eastAsia="Times New Roman"/>
                <w:sz w:val="24"/>
                <w:szCs w:val="24"/>
                <w:lang w:eastAsia="it-IT"/>
              </w:rPr>
              <w:t>e e rendiconta tutte le note spese</w:t>
            </w:r>
            <w:r>
              <w:rPr>
                <w:rFonts w:eastAsia="Times New Roman"/>
                <w:sz w:val="24"/>
                <w:szCs w:val="24"/>
                <w:lang w:eastAsia="it-IT"/>
              </w:rPr>
              <w:t xml:space="preserve"> afferenti alla funzione</w:t>
            </w:r>
            <w:r w:rsidRPr="00435B07">
              <w:rPr>
                <w:rFonts w:eastAsia="Times New Roman"/>
                <w:sz w:val="24"/>
                <w:szCs w:val="24"/>
                <w:lang w:eastAsia="it-IT"/>
              </w:rPr>
              <w:t xml:space="preserve"> per l’invio di competenza alla Funzione 10.</w:t>
            </w:r>
          </w:p>
          <w:p w:rsidR="008D4454" w:rsidRPr="00E46170" w:rsidRDefault="008D4454" w:rsidP="000536D6">
            <w:pPr>
              <w:spacing w:after="0" w:line="240" w:lineRule="auto"/>
              <w:jc w:val="both"/>
              <w:rPr>
                <w:rFonts w:eastAsia="Times New Roman"/>
                <w:sz w:val="24"/>
                <w:szCs w:val="18"/>
                <w:lang w:eastAsia="it-IT"/>
              </w:rPr>
            </w:pPr>
          </w:p>
        </w:tc>
      </w:tr>
      <w:tr w:rsidR="008D4454" w:rsidRPr="00E83725" w:rsidTr="00852FBB">
        <w:trPr>
          <w:trHeight w:val="708"/>
        </w:trPr>
        <w:tc>
          <w:tcPr>
            <w:tcW w:w="2376" w:type="dxa"/>
            <w:tcBorders>
              <w:top w:val="single" w:sz="4" w:space="0" w:color="000000"/>
              <w:left w:val="single" w:sz="4" w:space="0" w:color="000000"/>
              <w:bottom w:val="single" w:sz="4" w:space="0" w:color="000000"/>
            </w:tcBorders>
            <w:shd w:val="clear" w:color="auto" w:fill="F2F2F2"/>
            <w:vAlign w:val="center"/>
          </w:tcPr>
          <w:p w:rsidR="008D4454" w:rsidRPr="006A3845" w:rsidRDefault="008D4454" w:rsidP="000536D6">
            <w:pPr>
              <w:snapToGrid w:val="0"/>
              <w:spacing w:after="0" w:line="240" w:lineRule="auto"/>
              <w:jc w:val="both"/>
              <w:rPr>
                <w:rFonts w:eastAsia="Times New Roman"/>
                <w:b/>
                <w:sz w:val="24"/>
                <w:szCs w:val="18"/>
                <w:lang w:eastAsia="it-IT"/>
              </w:rPr>
            </w:pPr>
            <w:r w:rsidRPr="006A3845">
              <w:rPr>
                <w:rFonts w:eastAsia="Times New Roman"/>
                <w:b/>
                <w:sz w:val="24"/>
                <w:szCs w:val="18"/>
                <w:lang w:eastAsia="it-IT"/>
              </w:rPr>
              <w:t>Attività fondamentali da espletare</w:t>
            </w:r>
          </w:p>
        </w:tc>
        <w:tc>
          <w:tcPr>
            <w:tcW w:w="7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454" w:rsidRDefault="008D4454" w:rsidP="000536D6">
            <w:pPr>
              <w:suppressAutoHyphens/>
              <w:snapToGrid w:val="0"/>
              <w:spacing w:after="0" w:line="240" w:lineRule="auto"/>
              <w:jc w:val="both"/>
              <w:rPr>
                <w:rFonts w:eastAsia="Times New Roman"/>
                <w:b/>
                <w:sz w:val="24"/>
                <w:szCs w:val="18"/>
                <w:lang w:eastAsia="it-IT"/>
              </w:rPr>
            </w:pPr>
            <w:r w:rsidRPr="000701B0">
              <w:rPr>
                <w:rFonts w:eastAsia="Times New Roman"/>
                <w:b/>
                <w:sz w:val="24"/>
                <w:szCs w:val="18"/>
                <w:lang w:eastAsia="it-IT"/>
              </w:rPr>
              <w:t>In fase ordinaria</w:t>
            </w:r>
          </w:p>
          <w:p w:rsidR="008D4454" w:rsidRDefault="008D4454" w:rsidP="000536D6">
            <w:pPr>
              <w:suppressAutoHyphens/>
              <w:snapToGrid w:val="0"/>
              <w:spacing w:after="0" w:line="240" w:lineRule="auto"/>
              <w:jc w:val="both"/>
              <w:rPr>
                <w:rFonts w:eastAsia="Times New Roman"/>
                <w:sz w:val="24"/>
                <w:szCs w:val="18"/>
                <w:lang w:eastAsia="it-IT"/>
              </w:rPr>
            </w:pPr>
            <w:r>
              <w:rPr>
                <w:rFonts w:eastAsia="Times New Roman"/>
                <w:sz w:val="24"/>
                <w:szCs w:val="18"/>
                <w:lang w:eastAsia="it-IT"/>
              </w:rPr>
              <w:t>Provvede alla formazione costante dei volontari (corsi di aggiornamento ed esercitazioni locali)</w:t>
            </w:r>
            <w:r w:rsidR="00B11B93">
              <w:rPr>
                <w:rFonts w:eastAsia="Times New Roman"/>
                <w:sz w:val="24"/>
                <w:szCs w:val="18"/>
                <w:lang w:eastAsia="it-IT"/>
              </w:rPr>
              <w:t>.</w:t>
            </w:r>
          </w:p>
          <w:p w:rsidR="008D4454" w:rsidRDefault="00B11B93" w:rsidP="000536D6">
            <w:pPr>
              <w:suppressAutoHyphens/>
              <w:snapToGrid w:val="0"/>
              <w:spacing w:after="0" w:line="240" w:lineRule="auto"/>
              <w:jc w:val="both"/>
              <w:rPr>
                <w:rFonts w:eastAsia="Times New Roman"/>
                <w:sz w:val="24"/>
                <w:szCs w:val="18"/>
                <w:lang w:eastAsia="it-IT"/>
              </w:rPr>
            </w:pPr>
            <w:r>
              <w:rPr>
                <w:rFonts w:eastAsia="Times New Roman"/>
                <w:sz w:val="24"/>
                <w:szCs w:val="18"/>
                <w:lang w:eastAsia="it-IT"/>
              </w:rPr>
              <w:t>Tiene a</w:t>
            </w:r>
            <w:r w:rsidR="008D4454">
              <w:rPr>
                <w:rFonts w:eastAsia="Times New Roman"/>
                <w:sz w:val="24"/>
                <w:szCs w:val="18"/>
                <w:lang w:eastAsia="it-IT"/>
              </w:rPr>
              <w:t>ggiorna</w:t>
            </w:r>
            <w:r>
              <w:rPr>
                <w:rFonts w:eastAsia="Times New Roman"/>
                <w:sz w:val="24"/>
                <w:szCs w:val="18"/>
                <w:lang w:eastAsia="it-IT"/>
              </w:rPr>
              <w:t>ti i</w:t>
            </w:r>
            <w:r w:rsidR="008D4454">
              <w:rPr>
                <w:rFonts w:eastAsia="Times New Roman"/>
                <w:sz w:val="24"/>
                <w:szCs w:val="18"/>
                <w:lang w:eastAsia="it-IT"/>
              </w:rPr>
              <w:t xml:space="preserve"> contatti dei Responsabili/Coordinatori.</w:t>
            </w:r>
          </w:p>
          <w:p w:rsidR="008D4454" w:rsidRDefault="008D4454" w:rsidP="000536D6">
            <w:pPr>
              <w:suppressAutoHyphens/>
              <w:snapToGrid w:val="0"/>
              <w:spacing w:after="0" w:line="240" w:lineRule="auto"/>
              <w:jc w:val="both"/>
              <w:rPr>
                <w:rFonts w:eastAsia="Times New Roman"/>
                <w:sz w:val="24"/>
                <w:szCs w:val="18"/>
                <w:lang w:eastAsia="it-IT"/>
              </w:rPr>
            </w:pPr>
            <w:r w:rsidRPr="00435B07">
              <w:rPr>
                <w:rFonts w:eastAsia="Times New Roman"/>
                <w:sz w:val="24"/>
                <w:szCs w:val="18"/>
                <w:lang w:eastAsia="it-IT"/>
              </w:rPr>
              <w:t>Redige un censimento delle risorse disponibili in termini di organizzazioni, uomini, mezzi e professionalità specifiche del volontariato</w:t>
            </w:r>
            <w:r>
              <w:rPr>
                <w:rFonts w:eastAsia="Times New Roman"/>
                <w:sz w:val="24"/>
                <w:szCs w:val="18"/>
                <w:lang w:eastAsia="it-IT"/>
              </w:rPr>
              <w:t>.</w:t>
            </w:r>
          </w:p>
          <w:p w:rsidR="008D4454" w:rsidRPr="000701B0" w:rsidRDefault="008D4454" w:rsidP="000536D6">
            <w:pPr>
              <w:suppressAutoHyphens/>
              <w:snapToGrid w:val="0"/>
              <w:spacing w:after="0" w:line="240" w:lineRule="auto"/>
              <w:jc w:val="both"/>
              <w:rPr>
                <w:rFonts w:eastAsia="Times New Roman"/>
                <w:sz w:val="24"/>
                <w:szCs w:val="18"/>
                <w:lang w:eastAsia="it-IT"/>
              </w:rPr>
            </w:pPr>
          </w:p>
          <w:p w:rsidR="008D4454" w:rsidRPr="000701B0" w:rsidRDefault="008D4454" w:rsidP="000536D6">
            <w:pPr>
              <w:suppressAutoHyphens/>
              <w:snapToGrid w:val="0"/>
              <w:spacing w:after="0" w:line="240" w:lineRule="auto"/>
              <w:jc w:val="both"/>
              <w:rPr>
                <w:rFonts w:eastAsia="Times New Roman"/>
                <w:b/>
                <w:sz w:val="24"/>
                <w:szCs w:val="18"/>
                <w:lang w:eastAsia="it-IT"/>
              </w:rPr>
            </w:pPr>
            <w:r w:rsidRPr="000701B0">
              <w:rPr>
                <w:rFonts w:eastAsia="Times New Roman"/>
                <w:b/>
                <w:sz w:val="24"/>
                <w:szCs w:val="18"/>
                <w:lang w:eastAsia="it-IT"/>
              </w:rPr>
              <w:t xml:space="preserve">In </w:t>
            </w:r>
            <w:r>
              <w:rPr>
                <w:rFonts w:eastAsia="Times New Roman"/>
                <w:b/>
                <w:sz w:val="24"/>
                <w:szCs w:val="18"/>
                <w:lang w:eastAsia="it-IT"/>
              </w:rPr>
              <w:t>emergenza</w:t>
            </w:r>
          </w:p>
          <w:p w:rsidR="008D4454" w:rsidRPr="00E46170" w:rsidRDefault="00B11B93" w:rsidP="00554E1D">
            <w:pPr>
              <w:numPr>
                <w:ilvl w:val="0"/>
                <w:numId w:val="40"/>
              </w:numPr>
              <w:suppressAutoHyphens/>
              <w:snapToGrid w:val="0"/>
              <w:spacing w:after="0" w:line="240" w:lineRule="auto"/>
              <w:jc w:val="both"/>
              <w:rPr>
                <w:rFonts w:eastAsia="Times New Roman"/>
                <w:sz w:val="24"/>
                <w:szCs w:val="18"/>
                <w:lang w:eastAsia="it-IT"/>
              </w:rPr>
            </w:pPr>
            <w:r>
              <w:rPr>
                <w:rFonts w:eastAsia="Times New Roman"/>
                <w:sz w:val="24"/>
                <w:szCs w:val="18"/>
                <w:lang w:eastAsia="it-IT"/>
              </w:rPr>
              <w:t>g</w:t>
            </w:r>
            <w:r w:rsidR="008D4454" w:rsidRPr="00E46170">
              <w:rPr>
                <w:rFonts w:eastAsia="Times New Roman"/>
                <w:sz w:val="24"/>
                <w:szCs w:val="18"/>
                <w:lang w:eastAsia="it-IT"/>
              </w:rPr>
              <w:t>esti</w:t>
            </w:r>
            <w:r>
              <w:rPr>
                <w:rFonts w:eastAsia="Times New Roman"/>
                <w:sz w:val="24"/>
                <w:szCs w:val="18"/>
                <w:lang w:eastAsia="it-IT"/>
              </w:rPr>
              <w:t>sce</w:t>
            </w:r>
            <w:r w:rsidR="008D4454" w:rsidRPr="00E46170">
              <w:rPr>
                <w:rFonts w:eastAsia="Times New Roman"/>
                <w:sz w:val="24"/>
                <w:szCs w:val="18"/>
                <w:lang w:eastAsia="it-IT"/>
              </w:rPr>
              <w:t xml:space="preserve"> le pratiche amministrative necessarie all’attivazione del personale volontario impiegato;</w:t>
            </w:r>
          </w:p>
          <w:p w:rsidR="008D4454" w:rsidRPr="00E46170" w:rsidRDefault="00B11B93" w:rsidP="00554E1D">
            <w:pPr>
              <w:numPr>
                <w:ilvl w:val="0"/>
                <w:numId w:val="40"/>
              </w:numPr>
              <w:suppressAutoHyphens/>
              <w:spacing w:after="0" w:line="240" w:lineRule="auto"/>
              <w:jc w:val="both"/>
              <w:rPr>
                <w:rFonts w:eastAsia="Times New Roman"/>
                <w:sz w:val="24"/>
                <w:szCs w:val="18"/>
                <w:lang w:eastAsia="it-IT"/>
              </w:rPr>
            </w:pPr>
            <w:r>
              <w:rPr>
                <w:rFonts w:eastAsia="Times New Roman"/>
                <w:sz w:val="24"/>
                <w:szCs w:val="18"/>
                <w:lang w:eastAsia="it-IT"/>
              </w:rPr>
              <w:t>p</w:t>
            </w:r>
            <w:r w:rsidR="008D4454" w:rsidRPr="00E46170">
              <w:rPr>
                <w:rFonts w:eastAsia="Times New Roman"/>
                <w:sz w:val="24"/>
                <w:szCs w:val="18"/>
                <w:lang w:eastAsia="it-IT"/>
              </w:rPr>
              <w:t xml:space="preserve">rovvede a richiedere, alle </w:t>
            </w:r>
            <w:r w:rsidR="008D4454">
              <w:rPr>
                <w:rFonts w:eastAsia="Times New Roman"/>
                <w:sz w:val="24"/>
                <w:szCs w:val="18"/>
                <w:lang w:eastAsia="it-IT"/>
              </w:rPr>
              <w:t>Strutture sovraordinate</w:t>
            </w:r>
            <w:r w:rsidR="008D4454" w:rsidRPr="00E46170">
              <w:rPr>
                <w:rFonts w:eastAsia="Times New Roman"/>
                <w:sz w:val="24"/>
                <w:szCs w:val="18"/>
                <w:lang w:eastAsia="it-IT"/>
              </w:rPr>
              <w:t>, il concors</w:t>
            </w:r>
            <w:r w:rsidR="008D4454">
              <w:rPr>
                <w:rFonts w:eastAsia="Times New Roman"/>
                <w:sz w:val="24"/>
                <w:szCs w:val="18"/>
                <w:lang w:eastAsia="it-IT"/>
              </w:rPr>
              <w:t>o di altro personale volontari</w:t>
            </w:r>
            <w:r w:rsidR="008D4454" w:rsidRPr="00E46170">
              <w:rPr>
                <w:rFonts w:eastAsia="Times New Roman"/>
                <w:sz w:val="24"/>
                <w:szCs w:val="18"/>
                <w:lang w:eastAsia="it-IT"/>
              </w:rPr>
              <w:t>o</w:t>
            </w:r>
            <w:r w:rsidR="008D4454">
              <w:rPr>
                <w:rFonts w:eastAsia="Times New Roman"/>
                <w:sz w:val="24"/>
                <w:szCs w:val="18"/>
                <w:lang w:eastAsia="it-IT"/>
              </w:rPr>
              <w:t>, afferente ad organizzazioni di volontariato al di fuori del territorio comunale,</w:t>
            </w:r>
            <w:r w:rsidR="008D4454" w:rsidRPr="00E46170">
              <w:rPr>
                <w:rFonts w:eastAsia="Times New Roman"/>
                <w:sz w:val="24"/>
                <w:szCs w:val="18"/>
                <w:lang w:eastAsia="it-IT"/>
              </w:rPr>
              <w:t xml:space="preserve"> eventualmente necessario per la gestione della situazione in essere</w:t>
            </w:r>
            <w:r w:rsidR="008D4454">
              <w:rPr>
                <w:rFonts w:eastAsia="Times New Roman"/>
                <w:sz w:val="24"/>
                <w:szCs w:val="18"/>
                <w:lang w:eastAsia="it-IT"/>
              </w:rPr>
              <w:t>;</w:t>
            </w:r>
          </w:p>
          <w:p w:rsidR="008D4454" w:rsidRPr="00E46170" w:rsidRDefault="00B11B93" w:rsidP="00554E1D">
            <w:pPr>
              <w:numPr>
                <w:ilvl w:val="0"/>
                <w:numId w:val="40"/>
              </w:numPr>
              <w:suppressAutoHyphens/>
              <w:spacing w:after="0" w:line="240" w:lineRule="auto"/>
              <w:jc w:val="both"/>
              <w:rPr>
                <w:rFonts w:eastAsia="Times New Roman"/>
                <w:sz w:val="24"/>
                <w:szCs w:val="18"/>
                <w:lang w:eastAsia="it-IT"/>
              </w:rPr>
            </w:pPr>
            <w:r>
              <w:rPr>
                <w:rFonts w:eastAsia="Times New Roman"/>
                <w:sz w:val="24"/>
                <w:szCs w:val="18"/>
                <w:lang w:eastAsia="it-IT"/>
              </w:rPr>
              <w:t>c</w:t>
            </w:r>
            <w:r w:rsidR="008D4454" w:rsidRPr="00E46170">
              <w:rPr>
                <w:rFonts w:eastAsia="Times New Roman"/>
                <w:sz w:val="24"/>
                <w:szCs w:val="18"/>
                <w:lang w:eastAsia="it-IT"/>
              </w:rPr>
              <w:t>oordin</w:t>
            </w:r>
            <w:r>
              <w:rPr>
                <w:rFonts w:eastAsia="Times New Roman"/>
                <w:sz w:val="24"/>
                <w:szCs w:val="18"/>
                <w:lang w:eastAsia="it-IT"/>
              </w:rPr>
              <w:t>a</w:t>
            </w:r>
            <w:r w:rsidR="008D4454" w:rsidRPr="00E46170">
              <w:rPr>
                <w:rFonts w:eastAsia="Times New Roman"/>
                <w:sz w:val="24"/>
                <w:szCs w:val="18"/>
                <w:lang w:eastAsia="it-IT"/>
              </w:rPr>
              <w:t xml:space="preserve"> le risorse del volontariato operanti all’interno del territorio del Comu</w:t>
            </w:r>
            <w:r w:rsidR="008D4454">
              <w:rPr>
                <w:rFonts w:eastAsia="Times New Roman"/>
                <w:sz w:val="24"/>
                <w:szCs w:val="18"/>
                <w:lang w:eastAsia="it-IT"/>
              </w:rPr>
              <w:t>n</w:t>
            </w:r>
            <w:r w:rsidR="008D4454" w:rsidRPr="00E46170">
              <w:rPr>
                <w:rFonts w:eastAsia="Times New Roman"/>
                <w:sz w:val="24"/>
                <w:szCs w:val="18"/>
                <w:lang w:eastAsia="it-IT"/>
              </w:rPr>
              <w:t>e;</w:t>
            </w:r>
          </w:p>
          <w:p w:rsidR="008D4454" w:rsidRPr="00E46170" w:rsidRDefault="00B11B93" w:rsidP="00554E1D">
            <w:pPr>
              <w:numPr>
                <w:ilvl w:val="0"/>
                <w:numId w:val="40"/>
              </w:numPr>
              <w:suppressAutoHyphens/>
              <w:spacing w:after="0" w:line="240" w:lineRule="auto"/>
              <w:jc w:val="both"/>
              <w:rPr>
                <w:rFonts w:eastAsia="Times New Roman"/>
                <w:sz w:val="24"/>
                <w:szCs w:val="18"/>
                <w:lang w:eastAsia="it-IT"/>
              </w:rPr>
            </w:pPr>
            <w:r>
              <w:rPr>
                <w:rFonts w:eastAsia="Times New Roman"/>
                <w:sz w:val="24"/>
                <w:szCs w:val="18"/>
                <w:lang w:eastAsia="it-IT"/>
              </w:rPr>
              <w:t>p</w:t>
            </w:r>
            <w:r w:rsidR="008D4454" w:rsidRPr="00E46170">
              <w:rPr>
                <w:rFonts w:eastAsia="Times New Roman"/>
                <w:sz w:val="24"/>
                <w:szCs w:val="18"/>
                <w:lang w:eastAsia="it-IT"/>
              </w:rPr>
              <w:t xml:space="preserve">romuove e vigila sulla sicurezza nelle attività del personale volontario (turnazione regolare del personale, utilizzo di idonei </w:t>
            </w:r>
            <w:r w:rsidR="008D4454">
              <w:rPr>
                <w:rFonts w:eastAsia="Times New Roman"/>
                <w:sz w:val="24"/>
                <w:szCs w:val="18"/>
                <w:lang w:eastAsia="it-IT"/>
              </w:rPr>
              <w:t>D.P.I.</w:t>
            </w:r>
            <w:r w:rsidR="008D4454" w:rsidRPr="00E46170">
              <w:rPr>
                <w:rFonts w:eastAsia="Times New Roman"/>
                <w:sz w:val="24"/>
                <w:szCs w:val="18"/>
                <w:lang w:eastAsia="it-IT"/>
              </w:rPr>
              <w:t>: divise, s</w:t>
            </w:r>
            <w:r w:rsidR="008D4454">
              <w:rPr>
                <w:rFonts w:eastAsia="Times New Roman"/>
                <w:sz w:val="24"/>
                <w:szCs w:val="18"/>
                <w:lang w:eastAsia="it-IT"/>
              </w:rPr>
              <w:t>carpe, guanti da lavoro, caschi, etc.</w:t>
            </w:r>
            <w:r w:rsidR="008D4454" w:rsidRPr="00E46170">
              <w:rPr>
                <w:rFonts w:eastAsia="Times New Roman"/>
                <w:sz w:val="24"/>
                <w:szCs w:val="18"/>
                <w:lang w:eastAsia="it-IT"/>
              </w:rPr>
              <w:t>);</w:t>
            </w:r>
          </w:p>
          <w:p w:rsidR="008D4454" w:rsidRPr="00E46170" w:rsidRDefault="00B11B93" w:rsidP="00554E1D">
            <w:pPr>
              <w:numPr>
                <w:ilvl w:val="0"/>
                <w:numId w:val="40"/>
              </w:numPr>
              <w:suppressAutoHyphens/>
              <w:spacing w:after="0" w:line="240" w:lineRule="auto"/>
              <w:jc w:val="both"/>
              <w:rPr>
                <w:rFonts w:eastAsia="Times New Roman"/>
                <w:sz w:val="24"/>
                <w:szCs w:val="18"/>
                <w:lang w:eastAsia="it-IT"/>
              </w:rPr>
            </w:pPr>
            <w:r>
              <w:rPr>
                <w:rFonts w:eastAsia="Times New Roman"/>
                <w:sz w:val="24"/>
                <w:szCs w:val="18"/>
                <w:lang w:eastAsia="it-IT"/>
              </w:rPr>
              <w:t>gestisce</w:t>
            </w:r>
            <w:r w:rsidR="008D4454" w:rsidRPr="00E46170">
              <w:rPr>
                <w:rFonts w:eastAsia="Times New Roman"/>
                <w:sz w:val="24"/>
                <w:szCs w:val="18"/>
                <w:lang w:eastAsia="it-IT"/>
              </w:rPr>
              <w:t xml:space="preserve"> la banca dati del personale impiegato giornalmente;</w:t>
            </w:r>
          </w:p>
          <w:p w:rsidR="008D4454" w:rsidRDefault="00B11B93" w:rsidP="00554E1D">
            <w:pPr>
              <w:numPr>
                <w:ilvl w:val="0"/>
                <w:numId w:val="40"/>
              </w:numPr>
              <w:suppressAutoHyphens/>
              <w:spacing w:after="0" w:line="240" w:lineRule="auto"/>
              <w:jc w:val="both"/>
              <w:rPr>
                <w:rFonts w:eastAsia="Times New Roman"/>
                <w:sz w:val="24"/>
                <w:szCs w:val="18"/>
                <w:lang w:eastAsia="it-IT"/>
              </w:rPr>
            </w:pPr>
            <w:r>
              <w:rPr>
                <w:rFonts w:eastAsia="Times New Roman"/>
                <w:sz w:val="24"/>
                <w:szCs w:val="18"/>
                <w:lang w:eastAsia="it-IT"/>
              </w:rPr>
              <w:t>da’</w:t>
            </w:r>
            <w:r w:rsidR="008D4454" w:rsidRPr="00E46170">
              <w:rPr>
                <w:rFonts w:eastAsia="Times New Roman"/>
                <w:sz w:val="24"/>
                <w:szCs w:val="18"/>
                <w:lang w:eastAsia="it-IT"/>
              </w:rPr>
              <w:t>corso alle pratiche amministrative previste (rilascio attestazioni di presenza, richie</w:t>
            </w:r>
            <w:r w:rsidR="008D4454">
              <w:rPr>
                <w:rFonts w:eastAsia="Times New Roman"/>
                <w:sz w:val="24"/>
                <w:szCs w:val="18"/>
                <w:lang w:eastAsia="it-IT"/>
              </w:rPr>
              <w:t>ste di attivazione alla Regione, etc.);</w:t>
            </w:r>
          </w:p>
          <w:p w:rsidR="008D4454" w:rsidRPr="00852FBB" w:rsidRDefault="00B11B93" w:rsidP="00852FBB">
            <w:pPr>
              <w:numPr>
                <w:ilvl w:val="0"/>
                <w:numId w:val="40"/>
              </w:numPr>
              <w:suppressAutoHyphens/>
              <w:spacing w:after="0" w:line="240" w:lineRule="auto"/>
              <w:jc w:val="both"/>
              <w:rPr>
                <w:rFonts w:eastAsia="Times New Roman"/>
                <w:sz w:val="24"/>
                <w:szCs w:val="18"/>
                <w:lang w:eastAsia="it-IT"/>
              </w:rPr>
            </w:pPr>
            <w:r>
              <w:rPr>
                <w:rFonts w:eastAsia="Times New Roman"/>
                <w:sz w:val="24"/>
                <w:lang w:eastAsia="it-IT"/>
              </w:rPr>
              <w:lastRenderedPageBreak/>
              <w:t>r</w:t>
            </w:r>
            <w:r w:rsidR="008D4454" w:rsidRPr="00900ED4">
              <w:rPr>
                <w:rFonts w:eastAsia="Times New Roman"/>
                <w:sz w:val="24"/>
                <w:lang w:eastAsia="it-IT"/>
              </w:rPr>
              <w:t xml:space="preserve">edige Report giornaliero da inviare </w:t>
            </w:r>
            <w:r w:rsidR="008D4454" w:rsidRPr="00900ED4">
              <w:rPr>
                <w:rFonts w:eastAsia="Times New Roman"/>
                <w:sz w:val="24"/>
                <w:szCs w:val="24"/>
                <w:lang w:eastAsia="it-IT"/>
              </w:rPr>
              <w:t xml:space="preserve">alla </w:t>
            </w:r>
            <w:r w:rsidR="008D4454">
              <w:rPr>
                <w:rFonts w:eastAsia="Times New Roman"/>
                <w:sz w:val="24"/>
                <w:szCs w:val="24"/>
                <w:lang w:eastAsia="it-IT"/>
              </w:rPr>
              <w:t>Direzione di Coordinamento</w:t>
            </w:r>
            <w:r w:rsidR="00852FBB">
              <w:rPr>
                <w:rFonts w:eastAsia="Times New Roman"/>
                <w:sz w:val="24"/>
                <w:szCs w:val="24"/>
                <w:lang w:eastAsia="it-IT"/>
              </w:rPr>
              <w:t>.</w:t>
            </w:r>
          </w:p>
        </w:tc>
      </w:tr>
      <w:tr w:rsidR="008D4454" w:rsidRPr="00E83725" w:rsidTr="000536D6">
        <w:trPr>
          <w:trHeight w:val="1326"/>
        </w:trPr>
        <w:tc>
          <w:tcPr>
            <w:tcW w:w="2376" w:type="dxa"/>
            <w:tcBorders>
              <w:top w:val="single" w:sz="4" w:space="0" w:color="000000"/>
              <w:left w:val="single" w:sz="4" w:space="0" w:color="000000"/>
              <w:bottom w:val="single" w:sz="4" w:space="0" w:color="000000"/>
            </w:tcBorders>
            <w:shd w:val="clear" w:color="auto" w:fill="F2F2F2"/>
            <w:vAlign w:val="center"/>
          </w:tcPr>
          <w:p w:rsidR="008D4454" w:rsidRPr="006A3845" w:rsidRDefault="008D4454" w:rsidP="000536D6">
            <w:pPr>
              <w:snapToGrid w:val="0"/>
              <w:spacing w:after="0" w:line="240" w:lineRule="auto"/>
              <w:rPr>
                <w:rFonts w:eastAsia="Times New Roman"/>
                <w:b/>
                <w:sz w:val="24"/>
                <w:szCs w:val="18"/>
                <w:lang w:eastAsia="it-IT"/>
              </w:rPr>
            </w:pPr>
            <w:r w:rsidRPr="006A3845">
              <w:rPr>
                <w:rFonts w:eastAsia="Times New Roman"/>
                <w:b/>
                <w:sz w:val="24"/>
                <w:szCs w:val="18"/>
                <w:lang w:eastAsia="it-IT"/>
              </w:rPr>
              <w:lastRenderedPageBreak/>
              <w:t>Impostazione logistica</w:t>
            </w:r>
          </w:p>
        </w:tc>
        <w:tc>
          <w:tcPr>
            <w:tcW w:w="7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454" w:rsidRPr="00E46170" w:rsidRDefault="008D4454" w:rsidP="000536D6">
            <w:pPr>
              <w:snapToGrid w:val="0"/>
              <w:spacing w:after="0" w:line="240" w:lineRule="auto"/>
              <w:jc w:val="both"/>
              <w:rPr>
                <w:rFonts w:eastAsia="Times New Roman"/>
                <w:sz w:val="24"/>
                <w:szCs w:val="18"/>
                <w:lang w:eastAsia="it-IT"/>
              </w:rPr>
            </w:pPr>
            <w:r>
              <w:rPr>
                <w:rFonts w:eastAsia="Times New Roman"/>
                <w:sz w:val="24"/>
                <w:szCs w:val="18"/>
                <w:lang w:eastAsia="it-IT"/>
              </w:rPr>
              <w:t>Q</w:t>
            </w:r>
            <w:r w:rsidRPr="00E46170">
              <w:rPr>
                <w:rFonts w:eastAsia="Times New Roman"/>
                <w:sz w:val="24"/>
                <w:szCs w:val="18"/>
                <w:lang w:eastAsia="it-IT"/>
              </w:rPr>
              <w:t>uesta funzione deve interfacciarsi con il personale volontario eventualmente presente in campo, pertanto necessità di uno spazio con accesso diretto per evitare di interferire con le attività delle altre funzioni.</w:t>
            </w:r>
          </w:p>
        </w:tc>
      </w:tr>
    </w:tbl>
    <w:p w:rsidR="008D4454" w:rsidRPr="00E46170" w:rsidRDefault="008D4454" w:rsidP="008D4454">
      <w:pPr>
        <w:spacing w:after="0" w:line="240" w:lineRule="auto"/>
        <w:jc w:val="both"/>
        <w:rPr>
          <w:rFonts w:eastAsia="Times New Roman"/>
          <w:sz w:val="24"/>
          <w:szCs w:val="18"/>
          <w:lang w:eastAsia="it-IT"/>
        </w:rPr>
      </w:pPr>
    </w:p>
    <w:p w:rsidR="008D4454" w:rsidRDefault="008D4454" w:rsidP="008D4454">
      <w:pPr>
        <w:spacing w:after="0" w:line="240" w:lineRule="auto"/>
        <w:jc w:val="both"/>
        <w:rPr>
          <w:rFonts w:eastAsia="Times New Roman"/>
          <w:b/>
          <w:sz w:val="24"/>
          <w:szCs w:val="18"/>
          <w:lang w:eastAsia="it-IT"/>
        </w:rPr>
      </w:pPr>
    </w:p>
    <w:p w:rsidR="008D4454" w:rsidRPr="00E46170" w:rsidRDefault="008D4454" w:rsidP="008D4454">
      <w:pPr>
        <w:spacing w:after="0" w:line="240" w:lineRule="auto"/>
        <w:jc w:val="both"/>
        <w:rPr>
          <w:rFonts w:eastAsia="Times New Roman"/>
          <w:b/>
          <w:sz w:val="24"/>
          <w:szCs w:val="18"/>
          <w:lang w:eastAsia="it-IT"/>
        </w:rPr>
      </w:pPr>
      <w:r w:rsidRPr="00E46170">
        <w:rPr>
          <w:rFonts w:eastAsia="Times New Roman"/>
          <w:b/>
          <w:sz w:val="24"/>
          <w:szCs w:val="18"/>
          <w:lang w:eastAsia="it-IT"/>
        </w:rPr>
        <w:t>Note esplicative</w:t>
      </w:r>
    </w:p>
    <w:p w:rsidR="008D4454" w:rsidRPr="00E46170" w:rsidRDefault="008D4454" w:rsidP="008D4454">
      <w:pPr>
        <w:spacing w:after="0" w:line="240" w:lineRule="auto"/>
        <w:jc w:val="both"/>
        <w:rPr>
          <w:rFonts w:eastAsia="Times New Roman"/>
          <w:sz w:val="24"/>
          <w:szCs w:val="18"/>
          <w:lang w:eastAsia="it-IT"/>
        </w:rPr>
      </w:pPr>
      <w:r w:rsidRPr="00E46170">
        <w:rPr>
          <w:rFonts w:eastAsia="Times New Roman"/>
          <w:sz w:val="24"/>
          <w:szCs w:val="18"/>
          <w:lang w:eastAsia="it-IT"/>
        </w:rPr>
        <w:t xml:space="preserve">Per la gestione del censimento del personale operante nel territorio del Comune si farà riferimento alle disposizioni della Regione, utilizzando </w:t>
      </w:r>
      <w:r>
        <w:rPr>
          <w:rFonts w:eastAsia="Times New Roman"/>
          <w:sz w:val="24"/>
          <w:szCs w:val="18"/>
          <w:lang w:eastAsia="it-IT"/>
        </w:rPr>
        <w:t>apposito software gestionale</w:t>
      </w:r>
      <w:r w:rsidRPr="00E46170">
        <w:rPr>
          <w:rFonts w:eastAsia="Times New Roman"/>
          <w:sz w:val="24"/>
          <w:szCs w:val="18"/>
          <w:lang w:eastAsia="it-IT"/>
        </w:rPr>
        <w:t>.</w:t>
      </w:r>
    </w:p>
    <w:p w:rsidR="008D4454" w:rsidRPr="00E46170" w:rsidRDefault="008D4454" w:rsidP="008D4454">
      <w:pPr>
        <w:spacing w:after="0" w:line="240" w:lineRule="auto"/>
        <w:jc w:val="both"/>
        <w:rPr>
          <w:rFonts w:eastAsia="Times New Roman"/>
          <w:sz w:val="24"/>
          <w:szCs w:val="18"/>
          <w:lang w:eastAsia="it-IT"/>
        </w:rPr>
      </w:pPr>
      <w:r w:rsidRPr="00E46170">
        <w:rPr>
          <w:rFonts w:eastAsia="Times New Roman"/>
          <w:sz w:val="24"/>
          <w:szCs w:val="18"/>
          <w:lang w:eastAsia="it-IT"/>
        </w:rPr>
        <w:t xml:space="preserve">In ogni modo </w:t>
      </w:r>
      <w:r>
        <w:rPr>
          <w:rFonts w:eastAsia="Times New Roman"/>
          <w:sz w:val="24"/>
          <w:szCs w:val="18"/>
          <w:lang w:eastAsia="it-IT"/>
        </w:rPr>
        <w:t xml:space="preserve">si dovrà provvedere ad </w:t>
      </w:r>
      <w:r w:rsidRPr="00E46170">
        <w:rPr>
          <w:rFonts w:eastAsia="Times New Roman"/>
          <w:sz w:val="24"/>
          <w:szCs w:val="18"/>
          <w:lang w:eastAsia="it-IT"/>
        </w:rPr>
        <w:t>un primo censimento giornaliero e comunque, in attesa delle disposizioni sopra accennate, si dovranno censire le seguenti informazioni:</w:t>
      </w:r>
    </w:p>
    <w:p w:rsidR="008D4454" w:rsidRPr="00E46170" w:rsidRDefault="008D4454" w:rsidP="00554E1D">
      <w:pPr>
        <w:numPr>
          <w:ilvl w:val="0"/>
          <w:numId w:val="21"/>
        </w:numPr>
        <w:suppressAutoHyphens/>
        <w:spacing w:after="0" w:line="240" w:lineRule="auto"/>
        <w:jc w:val="both"/>
        <w:rPr>
          <w:rFonts w:eastAsia="Times New Roman"/>
          <w:sz w:val="24"/>
          <w:szCs w:val="18"/>
          <w:lang w:eastAsia="it-IT"/>
        </w:rPr>
      </w:pPr>
      <w:r>
        <w:rPr>
          <w:rFonts w:eastAsia="Times New Roman"/>
          <w:sz w:val="24"/>
          <w:szCs w:val="18"/>
          <w:lang w:eastAsia="it-IT"/>
        </w:rPr>
        <w:t>numero dei volontari presenti,</w:t>
      </w:r>
      <w:r w:rsidRPr="00E46170">
        <w:rPr>
          <w:rFonts w:eastAsia="Times New Roman"/>
          <w:sz w:val="24"/>
          <w:szCs w:val="18"/>
          <w:lang w:eastAsia="it-IT"/>
        </w:rPr>
        <w:t xml:space="preserve"> dati personali</w:t>
      </w:r>
      <w:r>
        <w:rPr>
          <w:rFonts w:eastAsia="Times New Roman"/>
          <w:sz w:val="24"/>
          <w:szCs w:val="18"/>
          <w:lang w:eastAsia="it-IT"/>
        </w:rPr>
        <w:t xml:space="preserve"> e Associazione / Gruppo di appartenenza</w:t>
      </w:r>
      <w:r w:rsidRPr="00E46170">
        <w:rPr>
          <w:rFonts w:eastAsia="Times New Roman"/>
          <w:sz w:val="24"/>
          <w:szCs w:val="18"/>
          <w:lang w:eastAsia="it-IT"/>
        </w:rPr>
        <w:t>;</w:t>
      </w:r>
    </w:p>
    <w:p w:rsidR="008D4454" w:rsidRPr="00E46170" w:rsidRDefault="008D4454" w:rsidP="00554E1D">
      <w:pPr>
        <w:numPr>
          <w:ilvl w:val="0"/>
          <w:numId w:val="21"/>
        </w:numPr>
        <w:suppressAutoHyphens/>
        <w:spacing w:after="0" w:line="240" w:lineRule="auto"/>
        <w:jc w:val="both"/>
        <w:rPr>
          <w:rFonts w:eastAsia="Times New Roman"/>
          <w:sz w:val="24"/>
          <w:szCs w:val="18"/>
          <w:lang w:eastAsia="it-IT"/>
        </w:rPr>
      </w:pPr>
      <w:r w:rsidRPr="00E46170">
        <w:rPr>
          <w:rFonts w:eastAsia="Times New Roman"/>
          <w:sz w:val="24"/>
          <w:szCs w:val="18"/>
          <w:lang w:eastAsia="it-IT"/>
        </w:rPr>
        <w:t>data di arrivo e di partenza del personale;</w:t>
      </w:r>
    </w:p>
    <w:p w:rsidR="008D4454" w:rsidRPr="00E46170" w:rsidRDefault="008D4454" w:rsidP="00554E1D">
      <w:pPr>
        <w:numPr>
          <w:ilvl w:val="0"/>
          <w:numId w:val="21"/>
        </w:numPr>
        <w:suppressAutoHyphens/>
        <w:spacing w:after="0" w:line="240" w:lineRule="auto"/>
        <w:jc w:val="both"/>
        <w:rPr>
          <w:rFonts w:eastAsia="Times New Roman"/>
          <w:sz w:val="24"/>
          <w:szCs w:val="18"/>
          <w:lang w:eastAsia="it-IT"/>
        </w:rPr>
      </w:pPr>
      <w:r w:rsidRPr="00E46170">
        <w:rPr>
          <w:rFonts w:eastAsia="Times New Roman"/>
          <w:sz w:val="24"/>
          <w:szCs w:val="18"/>
          <w:lang w:eastAsia="it-IT"/>
        </w:rPr>
        <w:t>campo nel quale è dislocato il personale;</w:t>
      </w:r>
    </w:p>
    <w:p w:rsidR="008D4454" w:rsidRPr="00E46170" w:rsidRDefault="008D4454" w:rsidP="00554E1D">
      <w:pPr>
        <w:numPr>
          <w:ilvl w:val="0"/>
          <w:numId w:val="21"/>
        </w:numPr>
        <w:suppressAutoHyphens/>
        <w:spacing w:after="0" w:line="240" w:lineRule="auto"/>
        <w:jc w:val="both"/>
        <w:rPr>
          <w:rFonts w:eastAsia="Times New Roman"/>
          <w:sz w:val="24"/>
          <w:szCs w:val="18"/>
          <w:lang w:eastAsia="it-IT"/>
        </w:rPr>
      </w:pPr>
      <w:r w:rsidRPr="00E46170">
        <w:rPr>
          <w:rFonts w:eastAsia="Times New Roman"/>
          <w:sz w:val="24"/>
          <w:szCs w:val="18"/>
          <w:lang w:eastAsia="it-IT"/>
        </w:rPr>
        <w:t>nominativi dei responsabili delle associazioni presenti;</w:t>
      </w:r>
    </w:p>
    <w:p w:rsidR="008D4454" w:rsidRDefault="008D4454" w:rsidP="00554E1D">
      <w:pPr>
        <w:numPr>
          <w:ilvl w:val="0"/>
          <w:numId w:val="21"/>
        </w:numPr>
        <w:suppressAutoHyphens/>
        <w:spacing w:after="0" w:line="240" w:lineRule="auto"/>
        <w:jc w:val="both"/>
        <w:rPr>
          <w:rFonts w:eastAsia="Times New Roman"/>
          <w:sz w:val="24"/>
          <w:szCs w:val="18"/>
          <w:lang w:eastAsia="it-IT"/>
        </w:rPr>
      </w:pPr>
      <w:r>
        <w:rPr>
          <w:rFonts w:eastAsia="Times New Roman"/>
          <w:sz w:val="24"/>
          <w:szCs w:val="18"/>
          <w:lang w:eastAsia="it-IT"/>
        </w:rPr>
        <w:t>mezzi a disposizione delle associazioni presenti.</w:t>
      </w:r>
    </w:p>
    <w:p w:rsidR="008D4454" w:rsidRPr="00E71524" w:rsidRDefault="008D4454" w:rsidP="008D4454">
      <w:pPr>
        <w:suppressAutoHyphens/>
        <w:spacing w:after="0" w:line="240" w:lineRule="auto"/>
        <w:ind w:left="426"/>
        <w:jc w:val="both"/>
        <w:rPr>
          <w:rFonts w:eastAsia="Times New Roman"/>
          <w:sz w:val="24"/>
          <w:szCs w:val="18"/>
          <w:lang w:eastAsia="it-IT"/>
        </w:rPr>
      </w:pPr>
    </w:p>
    <w:p w:rsidR="008D4454" w:rsidRDefault="008D4454" w:rsidP="008D4454">
      <w:pPr>
        <w:rPr>
          <w:rFonts w:cstheme="minorHAnsi"/>
          <w:b/>
          <w:sz w:val="24"/>
          <w:szCs w:val="24"/>
          <w:lang w:eastAsia="it-IT"/>
        </w:rPr>
      </w:pPr>
      <w:r>
        <w:rPr>
          <w:rFonts w:cstheme="minorHAnsi"/>
          <w:b/>
          <w:sz w:val="24"/>
          <w:szCs w:val="24"/>
          <w:lang w:eastAsia="it-IT"/>
        </w:rPr>
        <w:br w:type="page"/>
      </w:r>
    </w:p>
    <w:p w:rsidR="008D4454" w:rsidRPr="009368F3" w:rsidRDefault="008D4454" w:rsidP="008D4454">
      <w:pPr>
        <w:spacing w:after="0" w:line="240" w:lineRule="auto"/>
        <w:ind w:left="142"/>
        <w:jc w:val="right"/>
        <w:rPr>
          <w:rFonts w:eastAsia="Times New Roman"/>
          <w:sz w:val="24"/>
          <w:szCs w:val="24"/>
          <w:lang w:eastAsia="it-IT"/>
        </w:rPr>
      </w:pPr>
      <w:r w:rsidRPr="00616796">
        <w:rPr>
          <w:rFonts w:cstheme="minorHAnsi"/>
          <w:b/>
          <w:sz w:val="24"/>
          <w:szCs w:val="24"/>
          <w:lang w:eastAsia="it-IT"/>
        </w:rPr>
        <w:lastRenderedPageBreak/>
        <w:t>S</w:t>
      </w:r>
      <w:r>
        <w:rPr>
          <w:rFonts w:cstheme="minorHAnsi"/>
          <w:b/>
          <w:sz w:val="24"/>
          <w:szCs w:val="24"/>
          <w:lang w:eastAsia="it-IT"/>
        </w:rPr>
        <w:t>ch</w:t>
      </w:r>
      <w:r w:rsidRPr="00ED56F1">
        <w:rPr>
          <w:rFonts w:cstheme="minorHAnsi"/>
          <w:b/>
          <w:sz w:val="24"/>
          <w:szCs w:val="24"/>
          <w:lang w:eastAsia="it-IT"/>
        </w:rPr>
        <w:t>_</w:t>
      </w:r>
      <w:r>
        <w:rPr>
          <w:rFonts w:cstheme="minorHAnsi"/>
          <w:b/>
          <w:sz w:val="24"/>
          <w:szCs w:val="24"/>
          <w:lang w:eastAsia="it-IT"/>
        </w:rPr>
        <w:t>F4</w:t>
      </w:r>
    </w:p>
    <w:p w:rsidR="008D4454" w:rsidRPr="009368F3" w:rsidRDefault="008D4454" w:rsidP="008D4454">
      <w:pPr>
        <w:spacing w:after="0" w:line="240" w:lineRule="auto"/>
        <w:jc w:val="both"/>
        <w:rPr>
          <w:rFonts w:eastAsia="Times New Roman"/>
          <w:sz w:val="24"/>
          <w:szCs w:val="24"/>
          <w:lang w:eastAsia="it-IT"/>
        </w:rPr>
      </w:pPr>
    </w:p>
    <w:tbl>
      <w:tblPr>
        <w:tblW w:w="0" w:type="auto"/>
        <w:tblInd w:w="-5" w:type="dxa"/>
        <w:tblLayout w:type="fixed"/>
        <w:tblLook w:val="0000"/>
      </w:tblPr>
      <w:tblGrid>
        <w:gridCol w:w="2376"/>
        <w:gridCol w:w="7412"/>
      </w:tblGrid>
      <w:tr w:rsidR="008D4454" w:rsidRPr="00E83725" w:rsidTr="000536D6">
        <w:trPr>
          <w:trHeight w:val="377"/>
        </w:trPr>
        <w:tc>
          <w:tcPr>
            <w:tcW w:w="2376" w:type="dxa"/>
            <w:tcBorders>
              <w:top w:val="single" w:sz="4" w:space="0" w:color="000000"/>
              <w:left w:val="single" w:sz="4" w:space="0" w:color="000000"/>
              <w:bottom w:val="single" w:sz="4" w:space="0" w:color="000000"/>
            </w:tcBorders>
            <w:shd w:val="clear" w:color="auto" w:fill="8DB3E2"/>
            <w:vAlign w:val="center"/>
          </w:tcPr>
          <w:p w:rsidR="008D4454" w:rsidRPr="00E46170" w:rsidRDefault="008D4454" w:rsidP="000536D6">
            <w:pPr>
              <w:snapToGrid w:val="0"/>
              <w:spacing w:after="0" w:line="240" w:lineRule="auto"/>
              <w:rPr>
                <w:rFonts w:eastAsia="Times New Roman"/>
                <w:b/>
                <w:sz w:val="24"/>
                <w:szCs w:val="18"/>
                <w:lang w:eastAsia="it-IT"/>
              </w:rPr>
            </w:pPr>
            <w:r>
              <w:rPr>
                <w:rFonts w:eastAsia="Times New Roman"/>
                <w:b/>
                <w:sz w:val="24"/>
                <w:szCs w:val="18"/>
                <w:lang w:eastAsia="it-IT"/>
              </w:rPr>
              <w:t>F 4</w:t>
            </w:r>
          </w:p>
        </w:tc>
        <w:tc>
          <w:tcPr>
            <w:tcW w:w="7412"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8D4454" w:rsidRPr="00E46170" w:rsidRDefault="008D4454" w:rsidP="000536D6">
            <w:pPr>
              <w:snapToGrid w:val="0"/>
              <w:spacing w:after="0" w:line="240" w:lineRule="auto"/>
              <w:jc w:val="center"/>
              <w:rPr>
                <w:rFonts w:eastAsia="Times New Roman"/>
                <w:b/>
                <w:sz w:val="24"/>
                <w:szCs w:val="18"/>
                <w:lang w:eastAsia="it-IT"/>
              </w:rPr>
            </w:pPr>
            <w:r w:rsidRPr="00E46170">
              <w:rPr>
                <w:rFonts w:eastAsia="Times New Roman"/>
                <w:b/>
                <w:sz w:val="24"/>
                <w:szCs w:val="18"/>
                <w:lang w:eastAsia="it-IT"/>
              </w:rPr>
              <w:t>MATERIALI E MEZZI</w:t>
            </w:r>
            <w:bookmarkStart w:id="3" w:name="materiali_mezzi"/>
            <w:bookmarkEnd w:id="3"/>
          </w:p>
        </w:tc>
      </w:tr>
      <w:tr w:rsidR="008D4454" w:rsidRPr="00E83725" w:rsidTr="000536D6">
        <w:trPr>
          <w:trHeight w:val="3436"/>
        </w:trPr>
        <w:tc>
          <w:tcPr>
            <w:tcW w:w="2376" w:type="dxa"/>
            <w:tcBorders>
              <w:top w:val="single" w:sz="4" w:space="0" w:color="000000"/>
              <w:left w:val="single" w:sz="4" w:space="0" w:color="000000"/>
              <w:bottom w:val="single" w:sz="4" w:space="0" w:color="000000"/>
            </w:tcBorders>
            <w:shd w:val="clear" w:color="auto" w:fill="F2F2F2"/>
            <w:vAlign w:val="center"/>
          </w:tcPr>
          <w:p w:rsidR="008D4454" w:rsidRPr="005749DC" w:rsidRDefault="008D4454" w:rsidP="000536D6">
            <w:pPr>
              <w:snapToGrid w:val="0"/>
              <w:spacing w:after="0" w:line="240" w:lineRule="auto"/>
              <w:jc w:val="both"/>
              <w:rPr>
                <w:rFonts w:eastAsia="Times New Roman"/>
                <w:b/>
                <w:sz w:val="24"/>
                <w:szCs w:val="18"/>
                <w:lang w:eastAsia="it-IT"/>
              </w:rPr>
            </w:pPr>
            <w:r w:rsidRPr="005749DC">
              <w:rPr>
                <w:rFonts w:eastAsia="Times New Roman"/>
                <w:b/>
                <w:sz w:val="24"/>
                <w:szCs w:val="18"/>
                <w:lang w:eastAsia="it-IT"/>
              </w:rPr>
              <w:t>Obiettivi</w:t>
            </w:r>
          </w:p>
        </w:tc>
        <w:tc>
          <w:tcPr>
            <w:tcW w:w="7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454" w:rsidRDefault="008D4454" w:rsidP="000536D6">
            <w:pPr>
              <w:snapToGrid w:val="0"/>
              <w:spacing w:after="0" w:line="240" w:lineRule="auto"/>
              <w:jc w:val="both"/>
              <w:rPr>
                <w:rFonts w:eastAsia="Times New Roman"/>
                <w:sz w:val="24"/>
                <w:szCs w:val="24"/>
                <w:lang w:eastAsia="it-IT"/>
              </w:rPr>
            </w:pPr>
            <w:r w:rsidRPr="00206262">
              <w:rPr>
                <w:rFonts w:eastAsia="Times New Roman"/>
                <w:sz w:val="24"/>
                <w:szCs w:val="24"/>
                <w:lang w:eastAsia="it-IT"/>
              </w:rPr>
              <w:t>Mant</w:t>
            </w:r>
            <w:r w:rsidR="003B6E77">
              <w:rPr>
                <w:rFonts w:eastAsia="Times New Roman"/>
                <w:sz w:val="24"/>
                <w:szCs w:val="24"/>
                <w:lang w:eastAsia="it-IT"/>
              </w:rPr>
              <w:t>iene</w:t>
            </w:r>
            <w:r w:rsidRPr="00206262">
              <w:rPr>
                <w:rFonts w:eastAsia="Times New Roman"/>
                <w:sz w:val="24"/>
                <w:szCs w:val="24"/>
                <w:lang w:eastAsia="it-IT"/>
              </w:rPr>
              <w:t xml:space="preserve"> aggiornato il censimento dei materiali e dei mezzi appartenenti al Comune, al volontariato e </w:t>
            </w:r>
            <w:r w:rsidR="003B6E77">
              <w:rPr>
                <w:rFonts w:eastAsia="Times New Roman"/>
                <w:sz w:val="24"/>
                <w:szCs w:val="24"/>
                <w:lang w:eastAsia="it-IT"/>
              </w:rPr>
              <w:t>a</w:t>
            </w:r>
            <w:r w:rsidRPr="00206262">
              <w:rPr>
                <w:rFonts w:eastAsia="Times New Roman"/>
                <w:sz w:val="24"/>
                <w:szCs w:val="24"/>
                <w:lang w:eastAsia="it-IT"/>
              </w:rPr>
              <w:t>lle aziende private inserite nel Piano</w:t>
            </w:r>
            <w:r w:rsidR="003B6E77">
              <w:rPr>
                <w:rFonts w:eastAsia="Times New Roman"/>
                <w:sz w:val="24"/>
                <w:szCs w:val="24"/>
                <w:lang w:eastAsia="it-IT"/>
              </w:rPr>
              <w:t>.</w:t>
            </w:r>
          </w:p>
          <w:p w:rsidR="008D4454" w:rsidRDefault="003B6E77" w:rsidP="000536D6">
            <w:pPr>
              <w:snapToGrid w:val="0"/>
              <w:spacing w:after="0" w:line="240" w:lineRule="auto"/>
              <w:jc w:val="both"/>
              <w:rPr>
                <w:rFonts w:eastAsia="Times New Roman"/>
                <w:sz w:val="24"/>
                <w:szCs w:val="24"/>
                <w:lang w:eastAsia="it-IT"/>
              </w:rPr>
            </w:pPr>
            <w:r>
              <w:rPr>
                <w:rFonts w:eastAsia="Times New Roman"/>
                <w:sz w:val="24"/>
                <w:szCs w:val="24"/>
                <w:lang w:eastAsia="it-IT"/>
              </w:rPr>
              <w:t>Mantiene</w:t>
            </w:r>
            <w:r w:rsidR="008D4454" w:rsidRPr="00E46170">
              <w:rPr>
                <w:rFonts w:eastAsia="Times New Roman"/>
                <w:sz w:val="24"/>
                <w:szCs w:val="24"/>
                <w:lang w:eastAsia="it-IT"/>
              </w:rPr>
              <w:t xml:space="preserve"> inoltre aggiornato il dato relativo alle aziende che possono fornire materiali e servizi utili per la gestione delle emergenze, avendo cura di distinguere tra i fornitori abituali o convenzionati con l’Amministrazione e quelli utilizzabili comunque in caso di emergenza</w:t>
            </w:r>
            <w:r w:rsidR="008D4454" w:rsidRPr="009E4F53">
              <w:rPr>
                <w:rFonts w:eastAsia="Times New Roman"/>
                <w:sz w:val="24"/>
                <w:szCs w:val="24"/>
                <w:lang w:eastAsia="it-IT"/>
              </w:rPr>
              <w:t>(predisposizione di elenchi dettagliati).</w:t>
            </w:r>
            <w:r w:rsidR="008D4454" w:rsidRPr="00E46170">
              <w:rPr>
                <w:rFonts w:eastAsia="Times New Roman"/>
                <w:sz w:val="24"/>
                <w:szCs w:val="24"/>
                <w:lang w:eastAsia="it-IT"/>
              </w:rPr>
              <w:t xml:space="preserve">Inoltre, durante gli eventi, </w:t>
            </w:r>
            <w:r>
              <w:rPr>
                <w:rFonts w:eastAsia="Times New Roman"/>
                <w:sz w:val="24"/>
                <w:szCs w:val="24"/>
                <w:lang w:eastAsia="it-IT"/>
              </w:rPr>
              <w:t>mantiene</w:t>
            </w:r>
            <w:r w:rsidR="008D4454" w:rsidRPr="00E46170">
              <w:rPr>
                <w:rFonts w:eastAsia="Times New Roman"/>
                <w:sz w:val="24"/>
                <w:szCs w:val="24"/>
                <w:lang w:eastAsia="it-IT"/>
              </w:rPr>
              <w:t xml:space="preserve"> sempre aggiornato il dato relativo ai materiali assistenziali forniti dalla Regione o dallo Stato e quelli acquistati dal Comune al fine di organizzare il recupero al termine delle esigenze e la rendicontazione delle spese.</w:t>
            </w:r>
          </w:p>
          <w:p w:rsidR="008D4454" w:rsidRDefault="008D4454" w:rsidP="000536D6">
            <w:pPr>
              <w:snapToGrid w:val="0"/>
              <w:spacing w:after="0" w:line="240" w:lineRule="auto"/>
              <w:jc w:val="both"/>
              <w:rPr>
                <w:rFonts w:eastAsia="Times New Roman"/>
                <w:sz w:val="24"/>
                <w:szCs w:val="24"/>
                <w:lang w:eastAsia="it-IT"/>
              </w:rPr>
            </w:pPr>
            <w:r w:rsidRPr="009E4F53">
              <w:rPr>
                <w:rFonts w:eastAsia="Times New Roman"/>
                <w:sz w:val="24"/>
                <w:szCs w:val="24"/>
                <w:lang w:eastAsia="it-IT"/>
              </w:rPr>
              <w:t>Provved</w:t>
            </w:r>
            <w:r w:rsidR="003B6E77">
              <w:rPr>
                <w:rFonts w:eastAsia="Times New Roman"/>
                <w:sz w:val="24"/>
                <w:szCs w:val="24"/>
                <w:lang w:eastAsia="it-IT"/>
              </w:rPr>
              <w:t>e</w:t>
            </w:r>
            <w:r w:rsidRPr="009E4F53">
              <w:rPr>
                <w:rFonts w:eastAsia="Times New Roman"/>
                <w:sz w:val="24"/>
                <w:szCs w:val="24"/>
                <w:lang w:eastAsia="it-IT"/>
              </w:rPr>
              <w:t xml:space="preserve"> alla manutenzione delle aree di emergenza e all’installazione della cartellonistica sulle medesime.</w:t>
            </w:r>
          </w:p>
          <w:p w:rsidR="008D4454" w:rsidRDefault="008D4454" w:rsidP="000536D6">
            <w:pPr>
              <w:snapToGrid w:val="0"/>
              <w:spacing w:after="0" w:line="240" w:lineRule="auto"/>
              <w:jc w:val="both"/>
              <w:rPr>
                <w:rFonts w:eastAsia="Times New Roman"/>
                <w:sz w:val="24"/>
                <w:szCs w:val="24"/>
                <w:lang w:eastAsia="it-IT"/>
              </w:rPr>
            </w:pPr>
          </w:p>
          <w:p w:rsidR="008D4454" w:rsidRDefault="008D4454" w:rsidP="003B6E77">
            <w:pPr>
              <w:spacing w:after="0" w:line="240" w:lineRule="auto"/>
              <w:jc w:val="both"/>
              <w:rPr>
                <w:rFonts w:eastAsia="Times New Roman"/>
                <w:sz w:val="24"/>
                <w:szCs w:val="24"/>
                <w:lang w:eastAsia="it-IT"/>
              </w:rPr>
            </w:pPr>
            <w:r w:rsidRPr="009E4F53">
              <w:rPr>
                <w:rFonts w:eastAsia="Times New Roman"/>
                <w:sz w:val="24"/>
                <w:szCs w:val="24"/>
                <w:lang w:eastAsia="it-IT"/>
              </w:rPr>
              <w:t>Al fine dell’aggiornamento del Piano, provvede a comunicare alla Direzione di Coordinamento in maniera puntuale ogni variazione e modifica delle informazioni di propria competenza presenti sul documento approvato.</w:t>
            </w:r>
          </w:p>
          <w:p w:rsidR="003B6E77" w:rsidRPr="009E4F53" w:rsidRDefault="003B6E77" w:rsidP="003B6E77">
            <w:pPr>
              <w:spacing w:after="0" w:line="240" w:lineRule="auto"/>
              <w:jc w:val="both"/>
              <w:rPr>
                <w:rFonts w:eastAsia="Times New Roman"/>
                <w:sz w:val="24"/>
                <w:szCs w:val="24"/>
                <w:lang w:eastAsia="it-IT"/>
              </w:rPr>
            </w:pPr>
          </w:p>
          <w:p w:rsidR="008D4454" w:rsidRDefault="008D4454" w:rsidP="000536D6">
            <w:pPr>
              <w:tabs>
                <w:tab w:val="left" w:pos="743"/>
              </w:tabs>
              <w:suppressAutoHyphens/>
              <w:spacing w:after="0" w:line="240" w:lineRule="auto"/>
              <w:jc w:val="both"/>
              <w:rPr>
                <w:rFonts w:eastAsia="Times New Roman"/>
                <w:sz w:val="24"/>
                <w:szCs w:val="24"/>
                <w:lang w:eastAsia="it-IT"/>
              </w:rPr>
            </w:pPr>
            <w:r>
              <w:rPr>
                <w:rFonts w:eastAsia="Times New Roman"/>
                <w:sz w:val="24"/>
                <w:szCs w:val="24"/>
                <w:lang w:eastAsia="it-IT"/>
              </w:rPr>
              <w:t>P</w:t>
            </w:r>
            <w:r w:rsidRPr="009E4F53">
              <w:rPr>
                <w:rFonts w:eastAsia="Times New Roman"/>
                <w:sz w:val="24"/>
                <w:szCs w:val="24"/>
                <w:lang w:eastAsia="it-IT"/>
              </w:rPr>
              <w:t>rovvede a redigere atti amministrativi di propria competenza.</w:t>
            </w:r>
          </w:p>
          <w:p w:rsidR="008D4454" w:rsidRPr="00E46170" w:rsidRDefault="000B273A" w:rsidP="000B273A">
            <w:pPr>
              <w:tabs>
                <w:tab w:val="left" w:pos="743"/>
              </w:tabs>
              <w:suppressAutoHyphens/>
              <w:spacing w:after="0" w:line="240" w:lineRule="auto"/>
              <w:jc w:val="both"/>
              <w:rPr>
                <w:rFonts w:eastAsia="Times New Roman"/>
                <w:sz w:val="24"/>
                <w:szCs w:val="24"/>
                <w:lang w:eastAsia="it-IT"/>
              </w:rPr>
            </w:pPr>
            <w:r w:rsidRPr="00435B07">
              <w:rPr>
                <w:rFonts w:eastAsia="Times New Roman"/>
                <w:sz w:val="24"/>
                <w:szCs w:val="24"/>
                <w:lang w:eastAsia="it-IT"/>
              </w:rPr>
              <w:t>Predispo</w:t>
            </w:r>
            <w:r>
              <w:rPr>
                <w:rFonts w:eastAsia="Times New Roman"/>
                <w:sz w:val="24"/>
                <w:szCs w:val="24"/>
                <w:lang w:eastAsia="it-IT"/>
              </w:rPr>
              <w:t>rr</w:t>
            </w:r>
            <w:r w:rsidRPr="00435B07">
              <w:rPr>
                <w:rFonts w:eastAsia="Times New Roman"/>
                <w:sz w:val="24"/>
                <w:szCs w:val="24"/>
                <w:lang w:eastAsia="it-IT"/>
              </w:rPr>
              <w:t>e e rendiconta tutte le note spese</w:t>
            </w:r>
            <w:r>
              <w:rPr>
                <w:rFonts w:eastAsia="Times New Roman"/>
                <w:sz w:val="24"/>
                <w:szCs w:val="24"/>
                <w:lang w:eastAsia="it-IT"/>
              </w:rPr>
              <w:t xml:space="preserve"> afferenti alla funzione</w:t>
            </w:r>
            <w:r w:rsidRPr="00435B07">
              <w:rPr>
                <w:rFonts w:eastAsia="Times New Roman"/>
                <w:sz w:val="24"/>
                <w:szCs w:val="24"/>
                <w:lang w:eastAsia="it-IT"/>
              </w:rPr>
              <w:t xml:space="preserve"> per l’invio di competenza alla Funzione 10.</w:t>
            </w:r>
          </w:p>
        </w:tc>
      </w:tr>
      <w:tr w:rsidR="008D4454" w:rsidRPr="00E83725" w:rsidTr="000536D6">
        <w:trPr>
          <w:trHeight w:val="708"/>
        </w:trPr>
        <w:tc>
          <w:tcPr>
            <w:tcW w:w="2376" w:type="dxa"/>
            <w:tcBorders>
              <w:top w:val="single" w:sz="4" w:space="0" w:color="000000"/>
              <w:left w:val="single" w:sz="4" w:space="0" w:color="000000"/>
              <w:bottom w:val="single" w:sz="4" w:space="0" w:color="000000"/>
            </w:tcBorders>
            <w:shd w:val="clear" w:color="auto" w:fill="F2F2F2"/>
            <w:vAlign w:val="center"/>
          </w:tcPr>
          <w:p w:rsidR="008D4454" w:rsidRPr="005749DC" w:rsidRDefault="008D4454" w:rsidP="000536D6">
            <w:pPr>
              <w:snapToGrid w:val="0"/>
              <w:spacing w:after="0" w:line="240" w:lineRule="auto"/>
              <w:jc w:val="both"/>
              <w:rPr>
                <w:rFonts w:eastAsia="Times New Roman"/>
                <w:b/>
                <w:sz w:val="24"/>
                <w:szCs w:val="18"/>
                <w:lang w:eastAsia="it-IT"/>
              </w:rPr>
            </w:pPr>
            <w:r w:rsidRPr="005749DC">
              <w:rPr>
                <w:rFonts w:eastAsia="Times New Roman"/>
                <w:b/>
                <w:sz w:val="24"/>
                <w:szCs w:val="18"/>
                <w:lang w:eastAsia="it-IT"/>
              </w:rPr>
              <w:t>Attività fondamentali da espletare</w:t>
            </w:r>
          </w:p>
        </w:tc>
        <w:tc>
          <w:tcPr>
            <w:tcW w:w="7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454" w:rsidRPr="009368F3" w:rsidRDefault="008D4454" w:rsidP="000536D6">
            <w:pPr>
              <w:snapToGrid w:val="0"/>
              <w:spacing w:after="0" w:line="240" w:lineRule="auto"/>
              <w:jc w:val="both"/>
              <w:rPr>
                <w:rFonts w:eastAsia="Times New Roman"/>
                <w:b/>
                <w:sz w:val="24"/>
                <w:szCs w:val="24"/>
                <w:lang w:eastAsia="it-IT"/>
              </w:rPr>
            </w:pPr>
            <w:r w:rsidRPr="009368F3">
              <w:rPr>
                <w:rFonts w:eastAsia="Times New Roman"/>
                <w:b/>
                <w:sz w:val="24"/>
                <w:szCs w:val="24"/>
                <w:lang w:eastAsia="it-IT"/>
              </w:rPr>
              <w:t>In fase ordinaria</w:t>
            </w:r>
          </w:p>
          <w:p w:rsidR="008D4454" w:rsidRPr="009368F3" w:rsidRDefault="003B6E77" w:rsidP="00554E1D">
            <w:pPr>
              <w:numPr>
                <w:ilvl w:val="0"/>
                <w:numId w:val="22"/>
              </w:numPr>
              <w:tabs>
                <w:tab w:val="clear" w:pos="720"/>
                <w:tab w:val="num" w:pos="606"/>
              </w:tabs>
              <w:suppressAutoHyphens/>
              <w:spacing w:after="0" w:line="240" w:lineRule="auto"/>
              <w:ind w:left="606" w:hanging="425"/>
              <w:jc w:val="both"/>
              <w:rPr>
                <w:rFonts w:eastAsia="Times New Roman"/>
                <w:sz w:val="24"/>
                <w:szCs w:val="24"/>
                <w:lang w:eastAsia="it-IT"/>
              </w:rPr>
            </w:pPr>
            <w:r>
              <w:rPr>
                <w:rFonts w:eastAsia="Times New Roman"/>
                <w:sz w:val="24"/>
                <w:szCs w:val="24"/>
                <w:lang w:eastAsia="it-IT"/>
              </w:rPr>
              <w:t>v</w:t>
            </w:r>
            <w:r w:rsidR="008D4454">
              <w:rPr>
                <w:rFonts w:eastAsia="Times New Roman"/>
                <w:sz w:val="24"/>
                <w:szCs w:val="24"/>
                <w:lang w:eastAsia="it-IT"/>
              </w:rPr>
              <w:t>erifica la disponibilità</w:t>
            </w:r>
            <w:r>
              <w:rPr>
                <w:rFonts w:eastAsia="Times New Roman"/>
                <w:sz w:val="24"/>
                <w:szCs w:val="24"/>
                <w:lang w:eastAsia="it-IT"/>
              </w:rPr>
              <w:t xml:space="preserve">di </w:t>
            </w:r>
            <w:r w:rsidR="008D4454" w:rsidRPr="009368F3">
              <w:rPr>
                <w:rFonts w:eastAsia="Times New Roman"/>
                <w:sz w:val="24"/>
                <w:szCs w:val="24"/>
                <w:lang w:eastAsia="it-IT"/>
              </w:rPr>
              <w:t>mezzi e materiali di propriet</w:t>
            </w:r>
            <w:r w:rsidR="008D4454">
              <w:rPr>
                <w:rFonts w:eastAsia="Times New Roman"/>
                <w:sz w:val="24"/>
                <w:szCs w:val="24"/>
                <w:lang w:eastAsia="it-IT"/>
              </w:rPr>
              <w:t>à dell’Amministrazione comunale;</w:t>
            </w:r>
          </w:p>
          <w:p w:rsidR="008D4454" w:rsidRPr="009368F3" w:rsidRDefault="003B6E77" w:rsidP="00554E1D">
            <w:pPr>
              <w:numPr>
                <w:ilvl w:val="0"/>
                <w:numId w:val="22"/>
              </w:numPr>
              <w:tabs>
                <w:tab w:val="clear" w:pos="720"/>
                <w:tab w:val="num" w:pos="606"/>
              </w:tabs>
              <w:suppressAutoHyphens/>
              <w:spacing w:after="0" w:line="240" w:lineRule="auto"/>
              <w:ind w:left="606" w:hanging="425"/>
              <w:jc w:val="both"/>
              <w:rPr>
                <w:rFonts w:eastAsia="Times New Roman"/>
                <w:sz w:val="24"/>
                <w:szCs w:val="24"/>
                <w:lang w:eastAsia="it-IT"/>
              </w:rPr>
            </w:pPr>
            <w:r>
              <w:rPr>
                <w:rFonts w:eastAsia="Times New Roman"/>
                <w:sz w:val="24"/>
                <w:szCs w:val="24"/>
                <w:lang w:eastAsia="it-IT"/>
              </w:rPr>
              <w:t>v</w:t>
            </w:r>
            <w:r w:rsidR="008D4454">
              <w:rPr>
                <w:rFonts w:eastAsia="Times New Roman"/>
                <w:sz w:val="24"/>
                <w:szCs w:val="24"/>
                <w:lang w:eastAsia="it-IT"/>
              </w:rPr>
              <w:t>erifica la disponibilità</w:t>
            </w:r>
            <w:r w:rsidR="00FE3B95">
              <w:rPr>
                <w:rFonts w:eastAsia="Times New Roman"/>
                <w:sz w:val="24"/>
                <w:szCs w:val="24"/>
                <w:lang w:eastAsia="it-IT"/>
              </w:rPr>
              <w:t xml:space="preserve"> di</w:t>
            </w:r>
            <w:r w:rsidR="008D4454" w:rsidRPr="009368F3">
              <w:rPr>
                <w:rFonts w:eastAsia="Times New Roman"/>
                <w:sz w:val="24"/>
                <w:szCs w:val="24"/>
                <w:lang w:eastAsia="it-IT"/>
              </w:rPr>
              <w:t xml:space="preserve"> mezzi e materiali appartenenti alle associazioni di volontariato che sono inserite nel </w:t>
            </w:r>
            <w:r w:rsidR="008D4454">
              <w:rPr>
                <w:rFonts w:eastAsia="Times New Roman"/>
                <w:sz w:val="24"/>
                <w:szCs w:val="24"/>
                <w:lang w:eastAsia="it-IT"/>
              </w:rPr>
              <w:t>P</w:t>
            </w:r>
            <w:r w:rsidR="008D4454" w:rsidRPr="009368F3">
              <w:rPr>
                <w:rFonts w:eastAsia="Times New Roman"/>
                <w:sz w:val="24"/>
                <w:szCs w:val="24"/>
                <w:lang w:eastAsia="it-IT"/>
              </w:rPr>
              <w:t>iano (dovrà essere utilizzata la banca dati regionale</w:t>
            </w:r>
            <w:r w:rsidR="008D4454">
              <w:rPr>
                <w:rFonts w:eastAsia="Times New Roman"/>
                <w:sz w:val="24"/>
                <w:szCs w:val="24"/>
                <w:lang w:eastAsia="it-IT"/>
              </w:rPr>
              <w:t xml:space="preserve"> della piattaforma online, messa a disposizione dalla Regione alle Associazioni di volontariato e ai Comuni);</w:t>
            </w:r>
          </w:p>
          <w:p w:rsidR="008D4454" w:rsidRPr="009368F3" w:rsidRDefault="00FE3B95" w:rsidP="00554E1D">
            <w:pPr>
              <w:numPr>
                <w:ilvl w:val="0"/>
                <w:numId w:val="22"/>
              </w:numPr>
              <w:tabs>
                <w:tab w:val="clear" w:pos="720"/>
                <w:tab w:val="num" w:pos="606"/>
              </w:tabs>
              <w:suppressAutoHyphens/>
              <w:spacing w:after="0" w:line="240" w:lineRule="auto"/>
              <w:ind w:left="606" w:hanging="425"/>
              <w:jc w:val="both"/>
              <w:rPr>
                <w:rFonts w:eastAsia="Times New Roman"/>
                <w:sz w:val="24"/>
                <w:szCs w:val="24"/>
                <w:lang w:eastAsia="it-IT"/>
              </w:rPr>
            </w:pPr>
            <w:r>
              <w:rPr>
                <w:rFonts w:eastAsia="Times New Roman"/>
                <w:sz w:val="24"/>
                <w:szCs w:val="24"/>
                <w:lang w:eastAsia="it-IT"/>
              </w:rPr>
              <w:t>v</w:t>
            </w:r>
            <w:r w:rsidR="008D4454">
              <w:rPr>
                <w:rFonts w:eastAsia="Times New Roman"/>
                <w:sz w:val="24"/>
                <w:szCs w:val="24"/>
                <w:lang w:eastAsia="it-IT"/>
              </w:rPr>
              <w:t>erifica la disponibilità</w:t>
            </w:r>
            <w:r w:rsidR="008D4454" w:rsidRPr="009368F3">
              <w:rPr>
                <w:rFonts w:eastAsia="Times New Roman"/>
                <w:sz w:val="24"/>
                <w:szCs w:val="24"/>
                <w:lang w:eastAsia="it-IT"/>
              </w:rPr>
              <w:t xml:space="preserve"> mezzi e materiali appartene</w:t>
            </w:r>
            <w:r w:rsidR="008D4454">
              <w:rPr>
                <w:rFonts w:eastAsia="Times New Roman"/>
                <w:sz w:val="24"/>
                <w:szCs w:val="24"/>
                <w:lang w:eastAsia="it-IT"/>
              </w:rPr>
              <w:t>nti alle aziende private locali;</w:t>
            </w:r>
          </w:p>
          <w:p w:rsidR="008D4454" w:rsidRPr="009368F3" w:rsidRDefault="00FE3B95" w:rsidP="00554E1D">
            <w:pPr>
              <w:numPr>
                <w:ilvl w:val="0"/>
                <w:numId w:val="22"/>
              </w:numPr>
              <w:tabs>
                <w:tab w:val="clear" w:pos="720"/>
                <w:tab w:val="num" w:pos="606"/>
              </w:tabs>
              <w:suppressAutoHyphens/>
              <w:spacing w:after="0" w:line="240" w:lineRule="auto"/>
              <w:ind w:left="606" w:hanging="425"/>
              <w:jc w:val="both"/>
              <w:rPr>
                <w:rFonts w:eastAsia="Times New Roman"/>
                <w:sz w:val="24"/>
                <w:szCs w:val="24"/>
                <w:lang w:eastAsia="it-IT"/>
              </w:rPr>
            </w:pPr>
            <w:r>
              <w:rPr>
                <w:rFonts w:eastAsia="Times New Roman"/>
                <w:sz w:val="24"/>
                <w:szCs w:val="24"/>
                <w:lang w:eastAsia="it-IT"/>
              </w:rPr>
              <w:t>v</w:t>
            </w:r>
            <w:r w:rsidR="008D4454">
              <w:rPr>
                <w:rFonts w:eastAsia="Times New Roman"/>
                <w:sz w:val="24"/>
                <w:szCs w:val="24"/>
                <w:lang w:eastAsia="it-IT"/>
              </w:rPr>
              <w:t>erifica la disponibilità</w:t>
            </w:r>
            <w:r w:rsidR="008D4454" w:rsidRPr="009368F3">
              <w:rPr>
                <w:rFonts w:eastAsia="Times New Roman"/>
                <w:sz w:val="24"/>
                <w:szCs w:val="24"/>
                <w:lang w:eastAsia="it-IT"/>
              </w:rPr>
              <w:t xml:space="preserve"> delle aziende impiegabili in caso di emergenza per la fornitura di beni o </w:t>
            </w:r>
            <w:r>
              <w:rPr>
                <w:rFonts w:eastAsia="Times New Roman"/>
                <w:sz w:val="24"/>
                <w:szCs w:val="24"/>
                <w:lang w:eastAsia="it-IT"/>
              </w:rPr>
              <w:t xml:space="preserve">di </w:t>
            </w:r>
            <w:r w:rsidR="008D4454" w:rsidRPr="009368F3">
              <w:rPr>
                <w:rFonts w:eastAsia="Times New Roman"/>
                <w:sz w:val="24"/>
                <w:szCs w:val="24"/>
                <w:lang w:eastAsia="it-IT"/>
              </w:rPr>
              <w:t>servizi.</w:t>
            </w:r>
          </w:p>
          <w:p w:rsidR="008D4454" w:rsidRDefault="008D4454" w:rsidP="000536D6">
            <w:pPr>
              <w:spacing w:after="0" w:line="240" w:lineRule="auto"/>
              <w:jc w:val="both"/>
              <w:rPr>
                <w:rFonts w:eastAsia="Times New Roman"/>
                <w:b/>
                <w:sz w:val="24"/>
                <w:szCs w:val="24"/>
                <w:lang w:eastAsia="it-IT"/>
              </w:rPr>
            </w:pPr>
          </w:p>
          <w:p w:rsidR="008D4454" w:rsidRPr="009368F3" w:rsidRDefault="008D4454" w:rsidP="000536D6">
            <w:pPr>
              <w:spacing w:after="0" w:line="240" w:lineRule="auto"/>
              <w:jc w:val="both"/>
              <w:rPr>
                <w:rFonts w:eastAsia="Times New Roman"/>
                <w:b/>
                <w:sz w:val="24"/>
                <w:szCs w:val="24"/>
                <w:lang w:eastAsia="it-IT"/>
              </w:rPr>
            </w:pPr>
            <w:r w:rsidRPr="009368F3">
              <w:rPr>
                <w:rFonts w:eastAsia="Times New Roman"/>
                <w:b/>
                <w:sz w:val="24"/>
                <w:szCs w:val="24"/>
                <w:lang w:eastAsia="it-IT"/>
              </w:rPr>
              <w:t>In emergenza</w:t>
            </w:r>
          </w:p>
          <w:p w:rsidR="008D4454" w:rsidRPr="009368F3" w:rsidRDefault="00897DA1" w:rsidP="00554E1D">
            <w:pPr>
              <w:numPr>
                <w:ilvl w:val="0"/>
                <w:numId w:val="39"/>
              </w:numPr>
              <w:tabs>
                <w:tab w:val="clear" w:pos="720"/>
              </w:tabs>
              <w:suppressAutoHyphens/>
              <w:spacing w:after="0" w:line="240" w:lineRule="auto"/>
              <w:ind w:left="606"/>
              <w:jc w:val="both"/>
              <w:rPr>
                <w:rFonts w:eastAsia="Times New Roman"/>
                <w:sz w:val="24"/>
                <w:szCs w:val="24"/>
                <w:lang w:eastAsia="it-IT"/>
              </w:rPr>
            </w:pPr>
            <w:r>
              <w:rPr>
                <w:rFonts w:eastAsia="Times New Roman"/>
                <w:sz w:val="24"/>
                <w:szCs w:val="24"/>
                <w:lang w:eastAsia="it-IT"/>
              </w:rPr>
              <w:t>m</w:t>
            </w:r>
            <w:r w:rsidR="008D4454" w:rsidRPr="009368F3">
              <w:rPr>
                <w:rFonts w:eastAsia="Times New Roman"/>
                <w:sz w:val="24"/>
                <w:szCs w:val="24"/>
                <w:lang w:eastAsia="it-IT"/>
              </w:rPr>
              <w:t>ant</w:t>
            </w:r>
            <w:r w:rsidR="00FE3B95">
              <w:rPr>
                <w:rFonts w:eastAsia="Times New Roman"/>
                <w:sz w:val="24"/>
                <w:szCs w:val="24"/>
                <w:lang w:eastAsia="it-IT"/>
              </w:rPr>
              <w:t>iene</w:t>
            </w:r>
            <w:r w:rsidR="008D4454" w:rsidRPr="009368F3">
              <w:rPr>
                <w:rFonts w:eastAsia="Times New Roman"/>
                <w:sz w:val="24"/>
                <w:szCs w:val="24"/>
                <w:lang w:eastAsia="it-IT"/>
              </w:rPr>
              <w:t xml:space="preserve"> aggiornato il dato dei materiali assistenziali distribuiti sul territorio e di quelli acquistati (luogo d’impiego, referente a cui è affidato il materi</w:t>
            </w:r>
            <w:r w:rsidR="008D4454">
              <w:rPr>
                <w:rFonts w:eastAsia="Times New Roman"/>
                <w:sz w:val="24"/>
                <w:szCs w:val="24"/>
                <w:lang w:eastAsia="it-IT"/>
              </w:rPr>
              <w:t>ale, congruità delle forniture, etc.</w:t>
            </w:r>
            <w:r w:rsidR="008D4454" w:rsidRPr="009368F3">
              <w:rPr>
                <w:rFonts w:eastAsia="Times New Roman"/>
                <w:sz w:val="24"/>
                <w:szCs w:val="24"/>
                <w:lang w:eastAsia="it-IT"/>
              </w:rPr>
              <w:t>);</w:t>
            </w:r>
          </w:p>
          <w:p w:rsidR="008D4454" w:rsidRPr="009368F3" w:rsidRDefault="00897DA1" w:rsidP="00554E1D">
            <w:pPr>
              <w:numPr>
                <w:ilvl w:val="0"/>
                <w:numId w:val="39"/>
              </w:numPr>
              <w:tabs>
                <w:tab w:val="clear" w:pos="720"/>
                <w:tab w:val="num" w:pos="606"/>
              </w:tabs>
              <w:suppressAutoHyphens/>
              <w:spacing w:after="0" w:line="240" w:lineRule="auto"/>
              <w:ind w:left="606" w:hanging="425"/>
              <w:jc w:val="both"/>
              <w:rPr>
                <w:rFonts w:eastAsia="Times New Roman"/>
                <w:sz w:val="24"/>
                <w:szCs w:val="24"/>
                <w:lang w:eastAsia="it-IT"/>
              </w:rPr>
            </w:pPr>
            <w:r>
              <w:rPr>
                <w:rFonts w:eastAsia="Times New Roman"/>
                <w:sz w:val="24"/>
                <w:szCs w:val="24"/>
                <w:lang w:eastAsia="it-IT"/>
              </w:rPr>
              <w:t>g</w:t>
            </w:r>
            <w:r w:rsidR="008D4454" w:rsidRPr="009368F3">
              <w:rPr>
                <w:rFonts w:eastAsia="Times New Roman"/>
                <w:sz w:val="24"/>
                <w:szCs w:val="24"/>
                <w:lang w:eastAsia="it-IT"/>
              </w:rPr>
              <w:t>arant</w:t>
            </w:r>
            <w:r w:rsidR="00560E76">
              <w:rPr>
                <w:rFonts w:eastAsia="Times New Roman"/>
                <w:sz w:val="24"/>
                <w:szCs w:val="24"/>
                <w:lang w:eastAsia="it-IT"/>
              </w:rPr>
              <w:t>isce</w:t>
            </w:r>
            <w:r w:rsidR="008D4454" w:rsidRPr="009368F3">
              <w:rPr>
                <w:rFonts w:eastAsia="Times New Roman"/>
                <w:sz w:val="24"/>
                <w:szCs w:val="24"/>
                <w:lang w:eastAsia="it-IT"/>
              </w:rPr>
              <w:t xml:space="preserve"> i rifornimenti e i servizi tecnici necessari alle esigenze dell’emergenza (pasti, attrezzature, mezzi, interventi tecnici, dotazione di materiali di prima assistenza);</w:t>
            </w:r>
          </w:p>
          <w:p w:rsidR="008D4454" w:rsidRPr="009368F3" w:rsidRDefault="00897DA1" w:rsidP="00554E1D">
            <w:pPr>
              <w:numPr>
                <w:ilvl w:val="0"/>
                <w:numId w:val="39"/>
              </w:numPr>
              <w:tabs>
                <w:tab w:val="clear" w:pos="720"/>
                <w:tab w:val="num" w:pos="606"/>
              </w:tabs>
              <w:suppressAutoHyphens/>
              <w:spacing w:after="0" w:line="240" w:lineRule="auto"/>
              <w:ind w:left="606" w:hanging="425"/>
              <w:jc w:val="both"/>
              <w:rPr>
                <w:rFonts w:eastAsia="Times New Roman"/>
                <w:sz w:val="24"/>
                <w:szCs w:val="24"/>
                <w:lang w:eastAsia="it-IT"/>
              </w:rPr>
            </w:pPr>
            <w:r>
              <w:rPr>
                <w:rFonts w:eastAsia="Times New Roman"/>
                <w:sz w:val="24"/>
                <w:szCs w:val="24"/>
                <w:lang w:eastAsia="it-IT"/>
              </w:rPr>
              <w:t>c</w:t>
            </w:r>
            <w:r w:rsidR="008D4454">
              <w:rPr>
                <w:rFonts w:eastAsia="Times New Roman"/>
                <w:sz w:val="24"/>
                <w:szCs w:val="24"/>
                <w:lang w:eastAsia="it-IT"/>
              </w:rPr>
              <w:t>ollabora con la Funzione 10 Amministrativa, Giuridica e Contabile per l</w:t>
            </w:r>
            <w:r w:rsidR="008D4454" w:rsidRPr="009368F3">
              <w:rPr>
                <w:rFonts w:eastAsia="Times New Roman"/>
                <w:sz w:val="24"/>
                <w:szCs w:val="24"/>
                <w:lang w:eastAsia="it-IT"/>
              </w:rPr>
              <w:t xml:space="preserve">e procedure acquisti, </w:t>
            </w:r>
            <w:r w:rsidR="008D4454">
              <w:rPr>
                <w:rFonts w:eastAsia="Times New Roman"/>
                <w:sz w:val="24"/>
                <w:szCs w:val="24"/>
                <w:lang w:eastAsia="it-IT"/>
              </w:rPr>
              <w:t xml:space="preserve">per </w:t>
            </w:r>
            <w:r w:rsidR="008D4454" w:rsidRPr="009368F3">
              <w:rPr>
                <w:rFonts w:eastAsia="Times New Roman"/>
                <w:sz w:val="24"/>
                <w:szCs w:val="24"/>
                <w:lang w:eastAsia="it-IT"/>
              </w:rPr>
              <w:t xml:space="preserve">le richieste di forniture dai magazzini </w:t>
            </w:r>
            <w:r w:rsidR="008D4454" w:rsidRPr="009368F3">
              <w:rPr>
                <w:rFonts w:eastAsia="Times New Roman"/>
                <w:sz w:val="24"/>
                <w:szCs w:val="24"/>
                <w:lang w:eastAsia="it-IT"/>
              </w:rPr>
              <w:lastRenderedPageBreak/>
              <w:t xml:space="preserve">attivati per l’emergenza, </w:t>
            </w:r>
            <w:r w:rsidR="008D4454">
              <w:rPr>
                <w:rFonts w:eastAsia="Times New Roman"/>
                <w:sz w:val="24"/>
                <w:szCs w:val="24"/>
                <w:lang w:eastAsia="it-IT"/>
              </w:rPr>
              <w:t xml:space="preserve">per </w:t>
            </w:r>
            <w:r w:rsidR="008D4454" w:rsidRPr="009368F3">
              <w:rPr>
                <w:rFonts w:eastAsia="Times New Roman"/>
                <w:sz w:val="24"/>
                <w:szCs w:val="24"/>
                <w:lang w:eastAsia="it-IT"/>
              </w:rPr>
              <w:t>le forniture di carburante;</w:t>
            </w:r>
          </w:p>
          <w:p w:rsidR="008D4454" w:rsidRPr="009368F3" w:rsidRDefault="00897DA1" w:rsidP="00554E1D">
            <w:pPr>
              <w:numPr>
                <w:ilvl w:val="0"/>
                <w:numId w:val="39"/>
              </w:numPr>
              <w:tabs>
                <w:tab w:val="clear" w:pos="720"/>
                <w:tab w:val="num" w:pos="606"/>
              </w:tabs>
              <w:suppressAutoHyphens/>
              <w:spacing w:after="0" w:line="240" w:lineRule="auto"/>
              <w:ind w:left="606" w:hanging="425"/>
              <w:jc w:val="both"/>
              <w:rPr>
                <w:rFonts w:eastAsia="Times New Roman"/>
                <w:sz w:val="24"/>
                <w:szCs w:val="24"/>
                <w:lang w:eastAsia="it-IT"/>
              </w:rPr>
            </w:pPr>
            <w:r>
              <w:rPr>
                <w:rFonts w:eastAsia="Times New Roman"/>
                <w:sz w:val="24"/>
                <w:szCs w:val="24"/>
                <w:lang w:eastAsia="it-IT"/>
              </w:rPr>
              <w:t>g</w:t>
            </w:r>
            <w:r w:rsidR="008D4454" w:rsidRPr="009368F3">
              <w:rPr>
                <w:rFonts w:eastAsia="Times New Roman"/>
                <w:sz w:val="24"/>
                <w:szCs w:val="24"/>
                <w:lang w:eastAsia="it-IT"/>
              </w:rPr>
              <w:t>esti</w:t>
            </w:r>
            <w:r>
              <w:rPr>
                <w:rFonts w:eastAsia="Times New Roman"/>
                <w:sz w:val="24"/>
                <w:szCs w:val="24"/>
                <w:lang w:eastAsia="it-IT"/>
              </w:rPr>
              <w:t>sce</w:t>
            </w:r>
            <w:r w:rsidR="008D4454" w:rsidRPr="009368F3">
              <w:rPr>
                <w:rFonts w:eastAsia="Times New Roman"/>
                <w:sz w:val="24"/>
                <w:szCs w:val="24"/>
                <w:lang w:eastAsia="it-IT"/>
              </w:rPr>
              <w:t xml:space="preserve"> il magazzino di stoccaggio degli aiuti per tutto il territorio del C.O.C.;</w:t>
            </w:r>
          </w:p>
          <w:p w:rsidR="008D4454" w:rsidRPr="009368F3" w:rsidRDefault="00897DA1" w:rsidP="00554E1D">
            <w:pPr>
              <w:numPr>
                <w:ilvl w:val="0"/>
                <w:numId w:val="39"/>
              </w:numPr>
              <w:tabs>
                <w:tab w:val="clear" w:pos="720"/>
                <w:tab w:val="num" w:pos="606"/>
              </w:tabs>
              <w:suppressAutoHyphens/>
              <w:spacing w:after="0" w:line="240" w:lineRule="auto"/>
              <w:ind w:left="606" w:hanging="425"/>
              <w:jc w:val="both"/>
              <w:rPr>
                <w:rFonts w:eastAsia="Times New Roman"/>
                <w:sz w:val="24"/>
                <w:szCs w:val="24"/>
                <w:lang w:eastAsia="it-IT"/>
              </w:rPr>
            </w:pPr>
            <w:r>
              <w:rPr>
                <w:rFonts w:eastAsia="Times New Roman"/>
                <w:sz w:val="24"/>
                <w:szCs w:val="24"/>
                <w:lang w:eastAsia="it-IT"/>
              </w:rPr>
              <w:t>s</w:t>
            </w:r>
            <w:r w:rsidR="008D4454" w:rsidRPr="009368F3">
              <w:rPr>
                <w:rFonts w:eastAsia="Times New Roman"/>
                <w:sz w:val="24"/>
                <w:szCs w:val="24"/>
                <w:lang w:eastAsia="it-IT"/>
              </w:rPr>
              <w:t>upporta il recupero dei materiali di prima assistenza regionali o statali forniti per l’emergenza, anche mediante l’attivazione e la gestione di un magazzino in loco (seguendo le indicazioni fornite dalle strutture di coordinamento sovraordinate);</w:t>
            </w:r>
          </w:p>
          <w:p w:rsidR="008D4454" w:rsidRDefault="00897DA1" w:rsidP="00554E1D">
            <w:pPr>
              <w:numPr>
                <w:ilvl w:val="0"/>
                <w:numId w:val="39"/>
              </w:numPr>
              <w:tabs>
                <w:tab w:val="clear" w:pos="720"/>
                <w:tab w:val="num" w:pos="606"/>
              </w:tabs>
              <w:suppressAutoHyphens/>
              <w:spacing w:after="0" w:line="240" w:lineRule="auto"/>
              <w:ind w:left="606" w:hanging="425"/>
              <w:jc w:val="both"/>
              <w:rPr>
                <w:rFonts w:eastAsia="Times New Roman"/>
                <w:sz w:val="24"/>
                <w:szCs w:val="24"/>
                <w:lang w:eastAsia="it-IT"/>
              </w:rPr>
            </w:pPr>
            <w:r>
              <w:rPr>
                <w:rFonts w:eastAsia="Times New Roman"/>
                <w:sz w:val="24"/>
                <w:szCs w:val="24"/>
                <w:lang w:eastAsia="it-IT"/>
              </w:rPr>
              <w:t>m</w:t>
            </w:r>
            <w:r w:rsidR="008D4454" w:rsidRPr="009368F3">
              <w:rPr>
                <w:rFonts w:eastAsia="Times New Roman"/>
                <w:sz w:val="24"/>
                <w:szCs w:val="24"/>
                <w:lang w:eastAsia="it-IT"/>
              </w:rPr>
              <w:t>ant</w:t>
            </w:r>
            <w:r>
              <w:rPr>
                <w:rFonts w:eastAsia="Times New Roman"/>
                <w:sz w:val="24"/>
                <w:szCs w:val="24"/>
                <w:lang w:eastAsia="it-IT"/>
              </w:rPr>
              <w:t>iene</w:t>
            </w:r>
            <w:r w:rsidR="008D4454" w:rsidRPr="009368F3">
              <w:rPr>
                <w:rFonts w:eastAsia="Times New Roman"/>
                <w:sz w:val="24"/>
                <w:szCs w:val="24"/>
                <w:lang w:eastAsia="it-IT"/>
              </w:rPr>
              <w:t xml:space="preserve"> un flusso di comunicazione costante con il </w:t>
            </w:r>
            <w:r w:rsidR="008D4454">
              <w:rPr>
                <w:rFonts w:eastAsia="Times New Roman"/>
                <w:sz w:val="24"/>
                <w:szCs w:val="24"/>
                <w:lang w:eastAsia="it-IT"/>
              </w:rPr>
              <w:t>Responsabile della Direzione di coordinamento,</w:t>
            </w:r>
            <w:r w:rsidR="008D4454" w:rsidRPr="009368F3">
              <w:rPr>
                <w:rFonts w:eastAsia="Times New Roman"/>
                <w:sz w:val="24"/>
                <w:szCs w:val="24"/>
                <w:lang w:eastAsia="it-IT"/>
              </w:rPr>
              <w:t xml:space="preserve"> il quale dovrà vistare tutti gli atti in uscita e in particolar</w:t>
            </w:r>
            <w:r w:rsidR="008D4454">
              <w:rPr>
                <w:rFonts w:eastAsia="Times New Roman"/>
                <w:sz w:val="24"/>
                <w:szCs w:val="24"/>
                <w:lang w:eastAsia="it-IT"/>
              </w:rPr>
              <w:t xml:space="preserve">e quelli relativi agli </w:t>
            </w:r>
            <w:r w:rsidR="008D4454" w:rsidRPr="00900ED4">
              <w:rPr>
                <w:rFonts w:eastAsia="Times New Roman"/>
                <w:sz w:val="24"/>
                <w:szCs w:val="24"/>
                <w:lang w:eastAsia="it-IT"/>
              </w:rPr>
              <w:t>acquisti;</w:t>
            </w:r>
          </w:p>
          <w:p w:rsidR="008D4454" w:rsidRPr="009E4F53" w:rsidRDefault="00897DA1" w:rsidP="00554E1D">
            <w:pPr>
              <w:numPr>
                <w:ilvl w:val="0"/>
                <w:numId w:val="39"/>
              </w:numPr>
              <w:tabs>
                <w:tab w:val="clear" w:pos="720"/>
                <w:tab w:val="num" w:pos="606"/>
              </w:tabs>
              <w:suppressAutoHyphens/>
              <w:spacing w:after="0" w:line="240" w:lineRule="auto"/>
              <w:ind w:left="606" w:hanging="425"/>
              <w:jc w:val="both"/>
              <w:rPr>
                <w:rFonts w:eastAsia="Times New Roman"/>
                <w:sz w:val="24"/>
                <w:szCs w:val="24"/>
                <w:lang w:eastAsia="it-IT"/>
              </w:rPr>
            </w:pPr>
            <w:r>
              <w:rPr>
                <w:rFonts w:eastAsia="Times New Roman"/>
                <w:sz w:val="24"/>
                <w:szCs w:val="24"/>
                <w:lang w:eastAsia="it-IT"/>
              </w:rPr>
              <w:t>p</w:t>
            </w:r>
            <w:r w:rsidR="008D4454" w:rsidRPr="009E4F53">
              <w:rPr>
                <w:rFonts w:eastAsia="Times New Roman"/>
                <w:sz w:val="24"/>
                <w:szCs w:val="24"/>
                <w:lang w:eastAsia="it-IT"/>
              </w:rPr>
              <w:t>rovvede all’affidamento di lavori a soggetti esterni in possesso delle necessarie competenze e aventi a disposizione i mezzi necessari;</w:t>
            </w:r>
          </w:p>
          <w:p w:rsidR="008D4454" w:rsidRPr="009368F3" w:rsidRDefault="00897DA1" w:rsidP="00554E1D">
            <w:pPr>
              <w:numPr>
                <w:ilvl w:val="0"/>
                <w:numId w:val="39"/>
              </w:numPr>
              <w:tabs>
                <w:tab w:val="clear" w:pos="720"/>
                <w:tab w:val="num" w:pos="606"/>
              </w:tabs>
              <w:suppressAutoHyphens/>
              <w:spacing w:after="0" w:line="240" w:lineRule="auto"/>
              <w:ind w:left="606" w:hanging="425"/>
              <w:jc w:val="both"/>
              <w:rPr>
                <w:rFonts w:eastAsia="Times New Roman"/>
                <w:sz w:val="24"/>
                <w:szCs w:val="24"/>
                <w:lang w:eastAsia="it-IT"/>
              </w:rPr>
            </w:pPr>
            <w:r>
              <w:rPr>
                <w:rFonts w:eastAsia="Times New Roman"/>
                <w:sz w:val="24"/>
                <w:szCs w:val="24"/>
                <w:lang w:eastAsia="it-IT"/>
              </w:rPr>
              <w:t>r</w:t>
            </w:r>
            <w:r w:rsidR="008D4454" w:rsidRPr="00900ED4">
              <w:rPr>
                <w:rFonts w:eastAsia="Times New Roman"/>
                <w:sz w:val="24"/>
                <w:szCs w:val="24"/>
                <w:lang w:eastAsia="it-IT"/>
              </w:rPr>
              <w:t xml:space="preserve">edigeReport giornaliero da inviare alla </w:t>
            </w:r>
            <w:r w:rsidR="008D4454">
              <w:rPr>
                <w:rFonts w:eastAsia="Times New Roman"/>
                <w:sz w:val="24"/>
                <w:szCs w:val="24"/>
                <w:lang w:eastAsia="it-IT"/>
              </w:rPr>
              <w:t>Direzione di Coordinamento.</w:t>
            </w:r>
          </w:p>
        </w:tc>
      </w:tr>
      <w:tr w:rsidR="008D4454" w:rsidRPr="00E83725" w:rsidTr="000536D6">
        <w:trPr>
          <w:trHeight w:val="1399"/>
        </w:trPr>
        <w:tc>
          <w:tcPr>
            <w:tcW w:w="2376" w:type="dxa"/>
            <w:tcBorders>
              <w:top w:val="single" w:sz="4" w:space="0" w:color="000000"/>
              <w:left w:val="single" w:sz="4" w:space="0" w:color="000000"/>
              <w:bottom w:val="single" w:sz="4" w:space="0" w:color="000000"/>
            </w:tcBorders>
            <w:shd w:val="clear" w:color="auto" w:fill="F2F2F2"/>
            <w:vAlign w:val="center"/>
          </w:tcPr>
          <w:p w:rsidR="008D4454" w:rsidRPr="005749DC" w:rsidRDefault="008D4454" w:rsidP="000536D6">
            <w:pPr>
              <w:snapToGrid w:val="0"/>
              <w:spacing w:after="0" w:line="240" w:lineRule="auto"/>
              <w:jc w:val="both"/>
              <w:rPr>
                <w:rFonts w:eastAsia="Times New Roman"/>
                <w:b/>
                <w:sz w:val="24"/>
                <w:szCs w:val="18"/>
                <w:lang w:eastAsia="it-IT"/>
              </w:rPr>
            </w:pPr>
            <w:r w:rsidRPr="005749DC">
              <w:rPr>
                <w:rFonts w:eastAsia="Times New Roman"/>
                <w:b/>
                <w:sz w:val="24"/>
                <w:szCs w:val="18"/>
                <w:lang w:eastAsia="it-IT"/>
              </w:rPr>
              <w:lastRenderedPageBreak/>
              <w:t>Impostazione logistica</w:t>
            </w:r>
          </w:p>
        </w:tc>
        <w:tc>
          <w:tcPr>
            <w:tcW w:w="74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454" w:rsidRPr="00E46170" w:rsidRDefault="008D4454" w:rsidP="000536D6">
            <w:pPr>
              <w:snapToGrid w:val="0"/>
              <w:spacing w:after="0" w:line="240" w:lineRule="auto"/>
              <w:jc w:val="both"/>
              <w:rPr>
                <w:rFonts w:eastAsia="Times New Roman"/>
                <w:sz w:val="24"/>
                <w:szCs w:val="24"/>
                <w:lang w:eastAsia="it-IT"/>
              </w:rPr>
            </w:pPr>
            <w:r w:rsidRPr="00E46170">
              <w:rPr>
                <w:rFonts w:eastAsia="Times New Roman"/>
                <w:sz w:val="24"/>
                <w:szCs w:val="24"/>
                <w:lang w:eastAsia="it-IT"/>
              </w:rPr>
              <w:t>La funzione deve mantenere</w:t>
            </w:r>
            <w:r>
              <w:rPr>
                <w:rFonts w:eastAsia="Times New Roman"/>
                <w:sz w:val="24"/>
                <w:szCs w:val="24"/>
                <w:lang w:eastAsia="it-IT"/>
              </w:rPr>
              <w:t xml:space="preserve"> stretti contatti con tutte le F</w:t>
            </w:r>
            <w:r w:rsidRPr="00E46170">
              <w:rPr>
                <w:rFonts w:eastAsia="Times New Roman"/>
                <w:sz w:val="24"/>
                <w:szCs w:val="24"/>
                <w:lang w:eastAsia="it-IT"/>
              </w:rPr>
              <w:t xml:space="preserve">unzioni di </w:t>
            </w:r>
            <w:r>
              <w:rPr>
                <w:rFonts w:eastAsia="Times New Roman"/>
                <w:sz w:val="24"/>
                <w:szCs w:val="24"/>
                <w:lang w:eastAsia="it-IT"/>
              </w:rPr>
              <w:t>S</w:t>
            </w:r>
            <w:r w:rsidRPr="00E46170">
              <w:rPr>
                <w:rFonts w:eastAsia="Times New Roman"/>
                <w:sz w:val="24"/>
                <w:szCs w:val="24"/>
                <w:lang w:eastAsia="it-IT"/>
              </w:rPr>
              <w:t>upporto e deve poter ricevere il personale che gestisce le aree di accoglienza, quindi necessita di un ampio spazio e di un eventuale accesso esterno per i referenti delle aree.</w:t>
            </w:r>
          </w:p>
        </w:tc>
      </w:tr>
    </w:tbl>
    <w:p w:rsidR="008D4454" w:rsidRDefault="008D4454" w:rsidP="008D4454">
      <w:pPr>
        <w:spacing w:after="0" w:line="240" w:lineRule="auto"/>
        <w:jc w:val="both"/>
        <w:rPr>
          <w:rFonts w:eastAsia="Times New Roman"/>
          <w:b/>
          <w:sz w:val="24"/>
          <w:szCs w:val="18"/>
          <w:lang w:eastAsia="it-IT"/>
        </w:rPr>
      </w:pPr>
    </w:p>
    <w:p w:rsidR="008D4454" w:rsidRPr="00E46170" w:rsidRDefault="008D4454" w:rsidP="008D4454">
      <w:pPr>
        <w:spacing w:after="0"/>
        <w:jc w:val="both"/>
        <w:rPr>
          <w:rFonts w:eastAsia="Times New Roman"/>
          <w:b/>
          <w:sz w:val="24"/>
          <w:szCs w:val="18"/>
          <w:lang w:eastAsia="it-IT"/>
        </w:rPr>
      </w:pPr>
      <w:r w:rsidRPr="00E46170">
        <w:rPr>
          <w:rFonts w:eastAsia="Times New Roman"/>
          <w:b/>
          <w:sz w:val="24"/>
          <w:szCs w:val="18"/>
          <w:lang w:eastAsia="it-IT"/>
        </w:rPr>
        <w:t>Note esplicative</w:t>
      </w:r>
    </w:p>
    <w:p w:rsidR="008D4454" w:rsidRPr="00E46170" w:rsidRDefault="008D4454" w:rsidP="008D4454">
      <w:pPr>
        <w:spacing w:after="0"/>
        <w:jc w:val="both"/>
        <w:rPr>
          <w:rFonts w:eastAsia="Times New Roman"/>
          <w:i/>
          <w:sz w:val="24"/>
          <w:szCs w:val="18"/>
          <w:lang w:eastAsia="it-IT"/>
        </w:rPr>
      </w:pPr>
      <w:r w:rsidRPr="00E46170">
        <w:rPr>
          <w:rFonts w:eastAsia="Times New Roman"/>
          <w:i/>
          <w:sz w:val="24"/>
          <w:szCs w:val="18"/>
          <w:lang w:eastAsia="it-IT"/>
        </w:rPr>
        <w:t>Censimento dei materiali assistenziali utilizzati per l’allestimento dei campi</w:t>
      </w:r>
    </w:p>
    <w:p w:rsidR="008D4454" w:rsidRPr="00E46170" w:rsidRDefault="008D4454" w:rsidP="008D4454">
      <w:pPr>
        <w:spacing w:after="0"/>
        <w:jc w:val="both"/>
        <w:rPr>
          <w:rFonts w:eastAsia="Times New Roman"/>
          <w:sz w:val="24"/>
          <w:szCs w:val="18"/>
          <w:lang w:eastAsia="it-IT"/>
        </w:rPr>
      </w:pPr>
      <w:r w:rsidRPr="00E46170">
        <w:rPr>
          <w:rFonts w:eastAsia="Times New Roman"/>
          <w:sz w:val="24"/>
          <w:szCs w:val="18"/>
          <w:lang w:eastAsia="it-IT"/>
        </w:rPr>
        <w:t>Nel territorio comunale saranno distribuiti, in caso di necessità, numerosi materiali per l’allestimento delle tendopoli e l’assistenza alla popolazione (tende, letti, stufe, generatori, container, tende soci</w:t>
      </w:r>
      <w:r>
        <w:rPr>
          <w:rFonts w:eastAsia="Times New Roman"/>
          <w:sz w:val="24"/>
          <w:szCs w:val="18"/>
          <w:lang w:eastAsia="it-IT"/>
        </w:rPr>
        <w:t>ali, moduli bagno, frigoriferi, etc.</w:t>
      </w:r>
      <w:r w:rsidRPr="00E46170">
        <w:rPr>
          <w:rFonts w:eastAsia="Times New Roman"/>
          <w:sz w:val="24"/>
          <w:szCs w:val="18"/>
          <w:lang w:eastAsia="it-IT"/>
        </w:rPr>
        <w:t>).</w:t>
      </w:r>
    </w:p>
    <w:p w:rsidR="008D4454" w:rsidRPr="00E46170" w:rsidRDefault="008D4454" w:rsidP="008D4454">
      <w:pPr>
        <w:spacing w:after="0"/>
        <w:jc w:val="both"/>
        <w:rPr>
          <w:rFonts w:eastAsia="Times New Roman"/>
          <w:sz w:val="24"/>
          <w:szCs w:val="18"/>
          <w:lang w:eastAsia="it-IT"/>
        </w:rPr>
      </w:pPr>
      <w:r w:rsidRPr="00E46170">
        <w:rPr>
          <w:rFonts w:eastAsia="Times New Roman"/>
          <w:sz w:val="24"/>
          <w:szCs w:val="18"/>
          <w:lang w:eastAsia="it-IT"/>
        </w:rPr>
        <w:t>Tali materiali, di proprietà della Regione o dello Stato, dovranno essere presi in carico ufficialmente dal C.O.C. e se ne dovrà conoscere dettagliatamente la consistenza e l’ubicazione, questo al fine di agevolare le operazioni di recupero e la conseguente riduzione delle spese collegate alla gestione dell’emergenza.</w:t>
      </w:r>
    </w:p>
    <w:p w:rsidR="008D4454" w:rsidRPr="00E46170" w:rsidRDefault="008D4454" w:rsidP="008D4454">
      <w:pPr>
        <w:spacing w:after="0"/>
        <w:jc w:val="both"/>
        <w:rPr>
          <w:rFonts w:eastAsia="Times New Roman"/>
          <w:sz w:val="24"/>
          <w:szCs w:val="18"/>
          <w:lang w:eastAsia="it-IT"/>
        </w:rPr>
      </w:pPr>
      <w:r w:rsidRPr="00E46170">
        <w:rPr>
          <w:rFonts w:eastAsia="Times New Roman"/>
          <w:sz w:val="24"/>
          <w:szCs w:val="18"/>
          <w:lang w:eastAsia="it-IT"/>
        </w:rPr>
        <w:t>Per l’attività di recupero</w:t>
      </w:r>
      <w:r>
        <w:rPr>
          <w:rFonts w:eastAsia="Times New Roman"/>
          <w:sz w:val="24"/>
          <w:szCs w:val="18"/>
          <w:lang w:eastAsia="it-IT"/>
        </w:rPr>
        <w:t xml:space="preserve"> dei materiali di proprietà della Regione o dello Stato, il C.O.C. si esprime con parere positivo o negativo allo smontaggio e rimozione dei beni; in tal senso</w:t>
      </w:r>
      <w:r w:rsidRPr="00E46170">
        <w:rPr>
          <w:rFonts w:eastAsia="Times New Roman"/>
          <w:sz w:val="24"/>
          <w:szCs w:val="18"/>
          <w:lang w:eastAsia="it-IT"/>
        </w:rPr>
        <w:t xml:space="preserve">, sarà necessario conoscere la distribuzione </w:t>
      </w:r>
      <w:r>
        <w:rPr>
          <w:rFonts w:eastAsia="Times New Roman"/>
          <w:sz w:val="24"/>
          <w:szCs w:val="18"/>
          <w:lang w:eastAsia="it-IT"/>
        </w:rPr>
        <w:t>degli stessi</w:t>
      </w:r>
      <w:r w:rsidRPr="00E46170">
        <w:rPr>
          <w:rFonts w:eastAsia="Times New Roman"/>
          <w:sz w:val="24"/>
          <w:szCs w:val="18"/>
          <w:lang w:eastAsia="it-IT"/>
        </w:rPr>
        <w:t xml:space="preserve"> in modo da poter rispondere dettagliatamente alle disposizioni impartite dalle strutture di coordinamento sovraordinate.</w:t>
      </w:r>
    </w:p>
    <w:p w:rsidR="008D4454" w:rsidRPr="00E46170" w:rsidRDefault="008D4454" w:rsidP="008D4454">
      <w:pPr>
        <w:spacing w:after="0"/>
        <w:jc w:val="both"/>
        <w:rPr>
          <w:rFonts w:eastAsia="Times New Roman"/>
          <w:sz w:val="24"/>
          <w:szCs w:val="18"/>
          <w:lang w:eastAsia="it-IT"/>
        </w:rPr>
      </w:pPr>
      <w:r w:rsidRPr="00E46170">
        <w:rPr>
          <w:rFonts w:eastAsia="Times New Roman"/>
          <w:sz w:val="24"/>
          <w:szCs w:val="18"/>
          <w:lang w:eastAsia="it-IT"/>
        </w:rPr>
        <w:t>Essendo molto difficile procedere ad una presa in carico dei materiali mediante gestione delle bolle di consegna, in particolare nelle prime ore dell’emergenza, si dovrà procedere ad un censimento accurato non appena i campi saranno allestiti.</w:t>
      </w:r>
    </w:p>
    <w:p w:rsidR="008D4454" w:rsidRPr="00E46170" w:rsidRDefault="008D4454" w:rsidP="008D4454">
      <w:pPr>
        <w:spacing w:after="0"/>
        <w:jc w:val="both"/>
        <w:rPr>
          <w:rFonts w:eastAsia="Times New Roman"/>
          <w:b/>
          <w:sz w:val="24"/>
          <w:szCs w:val="18"/>
          <w:lang w:eastAsia="it-IT"/>
        </w:rPr>
      </w:pPr>
      <w:r w:rsidRPr="00E46170">
        <w:rPr>
          <w:rFonts w:eastAsia="Times New Roman"/>
          <w:b/>
          <w:sz w:val="24"/>
          <w:szCs w:val="18"/>
          <w:lang w:eastAsia="it-IT"/>
        </w:rPr>
        <w:t xml:space="preserve">Tutti i dati raccolti sui materiali presenti </w:t>
      </w:r>
      <w:r>
        <w:rPr>
          <w:rFonts w:eastAsia="Times New Roman"/>
          <w:b/>
          <w:sz w:val="24"/>
          <w:szCs w:val="18"/>
          <w:lang w:eastAsia="it-IT"/>
        </w:rPr>
        <w:t>nel</w:t>
      </w:r>
      <w:r w:rsidRPr="00E46170">
        <w:rPr>
          <w:rFonts w:eastAsia="Times New Roman"/>
          <w:b/>
          <w:sz w:val="24"/>
          <w:szCs w:val="18"/>
          <w:lang w:eastAsia="it-IT"/>
        </w:rPr>
        <w:t xml:space="preserve"> territorio dovranno essere trasmessi immediatamente al</w:t>
      </w:r>
      <w:r>
        <w:rPr>
          <w:rFonts w:eastAsia="Times New Roman"/>
          <w:b/>
          <w:sz w:val="24"/>
          <w:szCs w:val="18"/>
          <w:lang w:eastAsia="it-IT"/>
        </w:rPr>
        <w:t>la Direzione di</w:t>
      </w:r>
      <w:r w:rsidRPr="00E46170">
        <w:rPr>
          <w:rFonts w:eastAsia="Times New Roman"/>
          <w:b/>
          <w:sz w:val="24"/>
          <w:szCs w:val="18"/>
          <w:lang w:eastAsia="it-IT"/>
        </w:rPr>
        <w:t xml:space="preserve"> coordinamento del C.O.C..</w:t>
      </w:r>
    </w:p>
    <w:p w:rsidR="008D4454" w:rsidRDefault="008D4454" w:rsidP="008D4454">
      <w:pPr>
        <w:spacing w:after="0"/>
        <w:jc w:val="both"/>
        <w:rPr>
          <w:rFonts w:eastAsia="Times New Roman"/>
          <w:sz w:val="24"/>
          <w:szCs w:val="18"/>
          <w:lang w:eastAsia="it-IT"/>
        </w:rPr>
      </w:pPr>
      <w:r>
        <w:rPr>
          <w:rFonts w:eastAsia="Times New Roman"/>
          <w:sz w:val="24"/>
          <w:szCs w:val="18"/>
          <w:lang w:eastAsia="it-IT"/>
        </w:rPr>
        <w:t>Si</w:t>
      </w:r>
      <w:r w:rsidRPr="00E46170">
        <w:rPr>
          <w:rFonts w:eastAsia="Times New Roman"/>
          <w:sz w:val="24"/>
          <w:szCs w:val="18"/>
          <w:lang w:eastAsia="it-IT"/>
        </w:rPr>
        <w:t xml:space="preserve"> farà riferimento alla Regione per ogni dettaglio sulle tipologie dei materiali e sulle modalità di censimento degli stessi.</w:t>
      </w:r>
    </w:p>
    <w:p w:rsidR="00897DA1" w:rsidRDefault="00897DA1" w:rsidP="008D4454">
      <w:pPr>
        <w:spacing w:after="0"/>
        <w:jc w:val="both"/>
        <w:rPr>
          <w:rFonts w:eastAsia="Times New Roman"/>
          <w:sz w:val="24"/>
          <w:szCs w:val="18"/>
          <w:lang w:eastAsia="it-IT"/>
        </w:rPr>
      </w:pPr>
    </w:p>
    <w:p w:rsidR="00897DA1" w:rsidRDefault="00897DA1" w:rsidP="008D4454">
      <w:pPr>
        <w:spacing w:after="0"/>
        <w:jc w:val="both"/>
        <w:rPr>
          <w:rFonts w:eastAsia="Times New Roman"/>
          <w:sz w:val="24"/>
          <w:szCs w:val="18"/>
          <w:lang w:eastAsia="it-IT"/>
        </w:rPr>
      </w:pPr>
    </w:p>
    <w:p w:rsidR="00897DA1" w:rsidRPr="00E46170" w:rsidRDefault="00897DA1" w:rsidP="008D4454">
      <w:pPr>
        <w:spacing w:after="0"/>
        <w:jc w:val="both"/>
        <w:rPr>
          <w:rFonts w:eastAsia="Times New Roman"/>
          <w:sz w:val="24"/>
          <w:szCs w:val="18"/>
          <w:lang w:eastAsia="it-IT"/>
        </w:rPr>
      </w:pPr>
    </w:p>
    <w:p w:rsidR="008D4454" w:rsidRDefault="008D4454" w:rsidP="008D4454">
      <w:pPr>
        <w:jc w:val="right"/>
      </w:pPr>
      <w:r w:rsidRPr="00616796">
        <w:rPr>
          <w:rFonts w:cstheme="minorHAnsi"/>
          <w:b/>
          <w:sz w:val="24"/>
          <w:szCs w:val="24"/>
          <w:lang w:eastAsia="it-IT"/>
        </w:rPr>
        <w:lastRenderedPageBreak/>
        <w:t>S</w:t>
      </w:r>
      <w:r>
        <w:rPr>
          <w:rFonts w:cstheme="minorHAnsi"/>
          <w:b/>
          <w:sz w:val="24"/>
          <w:szCs w:val="24"/>
          <w:lang w:eastAsia="it-IT"/>
        </w:rPr>
        <w:t>ch</w:t>
      </w:r>
      <w:r w:rsidRPr="00ED56F1">
        <w:rPr>
          <w:rFonts w:cstheme="minorHAnsi"/>
          <w:b/>
          <w:sz w:val="24"/>
          <w:szCs w:val="24"/>
          <w:lang w:eastAsia="it-IT"/>
        </w:rPr>
        <w:t>_</w:t>
      </w:r>
      <w:r>
        <w:rPr>
          <w:rFonts w:cstheme="minorHAnsi"/>
          <w:b/>
          <w:sz w:val="24"/>
          <w:szCs w:val="24"/>
          <w:lang w:eastAsia="it-IT"/>
        </w:rPr>
        <w:t>F5</w:t>
      </w:r>
    </w:p>
    <w:tbl>
      <w:tblPr>
        <w:tblW w:w="0" w:type="auto"/>
        <w:tblInd w:w="-10" w:type="dxa"/>
        <w:tblLayout w:type="fixed"/>
        <w:tblLook w:val="0000"/>
      </w:tblPr>
      <w:tblGrid>
        <w:gridCol w:w="2376"/>
        <w:gridCol w:w="7422"/>
      </w:tblGrid>
      <w:tr w:rsidR="008D4454" w:rsidRPr="00E83725" w:rsidTr="000536D6">
        <w:trPr>
          <w:trHeight w:val="377"/>
        </w:trPr>
        <w:tc>
          <w:tcPr>
            <w:tcW w:w="2376" w:type="dxa"/>
            <w:tcBorders>
              <w:top w:val="single" w:sz="4" w:space="0" w:color="000000"/>
              <w:left w:val="single" w:sz="4" w:space="0" w:color="000000"/>
              <w:bottom w:val="single" w:sz="4" w:space="0" w:color="000000"/>
            </w:tcBorders>
            <w:shd w:val="clear" w:color="auto" w:fill="8DB3E2"/>
            <w:vAlign w:val="center"/>
          </w:tcPr>
          <w:p w:rsidR="008D4454" w:rsidRPr="00E46170" w:rsidRDefault="008D4454" w:rsidP="000536D6">
            <w:pPr>
              <w:snapToGrid w:val="0"/>
              <w:spacing w:after="0" w:line="240" w:lineRule="auto"/>
              <w:rPr>
                <w:rFonts w:eastAsia="Times New Roman"/>
                <w:b/>
                <w:sz w:val="24"/>
                <w:szCs w:val="18"/>
                <w:lang w:eastAsia="it-IT"/>
              </w:rPr>
            </w:pPr>
            <w:r>
              <w:rPr>
                <w:rFonts w:eastAsia="Times New Roman"/>
                <w:b/>
                <w:sz w:val="24"/>
                <w:szCs w:val="18"/>
                <w:lang w:eastAsia="it-IT"/>
              </w:rPr>
              <w:t>F 5</w:t>
            </w:r>
          </w:p>
        </w:tc>
        <w:tc>
          <w:tcPr>
            <w:tcW w:w="7422"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8D4454" w:rsidRPr="00E46170" w:rsidRDefault="008D4454" w:rsidP="000536D6">
            <w:pPr>
              <w:snapToGrid w:val="0"/>
              <w:spacing w:after="0" w:line="240" w:lineRule="auto"/>
              <w:jc w:val="center"/>
              <w:rPr>
                <w:rFonts w:eastAsia="Times New Roman"/>
                <w:b/>
                <w:sz w:val="24"/>
                <w:szCs w:val="18"/>
                <w:lang w:eastAsia="it-IT"/>
              </w:rPr>
            </w:pPr>
            <w:r w:rsidRPr="00E46170">
              <w:rPr>
                <w:rFonts w:eastAsia="Times New Roman"/>
                <w:b/>
                <w:sz w:val="24"/>
                <w:szCs w:val="18"/>
                <w:lang w:eastAsia="it-IT"/>
              </w:rPr>
              <w:t>SERVIZI ESSENZIALI</w:t>
            </w:r>
            <w:bookmarkStart w:id="4" w:name="servizi_essenziali"/>
            <w:bookmarkEnd w:id="4"/>
            <w:r w:rsidRPr="00E46170">
              <w:rPr>
                <w:rFonts w:eastAsia="Times New Roman"/>
                <w:b/>
                <w:sz w:val="24"/>
                <w:szCs w:val="18"/>
                <w:lang w:eastAsia="it-IT"/>
              </w:rPr>
              <w:t xml:space="preserve"> E </w:t>
            </w:r>
            <w:r>
              <w:rPr>
                <w:rFonts w:eastAsia="Times New Roman"/>
                <w:b/>
                <w:sz w:val="24"/>
                <w:szCs w:val="18"/>
                <w:lang w:eastAsia="it-IT"/>
              </w:rPr>
              <w:t>ATTIVITÀ SCOLASTICA</w:t>
            </w:r>
          </w:p>
        </w:tc>
      </w:tr>
      <w:tr w:rsidR="008D4454" w:rsidRPr="00E83725" w:rsidTr="000536D6">
        <w:trPr>
          <w:trHeight w:val="2160"/>
        </w:trPr>
        <w:tc>
          <w:tcPr>
            <w:tcW w:w="2376" w:type="dxa"/>
            <w:tcBorders>
              <w:top w:val="single" w:sz="4" w:space="0" w:color="000000"/>
              <w:left w:val="single" w:sz="4" w:space="0" w:color="000000"/>
              <w:bottom w:val="single" w:sz="4" w:space="0" w:color="000000"/>
            </w:tcBorders>
            <w:shd w:val="clear" w:color="auto" w:fill="F2F2F2"/>
            <w:vAlign w:val="center"/>
          </w:tcPr>
          <w:p w:rsidR="008D4454" w:rsidRPr="00454A82" w:rsidRDefault="008D4454" w:rsidP="000536D6">
            <w:pPr>
              <w:snapToGrid w:val="0"/>
              <w:spacing w:after="0" w:line="240" w:lineRule="auto"/>
              <w:rPr>
                <w:rFonts w:eastAsia="Times New Roman"/>
                <w:b/>
                <w:sz w:val="24"/>
                <w:szCs w:val="18"/>
                <w:lang w:eastAsia="it-IT"/>
              </w:rPr>
            </w:pPr>
            <w:r w:rsidRPr="00454A82">
              <w:rPr>
                <w:rFonts w:eastAsia="Times New Roman"/>
                <w:b/>
                <w:sz w:val="24"/>
                <w:szCs w:val="18"/>
                <w:lang w:eastAsia="it-IT"/>
              </w:rPr>
              <w:t>Obiettivi</w:t>
            </w:r>
          </w:p>
        </w:tc>
        <w:tc>
          <w:tcPr>
            <w:tcW w:w="7422" w:type="dxa"/>
            <w:tcBorders>
              <w:top w:val="single" w:sz="4" w:space="0" w:color="000000"/>
              <w:left w:val="single" w:sz="4" w:space="0" w:color="000000"/>
              <w:bottom w:val="single" w:sz="4" w:space="0" w:color="000000"/>
              <w:right w:val="single" w:sz="4" w:space="0" w:color="000000"/>
            </w:tcBorders>
            <w:shd w:val="clear" w:color="auto" w:fill="auto"/>
          </w:tcPr>
          <w:p w:rsidR="008D4454" w:rsidRPr="00E46170" w:rsidRDefault="008D4454" w:rsidP="000536D6">
            <w:pPr>
              <w:snapToGrid w:val="0"/>
              <w:spacing w:before="240" w:after="0" w:line="240" w:lineRule="auto"/>
              <w:jc w:val="both"/>
              <w:rPr>
                <w:rFonts w:eastAsia="Times New Roman"/>
                <w:sz w:val="24"/>
                <w:szCs w:val="18"/>
                <w:lang w:eastAsia="it-IT"/>
              </w:rPr>
            </w:pPr>
            <w:r w:rsidRPr="00E46170">
              <w:rPr>
                <w:rFonts w:eastAsia="Times New Roman"/>
                <w:sz w:val="24"/>
                <w:szCs w:val="18"/>
                <w:lang w:eastAsia="it-IT"/>
              </w:rPr>
              <w:t>Soddisfa i bisogni relativi alle forniture idriche, elettriche, di gas e agli allacci alla rete fognaria nel territorio comunale.</w:t>
            </w:r>
          </w:p>
          <w:p w:rsidR="008D4454" w:rsidRPr="00E46170" w:rsidRDefault="008D4454" w:rsidP="000536D6">
            <w:pPr>
              <w:snapToGrid w:val="0"/>
              <w:spacing w:after="0" w:line="240" w:lineRule="auto"/>
              <w:jc w:val="both"/>
              <w:rPr>
                <w:rFonts w:eastAsia="Times New Roman"/>
                <w:sz w:val="24"/>
                <w:szCs w:val="18"/>
                <w:lang w:eastAsia="it-IT"/>
              </w:rPr>
            </w:pPr>
            <w:r w:rsidRPr="00E46170">
              <w:rPr>
                <w:rFonts w:eastAsia="Times New Roman"/>
                <w:sz w:val="24"/>
                <w:szCs w:val="18"/>
                <w:lang w:eastAsia="it-IT"/>
              </w:rPr>
              <w:t>Tali attività comprendono la verifica, con i relativi enti gestori, della messa in sicurezza delle reti, l'allaccio delle nuove utenze provvisorie per l'emergenza e l’informazione alla popolazione evacuata sulle procedure di voltura, nuovi allacci, disattivazione delle utenze e riallacci delle utenze precedentemente disattivate.</w:t>
            </w:r>
          </w:p>
          <w:p w:rsidR="008D4454" w:rsidRDefault="008D4454" w:rsidP="000536D6">
            <w:pPr>
              <w:snapToGrid w:val="0"/>
              <w:spacing w:after="0" w:line="240" w:lineRule="auto"/>
              <w:jc w:val="both"/>
              <w:rPr>
                <w:rFonts w:eastAsia="Times New Roman"/>
                <w:sz w:val="24"/>
                <w:szCs w:val="18"/>
                <w:lang w:eastAsia="it-IT"/>
              </w:rPr>
            </w:pPr>
            <w:r w:rsidRPr="00E46170">
              <w:rPr>
                <w:rFonts w:eastAsia="Times New Roman"/>
                <w:sz w:val="24"/>
                <w:szCs w:val="18"/>
                <w:lang w:eastAsia="it-IT"/>
              </w:rPr>
              <w:t>Inoltre</w:t>
            </w:r>
            <w:r>
              <w:rPr>
                <w:rFonts w:eastAsia="Times New Roman"/>
                <w:sz w:val="24"/>
                <w:szCs w:val="18"/>
                <w:lang w:eastAsia="it-IT"/>
              </w:rPr>
              <w:t>,</w:t>
            </w:r>
            <w:r w:rsidRPr="00E46170">
              <w:rPr>
                <w:rFonts w:eastAsia="Times New Roman"/>
                <w:sz w:val="24"/>
                <w:szCs w:val="18"/>
                <w:lang w:eastAsia="it-IT"/>
              </w:rPr>
              <w:t xml:space="preserve"> la funzione </w:t>
            </w:r>
            <w:r w:rsidR="00897DA1">
              <w:rPr>
                <w:rFonts w:eastAsia="Times New Roman"/>
                <w:sz w:val="24"/>
                <w:szCs w:val="18"/>
                <w:lang w:eastAsia="it-IT"/>
              </w:rPr>
              <w:t>gestisce e coordina</w:t>
            </w:r>
            <w:r w:rsidRPr="00E46170">
              <w:rPr>
                <w:rFonts w:eastAsia="Times New Roman"/>
                <w:sz w:val="24"/>
                <w:szCs w:val="18"/>
                <w:lang w:eastAsia="it-IT"/>
              </w:rPr>
              <w:t xml:space="preserve"> l’urbanizzazione delle aree di protezione civile </w:t>
            </w:r>
            <w:r>
              <w:rPr>
                <w:rFonts w:eastAsia="Times New Roman"/>
                <w:sz w:val="24"/>
                <w:szCs w:val="18"/>
                <w:lang w:eastAsia="it-IT"/>
              </w:rPr>
              <w:t>individuate nel P</w:t>
            </w:r>
            <w:r w:rsidRPr="00E46170">
              <w:rPr>
                <w:rFonts w:eastAsia="Times New Roman"/>
                <w:sz w:val="24"/>
                <w:szCs w:val="18"/>
                <w:lang w:eastAsia="it-IT"/>
              </w:rPr>
              <w:t>iano coordinandosi anche con gli enti sovracomunali (Regione).</w:t>
            </w:r>
          </w:p>
          <w:p w:rsidR="008D4454" w:rsidRDefault="008D4454" w:rsidP="000536D6">
            <w:pPr>
              <w:snapToGrid w:val="0"/>
              <w:spacing w:after="0" w:line="240" w:lineRule="auto"/>
              <w:jc w:val="both"/>
              <w:rPr>
                <w:rFonts w:eastAsia="Times New Roman"/>
                <w:sz w:val="24"/>
                <w:szCs w:val="18"/>
                <w:lang w:eastAsia="it-IT"/>
              </w:rPr>
            </w:pPr>
          </w:p>
          <w:p w:rsidR="008D4454" w:rsidRPr="009E4F53" w:rsidRDefault="008D4454" w:rsidP="000536D6">
            <w:pPr>
              <w:snapToGrid w:val="0"/>
              <w:spacing w:after="0" w:line="240" w:lineRule="auto"/>
              <w:jc w:val="both"/>
              <w:rPr>
                <w:rFonts w:ascii="Calibri" w:eastAsia="Times New Roman" w:hAnsi="Calibri" w:cs="Times New Roman"/>
                <w:sz w:val="24"/>
                <w:lang w:eastAsia="it-IT"/>
              </w:rPr>
            </w:pPr>
            <w:r w:rsidRPr="009E4F53">
              <w:rPr>
                <w:rFonts w:eastAsia="Times New Roman"/>
                <w:sz w:val="24"/>
                <w:szCs w:val="18"/>
                <w:lang w:eastAsia="it-IT"/>
              </w:rPr>
              <w:t>La funzione dovrà m</w:t>
            </w:r>
            <w:r w:rsidRPr="009E4F53">
              <w:rPr>
                <w:rFonts w:ascii="Calibri" w:eastAsia="Times New Roman" w:hAnsi="Calibri" w:cs="Times New Roman"/>
                <w:sz w:val="24"/>
                <w:lang w:eastAsia="it-IT"/>
              </w:rPr>
              <w:t>ant</w:t>
            </w:r>
            <w:r w:rsidR="00897DA1">
              <w:rPr>
                <w:rFonts w:ascii="Calibri" w:eastAsia="Times New Roman" w:hAnsi="Calibri" w:cs="Times New Roman"/>
                <w:sz w:val="24"/>
                <w:lang w:eastAsia="it-IT"/>
              </w:rPr>
              <w:t>iene</w:t>
            </w:r>
            <w:r w:rsidRPr="009E4F53">
              <w:rPr>
                <w:rFonts w:ascii="Calibri" w:eastAsia="Times New Roman" w:hAnsi="Calibri" w:cs="Times New Roman"/>
                <w:sz w:val="24"/>
                <w:lang w:eastAsia="it-IT"/>
              </w:rPr>
              <w:t xml:space="preserve"> contatti con la Funzione Censimento Danni per eventuali problematiche strutturali riscontrare alle strutture scolastiche, anche producendo apposite relazioni; supporta la ripresa delle attività didattiche, provvedendo, qualora si ritenesse opportuno, all’allestimento di strutture scolastiche temporanee.</w:t>
            </w:r>
          </w:p>
          <w:p w:rsidR="008D4454" w:rsidRPr="009E4F53" w:rsidRDefault="008D4454" w:rsidP="000536D6">
            <w:pPr>
              <w:snapToGrid w:val="0"/>
              <w:spacing w:after="0" w:line="240" w:lineRule="auto"/>
              <w:jc w:val="both"/>
              <w:rPr>
                <w:rFonts w:ascii="Calibri" w:eastAsia="Times New Roman" w:hAnsi="Calibri" w:cs="Times New Roman"/>
                <w:sz w:val="24"/>
                <w:lang w:eastAsia="it-IT"/>
              </w:rPr>
            </w:pPr>
            <w:r w:rsidRPr="009E4F53">
              <w:rPr>
                <w:rFonts w:ascii="Calibri" w:eastAsia="Times New Roman" w:hAnsi="Calibri" w:cs="Times New Roman"/>
                <w:sz w:val="24"/>
                <w:lang w:eastAsia="it-IT"/>
              </w:rPr>
              <w:t>È indispensabile mantenere costanti le comunicazioni con i soggetti/uffici competenti, locali e regionali, in questo caso per la gestione delle attività didattiche.</w:t>
            </w:r>
          </w:p>
          <w:p w:rsidR="00897DA1" w:rsidRDefault="00897DA1" w:rsidP="00897DA1">
            <w:pPr>
              <w:tabs>
                <w:tab w:val="left" w:pos="743"/>
              </w:tabs>
              <w:suppressAutoHyphens/>
              <w:spacing w:after="0" w:line="240" w:lineRule="auto"/>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Provvede all’aggiornamento degli elenchi degli addetti mensa afferenti al sistema scolastico regionale.</w:t>
            </w:r>
          </w:p>
          <w:p w:rsidR="008D4454" w:rsidRPr="009E4F53" w:rsidRDefault="008D4454" w:rsidP="000536D6">
            <w:pPr>
              <w:snapToGrid w:val="0"/>
              <w:spacing w:after="0" w:line="240" w:lineRule="auto"/>
              <w:jc w:val="both"/>
              <w:rPr>
                <w:rFonts w:ascii="Calibri" w:eastAsia="Times New Roman" w:hAnsi="Calibri" w:cs="Times New Roman"/>
                <w:sz w:val="24"/>
                <w:lang w:eastAsia="it-IT"/>
              </w:rPr>
            </w:pPr>
          </w:p>
          <w:p w:rsidR="008D4454" w:rsidRPr="009E4F53" w:rsidRDefault="008D4454" w:rsidP="000536D6">
            <w:pPr>
              <w:spacing w:after="0" w:line="240" w:lineRule="auto"/>
              <w:jc w:val="both"/>
              <w:rPr>
                <w:rFonts w:ascii="Calibri" w:eastAsia="Times New Roman" w:hAnsi="Calibri" w:cs="Times New Roman"/>
                <w:sz w:val="24"/>
                <w:szCs w:val="18"/>
                <w:lang w:eastAsia="it-IT"/>
              </w:rPr>
            </w:pPr>
            <w:r w:rsidRPr="009E4F53">
              <w:rPr>
                <w:rFonts w:ascii="Calibri" w:eastAsia="Times New Roman" w:hAnsi="Calibri" w:cs="Times New Roman"/>
                <w:sz w:val="24"/>
                <w:szCs w:val="18"/>
                <w:lang w:eastAsia="it-IT"/>
              </w:rPr>
              <w:t>Al fine dell’aggiornamento del Piano, provvede a comunicare alla Direzione di Coordinamento in maniera puntuale ogni variazione e modifica delle informazioni di propria competenza presenti sul documento approvato.</w:t>
            </w:r>
          </w:p>
          <w:p w:rsidR="008D4454" w:rsidRPr="009E4F53" w:rsidRDefault="008D4454" w:rsidP="000536D6">
            <w:pPr>
              <w:tabs>
                <w:tab w:val="left" w:pos="743"/>
              </w:tabs>
              <w:suppressAutoHyphens/>
              <w:spacing w:after="0" w:line="240" w:lineRule="auto"/>
              <w:jc w:val="both"/>
              <w:rPr>
                <w:rFonts w:ascii="Calibri" w:eastAsia="Times New Roman" w:hAnsi="Calibri" w:cs="Times New Roman"/>
                <w:sz w:val="24"/>
                <w:szCs w:val="18"/>
                <w:lang w:eastAsia="it-IT"/>
              </w:rPr>
            </w:pPr>
          </w:p>
          <w:p w:rsidR="008D4454" w:rsidRDefault="008D4454" w:rsidP="000536D6">
            <w:pPr>
              <w:tabs>
                <w:tab w:val="left" w:pos="743"/>
              </w:tabs>
              <w:suppressAutoHyphens/>
              <w:spacing w:after="0" w:line="240" w:lineRule="auto"/>
              <w:jc w:val="both"/>
              <w:rPr>
                <w:rFonts w:ascii="Calibri" w:eastAsia="Times New Roman" w:hAnsi="Calibri" w:cs="Times New Roman"/>
                <w:sz w:val="24"/>
                <w:szCs w:val="18"/>
                <w:lang w:eastAsia="it-IT"/>
              </w:rPr>
            </w:pPr>
            <w:r w:rsidRPr="009E4F53">
              <w:rPr>
                <w:rFonts w:ascii="Calibri" w:eastAsia="Times New Roman" w:hAnsi="Calibri" w:cs="Times New Roman"/>
                <w:sz w:val="24"/>
                <w:szCs w:val="18"/>
                <w:lang w:eastAsia="it-IT"/>
              </w:rPr>
              <w:t>Provvede a redigere atti amministrativi di propria competenza.</w:t>
            </w:r>
          </w:p>
          <w:p w:rsidR="008D4454" w:rsidRPr="000B273A" w:rsidRDefault="000B273A" w:rsidP="000B273A">
            <w:pPr>
              <w:tabs>
                <w:tab w:val="left" w:pos="743"/>
              </w:tabs>
              <w:suppressAutoHyphens/>
              <w:spacing w:after="0" w:line="240" w:lineRule="auto"/>
              <w:jc w:val="both"/>
              <w:rPr>
                <w:rFonts w:eastAsia="Times New Roman"/>
                <w:sz w:val="24"/>
                <w:szCs w:val="24"/>
                <w:lang w:eastAsia="it-IT"/>
              </w:rPr>
            </w:pPr>
            <w:r w:rsidRPr="00435B07">
              <w:rPr>
                <w:rFonts w:eastAsia="Times New Roman"/>
                <w:sz w:val="24"/>
                <w:szCs w:val="24"/>
                <w:lang w:eastAsia="it-IT"/>
              </w:rPr>
              <w:t>Predispo</w:t>
            </w:r>
            <w:r>
              <w:rPr>
                <w:rFonts w:eastAsia="Times New Roman"/>
                <w:sz w:val="24"/>
                <w:szCs w:val="24"/>
                <w:lang w:eastAsia="it-IT"/>
              </w:rPr>
              <w:t>rr</w:t>
            </w:r>
            <w:r w:rsidRPr="00435B07">
              <w:rPr>
                <w:rFonts w:eastAsia="Times New Roman"/>
                <w:sz w:val="24"/>
                <w:szCs w:val="24"/>
                <w:lang w:eastAsia="it-IT"/>
              </w:rPr>
              <w:t>e e rendiconta tutte le note spese</w:t>
            </w:r>
            <w:r>
              <w:rPr>
                <w:rFonts w:eastAsia="Times New Roman"/>
                <w:sz w:val="24"/>
                <w:szCs w:val="24"/>
                <w:lang w:eastAsia="it-IT"/>
              </w:rPr>
              <w:t xml:space="preserve"> afferenti alla funzione</w:t>
            </w:r>
            <w:r w:rsidRPr="00435B07">
              <w:rPr>
                <w:rFonts w:eastAsia="Times New Roman"/>
                <w:sz w:val="24"/>
                <w:szCs w:val="24"/>
                <w:lang w:eastAsia="it-IT"/>
              </w:rPr>
              <w:t xml:space="preserve"> per l’invio di competenza alla Funzione 10.</w:t>
            </w:r>
          </w:p>
        </w:tc>
      </w:tr>
      <w:tr w:rsidR="008D4454" w:rsidRPr="00E83725" w:rsidTr="000536D6">
        <w:trPr>
          <w:trHeight w:val="2160"/>
        </w:trPr>
        <w:tc>
          <w:tcPr>
            <w:tcW w:w="2376" w:type="dxa"/>
            <w:tcBorders>
              <w:top w:val="single" w:sz="4" w:space="0" w:color="000000"/>
              <w:left w:val="single" w:sz="4" w:space="0" w:color="000000"/>
              <w:bottom w:val="single" w:sz="4" w:space="0" w:color="000000"/>
            </w:tcBorders>
            <w:shd w:val="clear" w:color="auto" w:fill="F2F2F2"/>
            <w:vAlign w:val="center"/>
          </w:tcPr>
          <w:p w:rsidR="008D4454" w:rsidRPr="00454A82" w:rsidRDefault="008D4454" w:rsidP="000536D6">
            <w:pPr>
              <w:snapToGrid w:val="0"/>
              <w:spacing w:after="0" w:line="240" w:lineRule="auto"/>
              <w:rPr>
                <w:rFonts w:eastAsia="Times New Roman"/>
                <w:b/>
                <w:sz w:val="24"/>
                <w:szCs w:val="18"/>
                <w:lang w:eastAsia="it-IT"/>
              </w:rPr>
            </w:pPr>
            <w:r w:rsidRPr="00454A82">
              <w:rPr>
                <w:rFonts w:eastAsia="Times New Roman"/>
                <w:b/>
                <w:sz w:val="24"/>
                <w:szCs w:val="18"/>
                <w:lang w:eastAsia="it-IT"/>
              </w:rPr>
              <w:t>Attività fondamentali da espletare</w:t>
            </w:r>
          </w:p>
        </w:tc>
        <w:tc>
          <w:tcPr>
            <w:tcW w:w="7422" w:type="dxa"/>
            <w:tcBorders>
              <w:top w:val="single" w:sz="4" w:space="0" w:color="000000"/>
              <w:left w:val="single" w:sz="4" w:space="0" w:color="000000"/>
              <w:bottom w:val="single" w:sz="4" w:space="0" w:color="000000"/>
              <w:right w:val="single" w:sz="4" w:space="0" w:color="000000"/>
            </w:tcBorders>
            <w:shd w:val="clear" w:color="auto" w:fill="auto"/>
          </w:tcPr>
          <w:p w:rsidR="008D4454" w:rsidRDefault="008D4454" w:rsidP="000536D6">
            <w:pPr>
              <w:suppressAutoHyphens/>
              <w:snapToGrid w:val="0"/>
              <w:spacing w:after="0" w:line="240" w:lineRule="auto"/>
              <w:rPr>
                <w:rFonts w:eastAsia="Times New Roman"/>
                <w:b/>
                <w:sz w:val="24"/>
                <w:szCs w:val="24"/>
                <w:lang w:eastAsia="it-IT"/>
              </w:rPr>
            </w:pPr>
            <w:r>
              <w:rPr>
                <w:rFonts w:eastAsia="Times New Roman"/>
                <w:b/>
                <w:sz w:val="24"/>
                <w:szCs w:val="24"/>
                <w:lang w:eastAsia="it-IT"/>
              </w:rPr>
              <w:t xml:space="preserve">SERVIZI ESSENZIALI </w:t>
            </w:r>
          </w:p>
          <w:p w:rsidR="008D4454" w:rsidRDefault="008D4454" w:rsidP="000536D6">
            <w:pPr>
              <w:suppressAutoHyphens/>
              <w:snapToGrid w:val="0"/>
              <w:spacing w:after="0" w:line="240" w:lineRule="auto"/>
              <w:rPr>
                <w:rFonts w:eastAsia="Times New Roman"/>
                <w:b/>
                <w:sz w:val="24"/>
                <w:szCs w:val="24"/>
                <w:lang w:eastAsia="it-IT"/>
              </w:rPr>
            </w:pPr>
            <w:r>
              <w:rPr>
                <w:rFonts w:eastAsia="Times New Roman"/>
                <w:b/>
                <w:sz w:val="24"/>
                <w:szCs w:val="24"/>
                <w:lang w:eastAsia="it-IT"/>
              </w:rPr>
              <w:t>In fase ordinaria</w:t>
            </w:r>
          </w:p>
          <w:p w:rsidR="008D4454" w:rsidRDefault="008D4454" w:rsidP="000F6886">
            <w:pPr>
              <w:pStyle w:val="Paragrafoelenco"/>
              <w:numPr>
                <w:ilvl w:val="0"/>
                <w:numId w:val="37"/>
              </w:numPr>
              <w:suppressAutoHyphens/>
              <w:snapToGrid w:val="0"/>
              <w:spacing w:after="0" w:line="240" w:lineRule="auto"/>
              <w:ind w:left="611"/>
              <w:jc w:val="both"/>
              <w:rPr>
                <w:rFonts w:eastAsia="Times New Roman"/>
                <w:sz w:val="24"/>
                <w:lang w:eastAsia="it-IT"/>
              </w:rPr>
            </w:pPr>
            <w:r w:rsidRPr="00E45875">
              <w:rPr>
                <w:rFonts w:eastAsia="Times New Roman"/>
                <w:sz w:val="24"/>
                <w:lang w:eastAsia="it-IT"/>
              </w:rPr>
              <w:t>T</w:t>
            </w:r>
            <w:r w:rsidR="00897DA1">
              <w:rPr>
                <w:rFonts w:eastAsia="Times New Roman"/>
                <w:sz w:val="24"/>
                <w:lang w:eastAsia="it-IT"/>
              </w:rPr>
              <w:t>iene</w:t>
            </w:r>
            <w:r w:rsidRPr="00E45875">
              <w:rPr>
                <w:rFonts w:eastAsia="Times New Roman"/>
                <w:sz w:val="24"/>
                <w:lang w:eastAsia="it-IT"/>
              </w:rPr>
              <w:t xml:space="preserve"> aggiornata la rubrica dei contatti dei</w:t>
            </w:r>
            <w:r>
              <w:rPr>
                <w:rFonts w:eastAsia="Times New Roman"/>
                <w:sz w:val="24"/>
                <w:lang w:eastAsia="it-IT"/>
              </w:rPr>
              <w:t xml:space="preserve"> gestori dei servizi essenziali;</w:t>
            </w:r>
          </w:p>
          <w:p w:rsidR="008D4454" w:rsidRPr="00E45875" w:rsidRDefault="000F6886" w:rsidP="000F6886">
            <w:pPr>
              <w:numPr>
                <w:ilvl w:val="0"/>
                <w:numId w:val="37"/>
              </w:numPr>
              <w:spacing w:after="0" w:line="240" w:lineRule="auto"/>
              <w:ind w:left="611"/>
              <w:jc w:val="both"/>
              <w:rPr>
                <w:rFonts w:ascii="Calibri" w:eastAsia="Times New Roman" w:hAnsi="Calibri"/>
                <w:szCs w:val="18"/>
                <w:lang w:eastAsia="it-IT"/>
              </w:rPr>
            </w:pPr>
            <w:r>
              <w:rPr>
                <w:rFonts w:ascii="Calibri" w:eastAsia="Times New Roman" w:hAnsi="Calibri"/>
                <w:sz w:val="24"/>
                <w:szCs w:val="18"/>
                <w:lang w:eastAsia="it-IT"/>
              </w:rPr>
              <w:t>provvede a d</w:t>
            </w:r>
            <w:r w:rsidR="008D4454">
              <w:rPr>
                <w:rFonts w:ascii="Calibri" w:eastAsia="Times New Roman" w:hAnsi="Calibri"/>
                <w:sz w:val="24"/>
                <w:szCs w:val="18"/>
                <w:lang w:eastAsia="it-IT"/>
              </w:rPr>
              <w:t>otarsi della cartografia in base a quanto previsto dal piano Comunale delle utenze idriche ed elettriche per le strutture emergenziali (tendopoli, centri d’accoglienza, aree per soccorritori…)</w:t>
            </w:r>
            <w:r w:rsidR="008D4454">
              <w:rPr>
                <w:rFonts w:ascii="Calibri" w:eastAsia="Times New Roman" w:hAnsi="Calibri"/>
                <w:szCs w:val="18"/>
                <w:lang w:eastAsia="it-IT"/>
              </w:rPr>
              <w:t>.</w:t>
            </w:r>
          </w:p>
          <w:p w:rsidR="008D4454" w:rsidRDefault="008D4454" w:rsidP="000536D6">
            <w:pPr>
              <w:suppressAutoHyphens/>
              <w:snapToGrid w:val="0"/>
              <w:spacing w:after="0" w:line="240" w:lineRule="auto"/>
              <w:rPr>
                <w:rFonts w:eastAsia="Times New Roman"/>
                <w:b/>
                <w:sz w:val="24"/>
                <w:szCs w:val="24"/>
                <w:lang w:eastAsia="it-IT"/>
              </w:rPr>
            </w:pPr>
          </w:p>
          <w:p w:rsidR="008D4454" w:rsidRDefault="008D4454" w:rsidP="000536D6">
            <w:pPr>
              <w:suppressAutoHyphens/>
              <w:snapToGrid w:val="0"/>
              <w:spacing w:after="0" w:line="240" w:lineRule="auto"/>
              <w:rPr>
                <w:rFonts w:eastAsia="Times New Roman"/>
                <w:b/>
                <w:sz w:val="24"/>
                <w:szCs w:val="24"/>
                <w:lang w:eastAsia="it-IT"/>
              </w:rPr>
            </w:pPr>
            <w:r>
              <w:rPr>
                <w:rFonts w:eastAsia="Times New Roman"/>
                <w:b/>
                <w:sz w:val="24"/>
                <w:szCs w:val="24"/>
                <w:lang w:eastAsia="it-IT"/>
              </w:rPr>
              <w:t>In emergenza</w:t>
            </w:r>
          </w:p>
          <w:p w:rsidR="008D4454" w:rsidRPr="00EE435A" w:rsidRDefault="008D4454" w:rsidP="00554E1D">
            <w:pPr>
              <w:numPr>
                <w:ilvl w:val="0"/>
                <w:numId w:val="23"/>
              </w:numPr>
              <w:suppressAutoHyphens/>
              <w:snapToGrid w:val="0"/>
              <w:spacing w:after="0" w:line="240" w:lineRule="auto"/>
              <w:jc w:val="both"/>
              <w:rPr>
                <w:rFonts w:eastAsia="Times New Roman"/>
                <w:sz w:val="24"/>
                <w:szCs w:val="24"/>
                <w:lang w:eastAsia="it-IT"/>
              </w:rPr>
            </w:pPr>
            <w:r w:rsidRPr="00EE435A">
              <w:rPr>
                <w:rFonts w:eastAsia="Times New Roman"/>
                <w:sz w:val="24"/>
                <w:szCs w:val="24"/>
                <w:lang w:eastAsia="it-IT"/>
              </w:rPr>
              <w:t xml:space="preserve">Verifica, anche in base a quanto previsto nel </w:t>
            </w:r>
            <w:r>
              <w:rPr>
                <w:rFonts w:eastAsia="Times New Roman"/>
                <w:sz w:val="24"/>
                <w:szCs w:val="24"/>
                <w:lang w:eastAsia="it-IT"/>
              </w:rPr>
              <w:t>P</w:t>
            </w:r>
            <w:r w:rsidRPr="00EE435A">
              <w:rPr>
                <w:rFonts w:eastAsia="Times New Roman"/>
                <w:sz w:val="24"/>
                <w:szCs w:val="24"/>
                <w:lang w:eastAsia="it-IT"/>
              </w:rPr>
              <w:t>iano comunale, l</w:t>
            </w:r>
            <w:r>
              <w:rPr>
                <w:rFonts w:eastAsia="Times New Roman"/>
                <w:sz w:val="24"/>
                <w:szCs w:val="24"/>
                <w:lang w:eastAsia="it-IT"/>
              </w:rPr>
              <w:t>a</w:t>
            </w:r>
            <w:r w:rsidRPr="00EE435A">
              <w:rPr>
                <w:rFonts w:eastAsia="Times New Roman"/>
                <w:sz w:val="24"/>
                <w:szCs w:val="24"/>
                <w:lang w:eastAsia="it-IT"/>
              </w:rPr>
              <w:t xml:space="preserve"> necessità di attivazione di utenze idriche e elettriche per le strutture emergenziali (tendopoli, centri di accoglienza,</w:t>
            </w:r>
            <w:r>
              <w:rPr>
                <w:rFonts w:eastAsia="Times New Roman"/>
                <w:sz w:val="24"/>
                <w:szCs w:val="24"/>
                <w:lang w:eastAsia="it-IT"/>
              </w:rPr>
              <w:t xml:space="preserve"> C.O.C., aree per soccorritori, etc.</w:t>
            </w:r>
            <w:r w:rsidRPr="00EE435A">
              <w:rPr>
                <w:rFonts w:eastAsia="Times New Roman"/>
                <w:sz w:val="24"/>
                <w:szCs w:val="24"/>
                <w:lang w:eastAsia="it-IT"/>
              </w:rPr>
              <w:t>) provvedendo a:</w:t>
            </w:r>
          </w:p>
          <w:p w:rsidR="008D4454" w:rsidRPr="006A4CA5" w:rsidRDefault="000F6886" w:rsidP="00554E1D">
            <w:pPr>
              <w:pStyle w:val="Paragrafoelenco"/>
              <w:numPr>
                <w:ilvl w:val="1"/>
                <w:numId w:val="23"/>
              </w:numPr>
              <w:suppressAutoHyphens/>
              <w:snapToGrid w:val="0"/>
              <w:spacing w:after="0" w:line="240" w:lineRule="auto"/>
              <w:jc w:val="both"/>
              <w:rPr>
                <w:rFonts w:eastAsia="Times New Roman"/>
                <w:sz w:val="24"/>
                <w:szCs w:val="24"/>
                <w:lang w:eastAsia="it-IT"/>
              </w:rPr>
            </w:pPr>
            <w:r>
              <w:rPr>
                <w:rFonts w:eastAsia="Times New Roman"/>
                <w:sz w:val="24"/>
                <w:szCs w:val="24"/>
                <w:lang w:eastAsia="it-IT"/>
              </w:rPr>
              <w:lastRenderedPageBreak/>
              <w:t>i</w:t>
            </w:r>
            <w:r w:rsidR="008D4454" w:rsidRPr="006A4CA5">
              <w:rPr>
                <w:rFonts w:eastAsia="Times New Roman"/>
                <w:sz w:val="24"/>
                <w:szCs w:val="24"/>
                <w:lang w:eastAsia="it-IT"/>
              </w:rPr>
              <w:t>noltra</w:t>
            </w:r>
            <w:r>
              <w:rPr>
                <w:rFonts w:eastAsia="Times New Roman"/>
                <w:sz w:val="24"/>
                <w:szCs w:val="24"/>
                <w:lang w:eastAsia="it-IT"/>
              </w:rPr>
              <w:t>re</w:t>
            </w:r>
            <w:r w:rsidR="008D4454" w:rsidRPr="006A4CA5">
              <w:rPr>
                <w:rFonts w:eastAsia="Times New Roman"/>
                <w:sz w:val="24"/>
                <w:szCs w:val="24"/>
                <w:lang w:eastAsia="it-IT"/>
              </w:rPr>
              <w:t xml:space="preserve"> ai gestori dei servizi le richieste di allaccio, voltura o potenziamento per la quantifi</w:t>
            </w:r>
            <w:r w:rsidR="008D4454">
              <w:rPr>
                <w:rFonts w:eastAsia="Times New Roman"/>
                <w:sz w:val="24"/>
                <w:szCs w:val="24"/>
                <w:lang w:eastAsia="it-IT"/>
              </w:rPr>
              <w:t>cazione della potenza elettrica,</w:t>
            </w:r>
          </w:p>
          <w:p w:rsidR="008D4454" w:rsidRPr="006A4CA5" w:rsidRDefault="008D4454" w:rsidP="00554E1D">
            <w:pPr>
              <w:pStyle w:val="Paragrafoelenco"/>
              <w:numPr>
                <w:ilvl w:val="1"/>
                <w:numId w:val="23"/>
              </w:numPr>
              <w:suppressAutoHyphens/>
              <w:snapToGrid w:val="0"/>
              <w:spacing w:after="0" w:line="240" w:lineRule="auto"/>
              <w:jc w:val="both"/>
              <w:rPr>
                <w:rFonts w:eastAsia="Times New Roman"/>
                <w:sz w:val="24"/>
                <w:szCs w:val="24"/>
                <w:lang w:eastAsia="it-IT"/>
              </w:rPr>
            </w:pPr>
            <w:r>
              <w:rPr>
                <w:rFonts w:eastAsia="Times New Roman"/>
                <w:sz w:val="24"/>
                <w:szCs w:val="24"/>
                <w:lang w:eastAsia="it-IT"/>
              </w:rPr>
              <w:t>c</w:t>
            </w:r>
            <w:r w:rsidRPr="006A4CA5">
              <w:rPr>
                <w:rFonts w:eastAsia="Times New Roman"/>
                <w:sz w:val="24"/>
                <w:szCs w:val="24"/>
                <w:lang w:eastAsia="it-IT"/>
              </w:rPr>
              <w:t xml:space="preserve">reare un report contenente tutti i dati delle richieste, il numero cliente, il luogo dell'allaccio e </w:t>
            </w:r>
            <w:r>
              <w:rPr>
                <w:rFonts w:eastAsia="Times New Roman"/>
                <w:sz w:val="24"/>
                <w:szCs w:val="24"/>
                <w:lang w:eastAsia="it-IT"/>
              </w:rPr>
              <w:t>l'uso per cui è stato richiesto;</w:t>
            </w:r>
          </w:p>
          <w:p w:rsidR="008D4454" w:rsidRPr="00EE435A" w:rsidRDefault="000F6886" w:rsidP="00554E1D">
            <w:pPr>
              <w:numPr>
                <w:ilvl w:val="0"/>
                <w:numId w:val="23"/>
              </w:numPr>
              <w:suppressAutoHyphens/>
              <w:snapToGrid w:val="0"/>
              <w:spacing w:after="0" w:line="240" w:lineRule="auto"/>
              <w:jc w:val="both"/>
              <w:rPr>
                <w:rFonts w:eastAsia="Times New Roman"/>
                <w:sz w:val="24"/>
                <w:szCs w:val="24"/>
                <w:lang w:eastAsia="it-IT"/>
              </w:rPr>
            </w:pPr>
            <w:r>
              <w:rPr>
                <w:rFonts w:eastAsia="Times New Roman"/>
                <w:sz w:val="24"/>
                <w:szCs w:val="24"/>
                <w:lang w:eastAsia="it-IT"/>
              </w:rPr>
              <w:t>g</w:t>
            </w:r>
            <w:r w:rsidR="008D4454" w:rsidRPr="00EE435A">
              <w:rPr>
                <w:rFonts w:eastAsia="Times New Roman"/>
                <w:sz w:val="24"/>
                <w:szCs w:val="24"/>
                <w:lang w:eastAsia="it-IT"/>
              </w:rPr>
              <w:t>aranti</w:t>
            </w:r>
            <w:r>
              <w:rPr>
                <w:rFonts w:eastAsia="Times New Roman"/>
                <w:sz w:val="24"/>
                <w:szCs w:val="24"/>
                <w:lang w:eastAsia="it-IT"/>
              </w:rPr>
              <w:t xml:space="preserve">sce </w:t>
            </w:r>
            <w:r w:rsidR="008D4454" w:rsidRPr="00EE435A">
              <w:rPr>
                <w:rFonts w:eastAsia="Times New Roman"/>
                <w:sz w:val="24"/>
                <w:szCs w:val="24"/>
                <w:lang w:eastAsia="it-IT"/>
              </w:rPr>
              <w:t>le forniture di gas per le esigenze dei campi (mense, riscaldament</w:t>
            </w:r>
            <w:r w:rsidR="008D4454">
              <w:rPr>
                <w:rFonts w:eastAsia="Times New Roman"/>
                <w:sz w:val="24"/>
                <w:szCs w:val="24"/>
                <w:lang w:eastAsia="it-IT"/>
              </w:rPr>
              <w:t>o acqua, etc.</w:t>
            </w:r>
            <w:r w:rsidR="008D4454" w:rsidRPr="00EE435A">
              <w:rPr>
                <w:rFonts w:eastAsia="Times New Roman"/>
                <w:sz w:val="24"/>
                <w:szCs w:val="24"/>
                <w:lang w:eastAsia="it-IT"/>
              </w:rPr>
              <w:t>)</w:t>
            </w:r>
            <w:r>
              <w:rPr>
                <w:rFonts w:eastAsia="Times New Roman"/>
                <w:sz w:val="24"/>
                <w:szCs w:val="24"/>
                <w:lang w:eastAsia="it-IT"/>
              </w:rPr>
              <w:t>, prevedendo contratti di</w:t>
            </w:r>
            <w:r w:rsidR="008D4454" w:rsidRPr="00EE435A">
              <w:rPr>
                <w:rFonts w:eastAsia="Times New Roman"/>
                <w:sz w:val="24"/>
                <w:szCs w:val="24"/>
                <w:lang w:eastAsia="it-IT"/>
              </w:rPr>
              <w:t xml:space="preserve"> noleggio con aziende che forniscono cisterne di gas (interrabili e non) e che provvedono al loro allaccio second</w:t>
            </w:r>
            <w:r w:rsidR="008D4454">
              <w:rPr>
                <w:rFonts w:eastAsia="Times New Roman"/>
                <w:sz w:val="24"/>
                <w:szCs w:val="24"/>
                <w:lang w:eastAsia="it-IT"/>
              </w:rPr>
              <w:t>o le vigenti norme di sicurezza</w:t>
            </w:r>
            <w:r>
              <w:rPr>
                <w:rFonts w:eastAsia="Times New Roman"/>
                <w:sz w:val="24"/>
                <w:szCs w:val="24"/>
                <w:lang w:eastAsia="it-IT"/>
              </w:rPr>
              <w:t>.</w:t>
            </w:r>
          </w:p>
          <w:p w:rsidR="008D4454" w:rsidRPr="006A4CA5" w:rsidRDefault="008D4454" w:rsidP="000F6886">
            <w:pPr>
              <w:pStyle w:val="Paragrafoelenco"/>
              <w:snapToGrid w:val="0"/>
              <w:spacing w:after="0" w:line="240" w:lineRule="auto"/>
              <w:ind w:right="-2"/>
              <w:jc w:val="both"/>
              <w:rPr>
                <w:rFonts w:eastAsia="Times New Roman"/>
                <w:sz w:val="24"/>
                <w:szCs w:val="24"/>
                <w:lang w:eastAsia="it-IT"/>
              </w:rPr>
            </w:pPr>
            <w:r w:rsidRPr="006A4CA5">
              <w:rPr>
                <w:rFonts w:eastAsia="Times New Roman"/>
                <w:sz w:val="24"/>
                <w:szCs w:val="24"/>
                <w:lang w:eastAsia="it-IT"/>
              </w:rPr>
              <w:t>Tali aziende, per contratto, dovranno provvedere alla messa in opera, al rifornimento, alla manuten</w:t>
            </w:r>
            <w:r>
              <w:rPr>
                <w:rFonts w:eastAsia="Times New Roman"/>
                <w:sz w:val="24"/>
                <w:szCs w:val="24"/>
                <w:lang w:eastAsia="it-IT"/>
              </w:rPr>
              <w:t>zione e al ritiro dell'impianto;</w:t>
            </w:r>
          </w:p>
          <w:p w:rsidR="008D4454" w:rsidRPr="00EE435A" w:rsidRDefault="000F6886" w:rsidP="00554E1D">
            <w:pPr>
              <w:numPr>
                <w:ilvl w:val="0"/>
                <w:numId w:val="23"/>
              </w:numPr>
              <w:tabs>
                <w:tab w:val="num" w:pos="720"/>
              </w:tabs>
              <w:suppressAutoHyphens/>
              <w:snapToGrid w:val="0"/>
              <w:spacing w:after="0" w:line="240" w:lineRule="auto"/>
              <w:jc w:val="both"/>
              <w:rPr>
                <w:rFonts w:eastAsia="Times New Roman"/>
                <w:sz w:val="24"/>
                <w:szCs w:val="24"/>
                <w:lang w:eastAsia="it-IT"/>
              </w:rPr>
            </w:pPr>
            <w:r>
              <w:rPr>
                <w:rFonts w:eastAsia="Times New Roman"/>
                <w:sz w:val="24"/>
                <w:szCs w:val="24"/>
                <w:lang w:eastAsia="it-IT"/>
              </w:rPr>
              <w:t>p</w:t>
            </w:r>
            <w:r w:rsidR="008D4454" w:rsidRPr="00EE435A">
              <w:rPr>
                <w:rFonts w:eastAsia="Times New Roman"/>
                <w:sz w:val="24"/>
                <w:szCs w:val="24"/>
                <w:lang w:eastAsia="it-IT"/>
              </w:rPr>
              <w:t>rovvede all'allaccio in fognatura pubblica di tutte le aree di accoglienza</w:t>
            </w:r>
            <w:r w:rsidR="008D4454">
              <w:rPr>
                <w:rFonts w:eastAsia="Times New Roman"/>
                <w:sz w:val="24"/>
                <w:szCs w:val="24"/>
                <w:lang w:eastAsia="it-IT"/>
              </w:rPr>
              <w:t>;</w:t>
            </w:r>
          </w:p>
          <w:p w:rsidR="008D4454" w:rsidRPr="00EE435A" w:rsidRDefault="000F6886" w:rsidP="00554E1D">
            <w:pPr>
              <w:numPr>
                <w:ilvl w:val="0"/>
                <w:numId w:val="23"/>
              </w:numPr>
              <w:tabs>
                <w:tab w:val="num" w:pos="720"/>
              </w:tabs>
              <w:suppressAutoHyphens/>
              <w:snapToGrid w:val="0"/>
              <w:spacing w:after="0" w:line="240" w:lineRule="auto"/>
              <w:jc w:val="both"/>
              <w:rPr>
                <w:rFonts w:eastAsia="Times New Roman"/>
                <w:sz w:val="24"/>
                <w:szCs w:val="24"/>
                <w:lang w:eastAsia="it-IT"/>
              </w:rPr>
            </w:pPr>
            <w:r>
              <w:rPr>
                <w:rFonts w:eastAsia="Times New Roman"/>
                <w:sz w:val="24"/>
                <w:szCs w:val="24"/>
                <w:lang w:eastAsia="it-IT"/>
              </w:rPr>
              <w:t>v</w:t>
            </w:r>
            <w:r w:rsidR="008D4454">
              <w:rPr>
                <w:rFonts w:eastAsia="Times New Roman"/>
                <w:sz w:val="24"/>
                <w:szCs w:val="24"/>
                <w:lang w:eastAsia="it-IT"/>
              </w:rPr>
              <w:t>erifica, presso le omologhe Funzioni di S</w:t>
            </w:r>
            <w:r w:rsidR="008D4454" w:rsidRPr="00EE435A">
              <w:rPr>
                <w:rFonts w:eastAsia="Times New Roman"/>
                <w:sz w:val="24"/>
                <w:szCs w:val="24"/>
                <w:lang w:eastAsia="it-IT"/>
              </w:rPr>
              <w:t>upporto delle strutture di comando sovraordinate, quanto è stato posto in essere circa la messa in sicurezza delle reti dei servizi essenziali (elettrici, idrici, gas). Nel caso in cui l'emergenza interessi esclusivamente il territorio comunale, si farà riferimento direttamente ai gestori dei servizi per verificare le necessità di messa in sicurezza e/o gli int</w:t>
            </w:r>
            <w:r w:rsidR="008D4454">
              <w:rPr>
                <w:rFonts w:eastAsia="Times New Roman"/>
                <w:sz w:val="24"/>
                <w:szCs w:val="24"/>
                <w:lang w:eastAsia="it-IT"/>
              </w:rPr>
              <w:t>erventi di ripristino necessari;</w:t>
            </w:r>
          </w:p>
          <w:p w:rsidR="008D4454" w:rsidRPr="00462720" w:rsidRDefault="000F6886" w:rsidP="00554E1D">
            <w:pPr>
              <w:numPr>
                <w:ilvl w:val="0"/>
                <w:numId w:val="23"/>
              </w:numPr>
              <w:suppressAutoHyphens/>
              <w:snapToGrid w:val="0"/>
              <w:spacing w:after="0" w:line="240" w:lineRule="auto"/>
              <w:jc w:val="both"/>
              <w:rPr>
                <w:rFonts w:eastAsia="Times New Roman"/>
                <w:sz w:val="24"/>
                <w:szCs w:val="18"/>
                <w:lang w:eastAsia="it-IT"/>
              </w:rPr>
            </w:pPr>
            <w:r>
              <w:rPr>
                <w:rFonts w:eastAsia="Times New Roman"/>
                <w:sz w:val="24"/>
                <w:szCs w:val="24"/>
                <w:lang w:eastAsia="it-IT"/>
              </w:rPr>
              <w:t>p</w:t>
            </w:r>
            <w:r w:rsidR="008D4454" w:rsidRPr="00EE435A">
              <w:rPr>
                <w:rFonts w:eastAsia="Times New Roman"/>
                <w:sz w:val="24"/>
                <w:szCs w:val="24"/>
                <w:lang w:eastAsia="it-IT"/>
              </w:rPr>
              <w:t>rovvede</w:t>
            </w:r>
            <w:r w:rsidR="008D4454">
              <w:rPr>
                <w:rFonts w:eastAsia="Times New Roman"/>
                <w:sz w:val="24"/>
                <w:szCs w:val="24"/>
                <w:lang w:eastAsia="it-IT"/>
              </w:rPr>
              <w:t>,</w:t>
            </w:r>
            <w:r w:rsidR="008D4454" w:rsidRPr="00EE435A">
              <w:rPr>
                <w:rFonts w:eastAsia="Times New Roman"/>
                <w:sz w:val="24"/>
                <w:szCs w:val="24"/>
                <w:lang w:eastAsia="it-IT"/>
              </w:rPr>
              <w:t xml:space="preserve"> interfacciandosi con gli enti gestori</w:t>
            </w:r>
            <w:r w:rsidR="008D4454">
              <w:rPr>
                <w:rFonts w:eastAsia="Times New Roman"/>
                <w:sz w:val="24"/>
                <w:szCs w:val="24"/>
                <w:lang w:eastAsia="it-IT"/>
              </w:rPr>
              <w:t>,</w:t>
            </w:r>
            <w:r w:rsidR="008D4454" w:rsidRPr="00EE435A">
              <w:rPr>
                <w:rFonts w:eastAsia="Times New Roman"/>
                <w:sz w:val="24"/>
                <w:szCs w:val="24"/>
                <w:lang w:eastAsia="it-IT"/>
              </w:rPr>
              <w:t xml:space="preserve"> al ripristino, riparazione e manutenzione delle utenze danneggiate o non funzionanti a seguito di una criticità a</w:t>
            </w:r>
            <w:r w:rsidR="008D4454">
              <w:rPr>
                <w:rFonts w:eastAsia="Times New Roman"/>
                <w:sz w:val="24"/>
                <w:szCs w:val="24"/>
                <w:lang w:eastAsia="it-IT"/>
              </w:rPr>
              <w:t>vvenuta sul territorio comunale;</w:t>
            </w:r>
          </w:p>
          <w:p w:rsidR="008D4454" w:rsidRPr="009E4F53" w:rsidRDefault="000F6886" w:rsidP="00554E1D">
            <w:pPr>
              <w:numPr>
                <w:ilvl w:val="0"/>
                <w:numId w:val="23"/>
              </w:numPr>
              <w:suppressAutoHyphens/>
              <w:snapToGrid w:val="0"/>
              <w:spacing w:after="0" w:line="240" w:lineRule="auto"/>
              <w:jc w:val="both"/>
              <w:rPr>
                <w:rFonts w:eastAsia="Times New Roman"/>
                <w:sz w:val="24"/>
                <w:szCs w:val="18"/>
                <w:lang w:eastAsia="it-IT"/>
              </w:rPr>
            </w:pPr>
            <w:r>
              <w:rPr>
                <w:rFonts w:eastAsia="Times New Roman"/>
                <w:sz w:val="24"/>
                <w:szCs w:val="24"/>
                <w:lang w:eastAsia="it-IT"/>
              </w:rPr>
              <w:t>a</w:t>
            </w:r>
            <w:r w:rsidR="008D4454">
              <w:rPr>
                <w:rFonts w:eastAsia="Times New Roman"/>
                <w:sz w:val="24"/>
                <w:szCs w:val="24"/>
                <w:lang w:eastAsia="it-IT"/>
              </w:rPr>
              <w:t>ssicura la presenza</w:t>
            </w:r>
            <w:r>
              <w:rPr>
                <w:rFonts w:eastAsia="Times New Roman"/>
                <w:sz w:val="24"/>
                <w:szCs w:val="24"/>
                <w:lang w:eastAsia="it-IT"/>
              </w:rPr>
              <w:t xml:space="preserve">,all’interno del C.O.C., </w:t>
            </w:r>
            <w:r w:rsidR="008D4454">
              <w:rPr>
                <w:rFonts w:eastAsia="Times New Roman"/>
                <w:sz w:val="24"/>
                <w:szCs w:val="24"/>
                <w:lang w:eastAsia="it-IT"/>
              </w:rPr>
              <w:t>dei rappresentanti dei gestori dei servizi primari anche per garantire e disporre l’eventuale messa in sicurezza degli impianti, secondo i rispettivi piani di sicurezza interna;</w:t>
            </w:r>
          </w:p>
          <w:p w:rsidR="008D4454" w:rsidRDefault="000F6886" w:rsidP="00554E1D">
            <w:pPr>
              <w:numPr>
                <w:ilvl w:val="0"/>
                <w:numId w:val="23"/>
              </w:numPr>
              <w:suppressAutoHyphens/>
              <w:snapToGrid w:val="0"/>
              <w:spacing w:after="0" w:line="240" w:lineRule="auto"/>
              <w:jc w:val="both"/>
              <w:rPr>
                <w:rFonts w:eastAsia="Times New Roman"/>
                <w:sz w:val="24"/>
                <w:szCs w:val="24"/>
                <w:lang w:eastAsia="it-IT"/>
              </w:rPr>
            </w:pPr>
            <w:r>
              <w:rPr>
                <w:rFonts w:eastAsia="Times New Roman"/>
                <w:sz w:val="24"/>
                <w:szCs w:val="24"/>
                <w:lang w:eastAsia="it-IT"/>
              </w:rPr>
              <w:t>r</w:t>
            </w:r>
            <w:r w:rsidR="008D4454" w:rsidRPr="00462720">
              <w:rPr>
                <w:rFonts w:eastAsia="Times New Roman"/>
                <w:sz w:val="24"/>
                <w:szCs w:val="24"/>
                <w:lang w:eastAsia="it-IT"/>
              </w:rPr>
              <w:t xml:space="preserve">edige Report giornaliero da inviare </w:t>
            </w:r>
            <w:r w:rsidR="008D4454" w:rsidRPr="00900ED4">
              <w:rPr>
                <w:rFonts w:eastAsia="Times New Roman"/>
                <w:sz w:val="24"/>
                <w:szCs w:val="24"/>
                <w:lang w:eastAsia="it-IT"/>
              </w:rPr>
              <w:t xml:space="preserve">alla </w:t>
            </w:r>
            <w:r w:rsidR="008D4454">
              <w:rPr>
                <w:rFonts w:eastAsia="Times New Roman"/>
                <w:sz w:val="24"/>
                <w:szCs w:val="24"/>
                <w:lang w:eastAsia="it-IT"/>
              </w:rPr>
              <w:t>Direzione di Coordinamento.</w:t>
            </w:r>
          </w:p>
          <w:p w:rsidR="008D4454" w:rsidRDefault="008D4454" w:rsidP="000536D6">
            <w:pPr>
              <w:suppressAutoHyphens/>
              <w:snapToGrid w:val="0"/>
              <w:spacing w:after="0" w:line="240" w:lineRule="auto"/>
              <w:jc w:val="both"/>
              <w:rPr>
                <w:rFonts w:eastAsia="Times New Roman"/>
                <w:sz w:val="24"/>
                <w:szCs w:val="24"/>
                <w:lang w:eastAsia="it-IT"/>
              </w:rPr>
            </w:pPr>
          </w:p>
          <w:p w:rsidR="008D4454" w:rsidRDefault="008D4454" w:rsidP="000536D6">
            <w:pPr>
              <w:suppressAutoHyphens/>
              <w:snapToGrid w:val="0"/>
              <w:spacing w:after="0" w:line="240" w:lineRule="auto"/>
              <w:rPr>
                <w:rFonts w:eastAsia="Times New Roman"/>
                <w:b/>
                <w:sz w:val="24"/>
                <w:szCs w:val="24"/>
                <w:lang w:eastAsia="it-IT"/>
              </w:rPr>
            </w:pPr>
            <w:r w:rsidRPr="00330213">
              <w:rPr>
                <w:rFonts w:eastAsia="Times New Roman"/>
                <w:b/>
                <w:sz w:val="24"/>
                <w:szCs w:val="24"/>
                <w:lang w:eastAsia="it-IT"/>
              </w:rPr>
              <w:t>ATTIVITÀ SCOLASTICA</w:t>
            </w:r>
          </w:p>
          <w:p w:rsidR="008D4454" w:rsidRDefault="008D4454" w:rsidP="000536D6">
            <w:pPr>
              <w:suppressAutoHyphens/>
              <w:snapToGrid w:val="0"/>
              <w:spacing w:after="0" w:line="240" w:lineRule="auto"/>
              <w:rPr>
                <w:rFonts w:eastAsia="Times New Roman"/>
                <w:b/>
                <w:sz w:val="24"/>
                <w:szCs w:val="24"/>
                <w:lang w:eastAsia="it-IT"/>
              </w:rPr>
            </w:pPr>
            <w:r>
              <w:rPr>
                <w:rFonts w:eastAsia="Times New Roman"/>
                <w:b/>
                <w:sz w:val="24"/>
                <w:szCs w:val="24"/>
                <w:lang w:eastAsia="it-IT"/>
              </w:rPr>
              <w:t>In fase ordinaria</w:t>
            </w:r>
          </w:p>
          <w:p w:rsidR="008D4454" w:rsidRDefault="008D4454" w:rsidP="000536D6">
            <w:pPr>
              <w:suppressAutoHyphens/>
              <w:snapToGrid w:val="0"/>
              <w:spacing w:after="0" w:line="240" w:lineRule="auto"/>
              <w:jc w:val="both"/>
              <w:rPr>
                <w:rFonts w:ascii="Calibri" w:eastAsia="Times New Roman" w:hAnsi="Calibri" w:cs="Times New Roman"/>
                <w:sz w:val="24"/>
                <w:lang w:eastAsia="it-IT"/>
              </w:rPr>
            </w:pPr>
            <w:r w:rsidRPr="009E4F53">
              <w:rPr>
                <w:rFonts w:ascii="Calibri" w:eastAsia="Times New Roman" w:hAnsi="Calibri" w:cs="Times New Roman"/>
                <w:sz w:val="24"/>
                <w:lang w:eastAsia="it-IT"/>
              </w:rPr>
              <w:t>Acquisi</w:t>
            </w:r>
            <w:r w:rsidR="001852DF">
              <w:rPr>
                <w:rFonts w:ascii="Calibri" w:eastAsia="Times New Roman" w:hAnsi="Calibri" w:cs="Times New Roman"/>
                <w:sz w:val="24"/>
                <w:lang w:eastAsia="it-IT"/>
              </w:rPr>
              <w:t>sce i</w:t>
            </w:r>
            <w:r w:rsidRPr="009E4F53">
              <w:rPr>
                <w:rFonts w:ascii="Calibri" w:eastAsia="Times New Roman" w:hAnsi="Calibri" w:cs="Times New Roman"/>
                <w:sz w:val="24"/>
                <w:lang w:eastAsia="it-IT"/>
              </w:rPr>
              <w:t xml:space="preserve">l numero degli alunni e </w:t>
            </w:r>
            <w:r w:rsidR="001852DF">
              <w:rPr>
                <w:rFonts w:ascii="Calibri" w:eastAsia="Times New Roman" w:hAnsi="Calibri" w:cs="Times New Roman"/>
                <w:sz w:val="24"/>
                <w:lang w:eastAsia="it-IT"/>
              </w:rPr>
              <w:t xml:space="preserve">del </w:t>
            </w:r>
            <w:r w:rsidRPr="009E4F53">
              <w:rPr>
                <w:rFonts w:ascii="Calibri" w:eastAsia="Times New Roman" w:hAnsi="Calibri" w:cs="Times New Roman"/>
                <w:sz w:val="24"/>
                <w:lang w:eastAsia="it-IT"/>
              </w:rPr>
              <w:t>personale docente e non docente, suddiviso per istituti, come da tabella presente al Vol. 2; inoltre, acquisi</w:t>
            </w:r>
            <w:r w:rsidR="001852DF">
              <w:rPr>
                <w:rFonts w:ascii="Calibri" w:eastAsia="Times New Roman" w:hAnsi="Calibri" w:cs="Times New Roman"/>
                <w:sz w:val="24"/>
                <w:lang w:eastAsia="it-IT"/>
              </w:rPr>
              <w:t>sce il</w:t>
            </w:r>
            <w:r w:rsidRPr="009E4F53">
              <w:rPr>
                <w:rFonts w:ascii="Calibri" w:eastAsia="Times New Roman" w:hAnsi="Calibri" w:cs="Times New Roman"/>
                <w:sz w:val="24"/>
                <w:lang w:eastAsia="it-IT"/>
              </w:rPr>
              <w:t xml:space="preserve"> numero di alunni con disabilità mentale e motoria.</w:t>
            </w:r>
          </w:p>
          <w:p w:rsidR="008D4454" w:rsidRDefault="008D4454" w:rsidP="000536D6">
            <w:pPr>
              <w:suppressAutoHyphens/>
              <w:snapToGrid w:val="0"/>
              <w:spacing w:after="0" w:line="240" w:lineRule="auto"/>
              <w:rPr>
                <w:rFonts w:ascii="Calibri" w:eastAsia="Times New Roman" w:hAnsi="Calibri" w:cs="Times New Roman"/>
                <w:sz w:val="24"/>
                <w:lang w:eastAsia="it-IT"/>
              </w:rPr>
            </w:pPr>
          </w:p>
          <w:p w:rsidR="008D4454" w:rsidRDefault="008D4454" w:rsidP="000536D6">
            <w:pPr>
              <w:suppressAutoHyphens/>
              <w:snapToGrid w:val="0"/>
              <w:spacing w:after="0" w:line="240" w:lineRule="auto"/>
              <w:rPr>
                <w:rFonts w:eastAsia="Times New Roman"/>
                <w:b/>
                <w:sz w:val="24"/>
                <w:szCs w:val="24"/>
                <w:lang w:eastAsia="it-IT"/>
              </w:rPr>
            </w:pPr>
            <w:r>
              <w:rPr>
                <w:rFonts w:eastAsia="Times New Roman"/>
                <w:b/>
                <w:sz w:val="24"/>
                <w:szCs w:val="24"/>
                <w:lang w:eastAsia="it-IT"/>
              </w:rPr>
              <w:t>In emergenza</w:t>
            </w:r>
          </w:p>
          <w:p w:rsidR="008D4454" w:rsidRPr="005F2F74" w:rsidRDefault="001852DF" w:rsidP="00554E1D">
            <w:pPr>
              <w:numPr>
                <w:ilvl w:val="0"/>
                <w:numId w:val="30"/>
              </w:numPr>
              <w:suppressAutoHyphens/>
              <w:snapToGrid w:val="0"/>
              <w:spacing w:after="0" w:line="240" w:lineRule="auto"/>
              <w:jc w:val="both"/>
              <w:rPr>
                <w:rFonts w:ascii="Calibri" w:eastAsia="Times New Roman" w:hAnsi="Calibri" w:cs="Times New Roman"/>
                <w:sz w:val="24"/>
                <w:lang w:eastAsia="it-IT"/>
              </w:rPr>
            </w:pPr>
            <w:r>
              <w:rPr>
                <w:rFonts w:ascii="Calibri" w:eastAsia="Times New Roman" w:hAnsi="Calibri" w:cs="Times New Roman"/>
                <w:sz w:val="24"/>
                <w:lang w:eastAsia="it-IT"/>
              </w:rPr>
              <w:t>Si raccorda</w:t>
            </w:r>
            <w:r w:rsidR="008D4454" w:rsidRPr="005F2F74">
              <w:rPr>
                <w:rFonts w:ascii="Calibri" w:eastAsia="Times New Roman" w:hAnsi="Calibri" w:cs="Times New Roman"/>
                <w:sz w:val="24"/>
                <w:lang w:eastAsia="it-IT"/>
              </w:rPr>
              <w:t xml:space="preserve"> con la </w:t>
            </w:r>
            <w:r>
              <w:rPr>
                <w:rFonts w:ascii="Calibri" w:eastAsia="Times New Roman" w:hAnsi="Calibri" w:cs="Times New Roman"/>
                <w:sz w:val="24"/>
                <w:lang w:eastAsia="it-IT"/>
              </w:rPr>
              <w:t>F</w:t>
            </w:r>
            <w:r w:rsidR="008D4454" w:rsidRPr="005F2F74">
              <w:rPr>
                <w:rFonts w:ascii="Calibri" w:eastAsia="Times New Roman" w:hAnsi="Calibri" w:cs="Times New Roman"/>
                <w:sz w:val="24"/>
                <w:lang w:eastAsia="it-IT"/>
              </w:rPr>
              <w:t xml:space="preserve">unzione </w:t>
            </w:r>
            <w:r>
              <w:rPr>
                <w:rFonts w:ascii="Calibri" w:eastAsia="Times New Roman" w:hAnsi="Calibri" w:cs="Times New Roman"/>
                <w:sz w:val="24"/>
                <w:lang w:eastAsia="it-IT"/>
              </w:rPr>
              <w:t>C</w:t>
            </w:r>
            <w:r w:rsidR="008D4454" w:rsidRPr="005F2F74">
              <w:rPr>
                <w:rFonts w:ascii="Calibri" w:eastAsia="Times New Roman" w:hAnsi="Calibri" w:cs="Times New Roman"/>
                <w:sz w:val="24"/>
                <w:lang w:eastAsia="it-IT"/>
              </w:rPr>
              <w:t xml:space="preserve">ensimento </w:t>
            </w:r>
            <w:r>
              <w:rPr>
                <w:rFonts w:ascii="Calibri" w:eastAsia="Times New Roman" w:hAnsi="Calibri" w:cs="Times New Roman"/>
                <w:sz w:val="24"/>
                <w:lang w:eastAsia="it-IT"/>
              </w:rPr>
              <w:t>D</w:t>
            </w:r>
            <w:r w:rsidR="008D4454" w:rsidRPr="005F2F74">
              <w:rPr>
                <w:rFonts w:ascii="Calibri" w:eastAsia="Times New Roman" w:hAnsi="Calibri" w:cs="Times New Roman"/>
                <w:sz w:val="24"/>
                <w:lang w:eastAsia="it-IT"/>
              </w:rPr>
              <w:t>anni per raccogliere le informazioni sulle strutture scolastiche danneggiate;</w:t>
            </w:r>
          </w:p>
          <w:p w:rsidR="008D4454" w:rsidRPr="005F2F74" w:rsidRDefault="001852DF" w:rsidP="00554E1D">
            <w:pPr>
              <w:numPr>
                <w:ilvl w:val="0"/>
                <w:numId w:val="30"/>
              </w:numPr>
              <w:suppressAutoHyphens/>
              <w:snapToGrid w:val="0"/>
              <w:spacing w:after="0" w:line="240" w:lineRule="auto"/>
              <w:jc w:val="both"/>
              <w:rPr>
                <w:rFonts w:ascii="Calibri" w:eastAsia="Times New Roman" w:hAnsi="Calibri" w:cs="Times New Roman"/>
                <w:sz w:val="24"/>
                <w:lang w:eastAsia="it-IT"/>
              </w:rPr>
            </w:pPr>
            <w:r>
              <w:rPr>
                <w:rFonts w:ascii="Calibri" w:eastAsia="Times New Roman" w:hAnsi="Calibri" w:cs="Times New Roman"/>
                <w:sz w:val="24"/>
                <w:lang w:eastAsia="it-IT"/>
              </w:rPr>
              <w:t>r</w:t>
            </w:r>
            <w:r w:rsidR="008D4454" w:rsidRPr="005F2F74">
              <w:rPr>
                <w:rFonts w:ascii="Calibri" w:eastAsia="Times New Roman" w:hAnsi="Calibri" w:cs="Times New Roman"/>
                <w:sz w:val="24"/>
                <w:lang w:eastAsia="it-IT"/>
              </w:rPr>
              <w:t>edige e sottopo</w:t>
            </w:r>
            <w:r>
              <w:rPr>
                <w:rFonts w:ascii="Calibri" w:eastAsia="Times New Roman" w:hAnsi="Calibri" w:cs="Times New Roman"/>
                <w:sz w:val="24"/>
                <w:lang w:eastAsia="it-IT"/>
              </w:rPr>
              <w:t>n</w:t>
            </w:r>
            <w:r w:rsidR="008D4454" w:rsidRPr="005F2F74">
              <w:rPr>
                <w:rFonts w:ascii="Calibri" w:eastAsia="Times New Roman" w:hAnsi="Calibri" w:cs="Times New Roman"/>
                <w:sz w:val="24"/>
                <w:lang w:eastAsia="it-IT"/>
              </w:rPr>
              <w:t>e al Sindaco gli atti relativi alla sicurezza per le attività scolastiche (sospensione lezioni, orari differenti, at</w:t>
            </w:r>
            <w:r w:rsidR="008D4454">
              <w:rPr>
                <w:rFonts w:ascii="Calibri" w:eastAsia="Times New Roman" w:hAnsi="Calibri" w:cs="Times New Roman"/>
                <w:sz w:val="24"/>
                <w:lang w:eastAsia="it-IT"/>
              </w:rPr>
              <w:t>tivazione strutture temporanee, etc.</w:t>
            </w:r>
            <w:r w:rsidR="008D4454" w:rsidRPr="005F2F74">
              <w:rPr>
                <w:rFonts w:ascii="Calibri" w:eastAsia="Times New Roman" w:hAnsi="Calibri" w:cs="Times New Roman"/>
                <w:sz w:val="24"/>
                <w:lang w:eastAsia="it-IT"/>
              </w:rPr>
              <w:t>);</w:t>
            </w:r>
          </w:p>
          <w:p w:rsidR="008D4454" w:rsidRPr="00C65910" w:rsidRDefault="001852DF" w:rsidP="00554E1D">
            <w:pPr>
              <w:numPr>
                <w:ilvl w:val="0"/>
                <w:numId w:val="30"/>
              </w:numPr>
              <w:suppressAutoHyphens/>
              <w:snapToGrid w:val="0"/>
              <w:spacing w:after="0" w:line="240" w:lineRule="auto"/>
              <w:jc w:val="both"/>
              <w:rPr>
                <w:rFonts w:eastAsia="Times New Roman"/>
                <w:sz w:val="24"/>
                <w:szCs w:val="24"/>
                <w:lang w:eastAsia="it-IT"/>
              </w:rPr>
            </w:pPr>
            <w:r>
              <w:rPr>
                <w:rFonts w:ascii="Calibri" w:eastAsia="Times New Roman" w:hAnsi="Calibri" w:cs="Times New Roman"/>
                <w:sz w:val="24"/>
                <w:lang w:eastAsia="it-IT"/>
              </w:rPr>
              <w:t>si interfaccia</w:t>
            </w:r>
            <w:r w:rsidR="008D4454" w:rsidRPr="005F2F74">
              <w:rPr>
                <w:rFonts w:ascii="Calibri" w:eastAsia="Times New Roman" w:hAnsi="Calibri" w:cs="Times New Roman"/>
                <w:sz w:val="24"/>
                <w:lang w:eastAsia="it-IT"/>
              </w:rPr>
              <w:t xml:space="preserve"> con le </w:t>
            </w:r>
            <w:r>
              <w:rPr>
                <w:rFonts w:ascii="Calibri" w:eastAsia="Times New Roman" w:hAnsi="Calibri" w:cs="Times New Roman"/>
                <w:sz w:val="24"/>
                <w:lang w:eastAsia="it-IT"/>
              </w:rPr>
              <w:t>D</w:t>
            </w:r>
            <w:r w:rsidR="008D4454" w:rsidRPr="005F2F74">
              <w:rPr>
                <w:rFonts w:ascii="Calibri" w:eastAsia="Times New Roman" w:hAnsi="Calibri" w:cs="Times New Roman"/>
                <w:sz w:val="24"/>
                <w:lang w:eastAsia="it-IT"/>
              </w:rPr>
              <w:t>irezioni scolastiche per valutare le necessità logistico organizzative per il pronto ripristino delle attività (anche mediante soluzioni temporanee in tende);</w:t>
            </w:r>
          </w:p>
          <w:p w:rsidR="008D4454" w:rsidRDefault="001852DF" w:rsidP="00554E1D">
            <w:pPr>
              <w:numPr>
                <w:ilvl w:val="0"/>
                <w:numId w:val="30"/>
              </w:numPr>
              <w:suppressAutoHyphens/>
              <w:snapToGrid w:val="0"/>
              <w:spacing w:after="0" w:line="240" w:lineRule="auto"/>
              <w:jc w:val="both"/>
              <w:rPr>
                <w:rFonts w:ascii="Calibri" w:eastAsia="Times New Roman" w:hAnsi="Calibri" w:cs="Times New Roman"/>
                <w:sz w:val="24"/>
                <w:lang w:eastAsia="it-IT"/>
              </w:rPr>
            </w:pPr>
            <w:r>
              <w:rPr>
                <w:rFonts w:ascii="Calibri" w:eastAsia="Times New Roman" w:hAnsi="Calibri" w:cs="Times New Roman"/>
                <w:sz w:val="24"/>
                <w:lang w:eastAsia="it-IT"/>
              </w:rPr>
              <w:t>garantisce</w:t>
            </w:r>
            <w:r w:rsidR="008D4454" w:rsidRPr="005F2F74">
              <w:rPr>
                <w:rFonts w:ascii="Calibri" w:eastAsia="Times New Roman" w:hAnsi="Calibri" w:cs="Times New Roman"/>
                <w:sz w:val="24"/>
                <w:lang w:eastAsia="it-IT"/>
              </w:rPr>
              <w:t xml:space="preserve"> che tutte le attività didattiche vengano erogate in </w:t>
            </w:r>
            <w:r w:rsidR="008D4454" w:rsidRPr="005F2F74">
              <w:rPr>
                <w:rFonts w:ascii="Calibri" w:eastAsia="Times New Roman" w:hAnsi="Calibri" w:cs="Times New Roman"/>
                <w:sz w:val="24"/>
                <w:lang w:eastAsia="it-IT"/>
              </w:rPr>
              <w:lastRenderedPageBreak/>
              <w:t>modo omogeneo e coerente per tutta la popolazione e non venganoprese iniziative autonome all’interno delle singole aree di accoglienza;</w:t>
            </w:r>
          </w:p>
          <w:p w:rsidR="008D4454" w:rsidRPr="009E4F53" w:rsidRDefault="001852DF" w:rsidP="00554E1D">
            <w:pPr>
              <w:numPr>
                <w:ilvl w:val="0"/>
                <w:numId w:val="30"/>
              </w:numPr>
              <w:suppressAutoHyphens/>
              <w:snapToGrid w:val="0"/>
              <w:spacing w:after="0" w:line="240" w:lineRule="auto"/>
              <w:jc w:val="both"/>
              <w:rPr>
                <w:rFonts w:ascii="Calibri" w:eastAsia="Times New Roman" w:hAnsi="Calibri" w:cs="Times New Roman"/>
                <w:sz w:val="24"/>
                <w:lang w:eastAsia="it-IT"/>
              </w:rPr>
            </w:pPr>
            <w:r>
              <w:rPr>
                <w:rFonts w:ascii="Calibri" w:eastAsia="Times New Roman" w:hAnsi="Calibri" w:cs="Times New Roman"/>
                <w:sz w:val="24"/>
                <w:lang w:eastAsia="it-IT"/>
              </w:rPr>
              <w:t>provvede</w:t>
            </w:r>
            <w:r w:rsidR="008D4454" w:rsidRPr="009E4F53">
              <w:rPr>
                <w:rFonts w:ascii="Calibri" w:eastAsia="Times New Roman" w:hAnsi="Calibri" w:cs="Times New Roman"/>
                <w:sz w:val="24"/>
                <w:lang w:eastAsia="it-IT"/>
              </w:rPr>
              <w:t xml:space="preserve"> se necessario alla chiusura delle scuole, informandone i dirigenti scolastici, ed alla relativa sospensione di tutte le attività collegate;</w:t>
            </w:r>
          </w:p>
          <w:p w:rsidR="008D4454" w:rsidRPr="003C14BC" w:rsidRDefault="001852DF" w:rsidP="00554E1D">
            <w:pPr>
              <w:numPr>
                <w:ilvl w:val="0"/>
                <w:numId w:val="30"/>
              </w:numPr>
              <w:suppressAutoHyphens/>
              <w:snapToGrid w:val="0"/>
              <w:spacing w:after="0" w:line="240" w:lineRule="auto"/>
              <w:jc w:val="both"/>
              <w:rPr>
                <w:rFonts w:ascii="Calibri" w:eastAsia="Times New Roman" w:hAnsi="Calibri" w:cs="Times New Roman"/>
                <w:sz w:val="24"/>
                <w:lang w:eastAsia="it-IT"/>
              </w:rPr>
            </w:pPr>
            <w:r>
              <w:rPr>
                <w:rFonts w:ascii="Calibri" w:eastAsia="Times New Roman" w:hAnsi="Calibri" w:cs="Times New Roman"/>
                <w:sz w:val="24"/>
                <w:lang w:eastAsia="it-IT"/>
              </w:rPr>
              <w:t>coopera</w:t>
            </w:r>
            <w:r w:rsidR="008D4454" w:rsidRPr="003C14BC">
              <w:rPr>
                <w:rFonts w:ascii="Calibri" w:eastAsia="Times New Roman" w:hAnsi="Calibri" w:cs="Times New Roman"/>
                <w:sz w:val="24"/>
                <w:lang w:eastAsia="it-IT"/>
              </w:rPr>
              <w:t xml:space="preserve"> per organizzare (o modificare quelli già esistenti) idoneiservizi di trasporto pubblico per gli studenti sulla base delle eventuali mutate esigenze;</w:t>
            </w:r>
          </w:p>
          <w:p w:rsidR="008D4454" w:rsidRPr="009E4F53" w:rsidRDefault="001852DF" w:rsidP="00554E1D">
            <w:pPr>
              <w:pStyle w:val="Paragrafoelenco"/>
              <w:numPr>
                <w:ilvl w:val="0"/>
                <w:numId w:val="30"/>
              </w:numPr>
              <w:suppressAutoHyphens/>
              <w:snapToGrid w:val="0"/>
              <w:spacing w:after="0" w:line="240" w:lineRule="auto"/>
              <w:jc w:val="both"/>
              <w:rPr>
                <w:rFonts w:eastAsia="Times New Roman"/>
                <w:sz w:val="24"/>
                <w:szCs w:val="18"/>
                <w:lang w:eastAsia="it-IT"/>
              </w:rPr>
            </w:pPr>
            <w:r>
              <w:rPr>
                <w:rFonts w:eastAsia="Times New Roman"/>
                <w:sz w:val="24"/>
                <w:lang w:eastAsia="it-IT"/>
              </w:rPr>
              <w:t>verifica</w:t>
            </w:r>
            <w:r w:rsidR="008D4454" w:rsidRPr="005F2F74">
              <w:rPr>
                <w:rFonts w:eastAsia="Times New Roman"/>
                <w:sz w:val="24"/>
                <w:lang w:eastAsia="it-IT"/>
              </w:rPr>
              <w:t xml:space="preserve"> che i soggetti preposti abbiano acceso regolari polizze assicurative per gli allievi delle scuole ospitati in strutture temporanee (tende o moduli uso scolastico</w:t>
            </w:r>
            <w:r w:rsidR="008D4454">
              <w:rPr>
                <w:rFonts w:eastAsia="Times New Roman"/>
                <w:sz w:val="24"/>
                <w:lang w:eastAsia="it-IT"/>
              </w:rPr>
              <w:t>);</w:t>
            </w:r>
          </w:p>
          <w:p w:rsidR="008D4454" w:rsidRPr="00BC342E" w:rsidRDefault="001852DF" w:rsidP="00554E1D">
            <w:pPr>
              <w:numPr>
                <w:ilvl w:val="0"/>
                <w:numId w:val="30"/>
              </w:numPr>
              <w:suppressAutoHyphens/>
              <w:snapToGrid w:val="0"/>
              <w:spacing w:after="0" w:line="240" w:lineRule="auto"/>
              <w:jc w:val="both"/>
              <w:rPr>
                <w:rFonts w:eastAsia="Times New Roman"/>
                <w:sz w:val="24"/>
                <w:szCs w:val="24"/>
                <w:lang w:eastAsia="it-IT"/>
              </w:rPr>
            </w:pPr>
            <w:r>
              <w:rPr>
                <w:rFonts w:eastAsia="Times New Roman"/>
                <w:sz w:val="24"/>
                <w:szCs w:val="24"/>
                <w:lang w:eastAsia="it-IT"/>
              </w:rPr>
              <w:t>redige R</w:t>
            </w:r>
            <w:r w:rsidR="008D4454" w:rsidRPr="00462720">
              <w:rPr>
                <w:rFonts w:eastAsia="Times New Roman"/>
                <w:sz w:val="24"/>
                <w:szCs w:val="24"/>
                <w:lang w:eastAsia="it-IT"/>
              </w:rPr>
              <w:t xml:space="preserve">eport giornaliero da inviare </w:t>
            </w:r>
            <w:r w:rsidR="008D4454" w:rsidRPr="00900ED4">
              <w:rPr>
                <w:rFonts w:eastAsia="Times New Roman"/>
                <w:sz w:val="24"/>
                <w:szCs w:val="24"/>
                <w:lang w:eastAsia="it-IT"/>
              </w:rPr>
              <w:t xml:space="preserve">alla </w:t>
            </w:r>
            <w:r w:rsidR="008D4454">
              <w:rPr>
                <w:rFonts w:eastAsia="Times New Roman"/>
                <w:sz w:val="24"/>
                <w:szCs w:val="24"/>
                <w:lang w:eastAsia="it-IT"/>
              </w:rPr>
              <w:t>Direzione di Coordinamento</w:t>
            </w:r>
            <w:r w:rsidR="008D4454" w:rsidRPr="00462720">
              <w:rPr>
                <w:rFonts w:eastAsia="Times New Roman"/>
                <w:sz w:val="24"/>
                <w:szCs w:val="24"/>
                <w:lang w:eastAsia="it-IT"/>
              </w:rPr>
              <w:t>.</w:t>
            </w:r>
          </w:p>
        </w:tc>
      </w:tr>
      <w:tr w:rsidR="008D4454" w:rsidRPr="00E83725" w:rsidTr="001852DF">
        <w:trPr>
          <w:trHeight w:val="1134"/>
        </w:trPr>
        <w:tc>
          <w:tcPr>
            <w:tcW w:w="2376" w:type="dxa"/>
            <w:tcBorders>
              <w:top w:val="single" w:sz="4" w:space="0" w:color="000000"/>
              <w:left w:val="single" w:sz="4" w:space="0" w:color="000000"/>
              <w:bottom w:val="single" w:sz="4" w:space="0" w:color="000000"/>
            </w:tcBorders>
            <w:shd w:val="clear" w:color="auto" w:fill="F2F2F2"/>
            <w:vAlign w:val="center"/>
          </w:tcPr>
          <w:p w:rsidR="008D4454" w:rsidRPr="00454A82" w:rsidRDefault="008D4454" w:rsidP="000536D6">
            <w:pPr>
              <w:snapToGrid w:val="0"/>
              <w:spacing w:after="0" w:line="240" w:lineRule="auto"/>
              <w:rPr>
                <w:rFonts w:eastAsia="Times New Roman"/>
                <w:b/>
                <w:sz w:val="24"/>
                <w:szCs w:val="18"/>
                <w:lang w:eastAsia="it-IT"/>
              </w:rPr>
            </w:pPr>
            <w:r w:rsidRPr="00454A82">
              <w:rPr>
                <w:rFonts w:eastAsia="Times New Roman"/>
                <w:b/>
                <w:sz w:val="24"/>
                <w:szCs w:val="18"/>
                <w:lang w:eastAsia="it-IT"/>
              </w:rPr>
              <w:lastRenderedPageBreak/>
              <w:t>Impostazione logistica</w:t>
            </w:r>
          </w:p>
        </w:tc>
        <w:tc>
          <w:tcPr>
            <w:tcW w:w="74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454" w:rsidRPr="00E46170" w:rsidRDefault="008D4454" w:rsidP="000536D6">
            <w:pPr>
              <w:snapToGrid w:val="0"/>
              <w:spacing w:after="0" w:line="240" w:lineRule="auto"/>
              <w:jc w:val="both"/>
              <w:rPr>
                <w:rFonts w:eastAsia="Times New Roman"/>
                <w:sz w:val="24"/>
                <w:szCs w:val="18"/>
                <w:lang w:eastAsia="it-IT"/>
              </w:rPr>
            </w:pPr>
            <w:r w:rsidRPr="00E46170">
              <w:rPr>
                <w:rFonts w:eastAsia="Times New Roman"/>
                <w:sz w:val="24"/>
                <w:szCs w:val="18"/>
                <w:lang w:eastAsia="it-IT"/>
              </w:rPr>
              <w:t>La funzione d</w:t>
            </w:r>
            <w:r>
              <w:rPr>
                <w:rFonts w:eastAsia="Times New Roman"/>
                <w:sz w:val="24"/>
                <w:szCs w:val="18"/>
                <w:lang w:eastAsia="it-IT"/>
              </w:rPr>
              <w:t>ovrà</w:t>
            </w:r>
            <w:r w:rsidRPr="00E46170">
              <w:rPr>
                <w:rFonts w:eastAsia="Times New Roman"/>
                <w:sz w:val="24"/>
                <w:szCs w:val="18"/>
                <w:lang w:eastAsia="it-IT"/>
              </w:rPr>
              <w:t xml:space="preserve"> mantenere stretti contatti con</w:t>
            </w:r>
            <w:r>
              <w:rPr>
                <w:rFonts w:eastAsia="Times New Roman"/>
                <w:sz w:val="24"/>
                <w:szCs w:val="18"/>
                <w:lang w:eastAsia="it-IT"/>
              </w:rPr>
              <w:t xml:space="preserve"> i gestori dei servizi essenziali, con</w:t>
            </w:r>
            <w:r w:rsidRPr="00E46170">
              <w:rPr>
                <w:rFonts w:eastAsia="Times New Roman"/>
                <w:sz w:val="24"/>
                <w:szCs w:val="18"/>
                <w:lang w:eastAsia="it-IT"/>
              </w:rPr>
              <w:t xml:space="preserve"> le aree di accoglienza e co</w:t>
            </w:r>
            <w:r>
              <w:rPr>
                <w:rFonts w:eastAsia="Times New Roman"/>
                <w:sz w:val="24"/>
                <w:szCs w:val="18"/>
                <w:lang w:eastAsia="it-IT"/>
              </w:rPr>
              <w:t>n le varie Funzioni di Supporto;</w:t>
            </w:r>
            <w:r w:rsidRPr="00E46170">
              <w:rPr>
                <w:rFonts w:eastAsia="Times New Roman"/>
                <w:sz w:val="24"/>
                <w:szCs w:val="18"/>
                <w:lang w:eastAsia="it-IT"/>
              </w:rPr>
              <w:t xml:space="preserve"> di norma non è aperta al pubblico</w:t>
            </w:r>
            <w:r>
              <w:rPr>
                <w:rFonts w:eastAsia="Times New Roman"/>
                <w:sz w:val="24"/>
                <w:szCs w:val="18"/>
                <w:lang w:eastAsia="it-IT"/>
              </w:rPr>
              <w:t xml:space="preserve"> e necessita di piccoli spazi.</w:t>
            </w:r>
          </w:p>
        </w:tc>
      </w:tr>
    </w:tbl>
    <w:p w:rsidR="008D4454" w:rsidRDefault="008D4454" w:rsidP="008D4454"/>
    <w:p w:rsidR="008D4454" w:rsidRPr="00E46170" w:rsidRDefault="008D4454" w:rsidP="008D4454">
      <w:pPr>
        <w:spacing w:after="0" w:line="240" w:lineRule="auto"/>
        <w:jc w:val="both"/>
        <w:rPr>
          <w:rFonts w:eastAsia="Times New Roman"/>
          <w:b/>
          <w:sz w:val="24"/>
          <w:szCs w:val="24"/>
          <w:lang w:eastAsia="it-IT"/>
        </w:rPr>
      </w:pPr>
      <w:r>
        <w:rPr>
          <w:rFonts w:eastAsia="Times New Roman"/>
          <w:b/>
          <w:sz w:val="24"/>
          <w:szCs w:val="24"/>
          <w:lang w:eastAsia="it-IT"/>
        </w:rPr>
        <w:t>Note esplicative</w:t>
      </w:r>
    </w:p>
    <w:p w:rsidR="008D4454" w:rsidRPr="00E46170" w:rsidRDefault="008D4454" w:rsidP="008D4454">
      <w:pPr>
        <w:snapToGrid w:val="0"/>
        <w:spacing w:after="0" w:line="240" w:lineRule="auto"/>
        <w:jc w:val="both"/>
        <w:rPr>
          <w:rFonts w:eastAsia="Times New Roman"/>
          <w:sz w:val="24"/>
          <w:szCs w:val="24"/>
          <w:lang w:eastAsia="it-IT"/>
        </w:rPr>
      </w:pPr>
      <w:r w:rsidRPr="00E46170">
        <w:rPr>
          <w:rFonts w:eastAsia="Times New Roman"/>
          <w:sz w:val="24"/>
          <w:szCs w:val="24"/>
          <w:lang w:eastAsia="it-IT"/>
        </w:rPr>
        <w:t xml:space="preserve">Per quanto riguarda l'intestazione delle utenze dei servizi essenziali, si farà riferimento </w:t>
      </w:r>
      <w:r>
        <w:rPr>
          <w:rFonts w:eastAsia="Times New Roman"/>
          <w:sz w:val="24"/>
          <w:szCs w:val="24"/>
          <w:lang w:eastAsia="it-IT"/>
        </w:rPr>
        <w:t>a quanto di seguito riportato</w:t>
      </w:r>
      <w:r w:rsidRPr="00E46170">
        <w:rPr>
          <w:rFonts w:eastAsia="Times New Roman"/>
          <w:sz w:val="24"/>
          <w:szCs w:val="24"/>
          <w:lang w:eastAsia="it-IT"/>
        </w:rPr>
        <w:t>:</w:t>
      </w:r>
    </w:p>
    <w:p w:rsidR="008D4454" w:rsidRPr="00E46170" w:rsidRDefault="001852DF" w:rsidP="00554E1D">
      <w:pPr>
        <w:numPr>
          <w:ilvl w:val="0"/>
          <w:numId w:val="17"/>
        </w:numPr>
        <w:suppressAutoHyphens/>
        <w:snapToGrid w:val="0"/>
        <w:spacing w:after="0" w:line="240" w:lineRule="auto"/>
        <w:ind w:left="284"/>
        <w:jc w:val="both"/>
        <w:rPr>
          <w:rFonts w:eastAsia="Times New Roman"/>
          <w:sz w:val="24"/>
          <w:szCs w:val="24"/>
          <w:lang w:eastAsia="it-IT"/>
        </w:rPr>
      </w:pPr>
      <w:r>
        <w:rPr>
          <w:rFonts w:eastAsia="Times New Roman"/>
          <w:sz w:val="24"/>
          <w:szCs w:val="24"/>
          <w:lang w:eastAsia="it-IT"/>
        </w:rPr>
        <w:t>le</w:t>
      </w:r>
      <w:r w:rsidR="008D4454" w:rsidRPr="00E46170">
        <w:rPr>
          <w:rFonts w:eastAsia="Times New Roman"/>
          <w:sz w:val="24"/>
          <w:szCs w:val="24"/>
          <w:lang w:eastAsia="it-IT"/>
        </w:rPr>
        <w:t xml:space="preserve"> nuove utenze per le strutture emergenziali ricadenti e operanti nel territorio del Comune (C.O.C.,</w:t>
      </w:r>
      <w:r w:rsidR="008D4454">
        <w:rPr>
          <w:rFonts w:eastAsia="Times New Roman"/>
          <w:sz w:val="24"/>
          <w:szCs w:val="24"/>
          <w:lang w:eastAsia="it-IT"/>
        </w:rPr>
        <w:t xml:space="preserve"> campi soccorritori, tendopoli, etc.</w:t>
      </w:r>
      <w:r w:rsidR="008D4454" w:rsidRPr="00E46170">
        <w:rPr>
          <w:rFonts w:eastAsia="Times New Roman"/>
          <w:sz w:val="24"/>
          <w:szCs w:val="24"/>
          <w:lang w:eastAsia="it-IT"/>
        </w:rPr>
        <w:t>) vengono intestate direttamente al Comune e contabilizzate come spese</w:t>
      </w:r>
      <w:r w:rsidR="008D4454">
        <w:rPr>
          <w:rFonts w:eastAsia="Times New Roman"/>
          <w:sz w:val="24"/>
          <w:szCs w:val="24"/>
          <w:lang w:eastAsia="it-IT"/>
        </w:rPr>
        <w:t xml:space="preserve"> per la gestione dell'emergenza;</w:t>
      </w:r>
    </w:p>
    <w:p w:rsidR="008D4454" w:rsidRPr="00E46170" w:rsidRDefault="008D4454" w:rsidP="00554E1D">
      <w:pPr>
        <w:numPr>
          <w:ilvl w:val="0"/>
          <w:numId w:val="17"/>
        </w:numPr>
        <w:suppressAutoHyphens/>
        <w:snapToGrid w:val="0"/>
        <w:spacing w:after="0" w:line="240" w:lineRule="auto"/>
        <w:ind w:left="284"/>
        <w:jc w:val="both"/>
        <w:rPr>
          <w:rFonts w:eastAsia="Times New Roman"/>
          <w:sz w:val="24"/>
          <w:szCs w:val="24"/>
          <w:lang w:eastAsia="it-IT"/>
        </w:rPr>
      </w:pPr>
      <w:r>
        <w:rPr>
          <w:rFonts w:eastAsia="Times New Roman"/>
          <w:sz w:val="24"/>
          <w:szCs w:val="24"/>
          <w:lang w:eastAsia="it-IT"/>
        </w:rPr>
        <w:t>s</w:t>
      </w:r>
      <w:r w:rsidRPr="00E46170">
        <w:rPr>
          <w:rFonts w:eastAsia="Times New Roman"/>
          <w:sz w:val="24"/>
          <w:szCs w:val="24"/>
          <w:lang w:eastAsia="it-IT"/>
        </w:rPr>
        <w:t>e nelle strutture di cui al punto 1 fossero già presenti le utenze, le stesse dovranno essere volturate al Comune</w:t>
      </w:r>
      <w:r>
        <w:rPr>
          <w:rFonts w:eastAsia="Times New Roman"/>
          <w:sz w:val="24"/>
          <w:szCs w:val="24"/>
          <w:lang w:eastAsia="it-IT"/>
        </w:rPr>
        <w:t>,</w:t>
      </w:r>
      <w:r w:rsidRPr="00E46170">
        <w:rPr>
          <w:rFonts w:eastAsia="Times New Roman"/>
          <w:sz w:val="24"/>
          <w:szCs w:val="24"/>
          <w:lang w:eastAsia="it-IT"/>
        </w:rPr>
        <w:t xml:space="preserve"> o sospese e sostitute con nuove utenze sempre intestate al Comune</w:t>
      </w:r>
      <w:r w:rsidRPr="00E46170">
        <w:rPr>
          <w:rFonts w:eastAsia="Times New Roman"/>
          <w:sz w:val="24"/>
          <w:szCs w:val="24"/>
          <w:vertAlign w:val="superscript"/>
          <w:lang w:eastAsia="it-IT"/>
        </w:rPr>
        <w:footnoteReference w:id="4"/>
      </w:r>
      <w:r>
        <w:rPr>
          <w:rFonts w:eastAsia="Times New Roman"/>
          <w:sz w:val="24"/>
          <w:szCs w:val="24"/>
          <w:lang w:eastAsia="it-IT"/>
        </w:rPr>
        <w:t>.</w:t>
      </w:r>
    </w:p>
    <w:p w:rsidR="008D4454" w:rsidRDefault="008D4454" w:rsidP="008D4454">
      <w:pPr>
        <w:spacing w:after="0" w:line="240" w:lineRule="auto"/>
        <w:jc w:val="both"/>
        <w:rPr>
          <w:rFonts w:eastAsia="Times New Roman"/>
          <w:sz w:val="24"/>
          <w:szCs w:val="24"/>
          <w:lang w:eastAsia="it-IT"/>
        </w:rPr>
      </w:pPr>
    </w:p>
    <w:p w:rsidR="008D4454" w:rsidRDefault="008D4454" w:rsidP="008D4454">
      <w:pPr>
        <w:spacing w:after="0" w:line="240" w:lineRule="auto"/>
        <w:jc w:val="both"/>
        <w:rPr>
          <w:rFonts w:eastAsia="Times New Roman"/>
          <w:sz w:val="24"/>
          <w:szCs w:val="24"/>
          <w:lang w:eastAsia="it-IT"/>
        </w:rPr>
      </w:pPr>
      <w:r w:rsidRPr="00E46170">
        <w:rPr>
          <w:rFonts w:eastAsia="Times New Roman"/>
          <w:sz w:val="24"/>
          <w:szCs w:val="24"/>
          <w:lang w:eastAsia="it-IT"/>
        </w:rPr>
        <w:t xml:space="preserve">Le utenze dei campi autonomi </w:t>
      </w:r>
      <w:r w:rsidRPr="00E46170">
        <w:rPr>
          <w:rFonts w:eastAsia="Times New Roman"/>
          <w:sz w:val="24"/>
          <w:szCs w:val="24"/>
          <w:u w:val="single"/>
          <w:lang w:eastAsia="it-IT"/>
        </w:rPr>
        <w:t>riconosciuti dal Comune</w:t>
      </w:r>
      <w:r w:rsidRPr="00E46170">
        <w:rPr>
          <w:rFonts w:eastAsia="Times New Roman"/>
          <w:sz w:val="24"/>
          <w:szCs w:val="24"/>
          <w:lang w:eastAsia="it-IT"/>
        </w:rPr>
        <w:t xml:space="preserve"> o individuati in questo piano, sono attivate o volturate a nome del Comune per il tempo che si renda necessario.</w:t>
      </w:r>
    </w:p>
    <w:p w:rsidR="008D4454" w:rsidRDefault="008D4454" w:rsidP="008D4454"/>
    <w:p w:rsidR="008D4454" w:rsidRDefault="008D4454" w:rsidP="008D4454">
      <w:pPr>
        <w:jc w:val="right"/>
        <w:rPr>
          <w:rFonts w:cstheme="minorHAnsi"/>
          <w:b/>
          <w:sz w:val="24"/>
          <w:szCs w:val="24"/>
          <w:lang w:eastAsia="it-IT"/>
        </w:rPr>
      </w:pPr>
    </w:p>
    <w:p w:rsidR="008D4454" w:rsidRDefault="008D4454" w:rsidP="008D4454">
      <w:pPr>
        <w:jc w:val="right"/>
        <w:rPr>
          <w:rFonts w:cstheme="minorHAnsi"/>
          <w:b/>
          <w:sz w:val="24"/>
          <w:szCs w:val="24"/>
          <w:lang w:eastAsia="it-IT"/>
        </w:rPr>
      </w:pPr>
    </w:p>
    <w:p w:rsidR="008D4454" w:rsidRDefault="008D4454" w:rsidP="008D4454">
      <w:pPr>
        <w:jc w:val="right"/>
        <w:rPr>
          <w:rFonts w:cstheme="minorHAnsi"/>
          <w:b/>
          <w:sz w:val="24"/>
          <w:szCs w:val="24"/>
          <w:lang w:eastAsia="it-IT"/>
        </w:rPr>
      </w:pPr>
    </w:p>
    <w:p w:rsidR="000B273A" w:rsidRDefault="000B273A" w:rsidP="008D4454">
      <w:pPr>
        <w:jc w:val="right"/>
        <w:rPr>
          <w:rFonts w:cstheme="minorHAnsi"/>
          <w:b/>
          <w:sz w:val="24"/>
          <w:szCs w:val="24"/>
          <w:lang w:eastAsia="it-IT"/>
        </w:rPr>
      </w:pPr>
    </w:p>
    <w:p w:rsidR="000B273A" w:rsidRDefault="000B273A" w:rsidP="008D4454">
      <w:pPr>
        <w:jc w:val="right"/>
        <w:rPr>
          <w:rFonts w:cstheme="minorHAnsi"/>
          <w:b/>
          <w:sz w:val="24"/>
          <w:szCs w:val="24"/>
          <w:lang w:eastAsia="it-IT"/>
        </w:rPr>
      </w:pPr>
    </w:p>
    <w:p w:rsidR="008D4454" w:rsidRDefault="008D4454" w:rsidP="008D4454">
      <w:pPr>
        <w:jc w:val="right"/>
        <w:rPr>
          <w:rFonts w:cstheme="minorHAnsi"/>
          <w:b/>
          <w:sz w:val="24"/>
          <w:szCs w:val="24"/>
          <w:lang w:eastAsia="it-IT"/>
        </w:rPr>
      </w:pPr>
    </w:p>
    <w:p w:rsidR="001852DF" w:rsidRDefault="001852DF" w:rsidP="008D4454">
      <w:pPr>
        <w:jc w:val="right"/>
        <w:rPr>
          <w:rFonts w:cstheme="minorHAnsi"/>
          <w:b/>
          <w:sz w:val="24"/>
          <w:szCs w:val="24"/>
          <w:lang w:eastAsia="it-IT"/>
        </w:rPr>
      </w:pPr>
    </w:p>
    <w:p w:rsidR="008D4454" w:rsidRDefault="008D4454" w:rsidP="008D4454">
      <w:pPr>
        <w:jc w:val="right"/>
      </w:pPr>
      <w:r w:rsidRPr="00616796">
        <w:rPr>
          <w:rFonts w:cstheme="minorHAnsi"/>
          <w:b/>
          <w:sz w:val="24"/>
          <w:szCs w:val="24"/>
          <w:lang w:eastAsia="it-IT"/>
        </w:rPr>
        <w:lastRenderedPageBreak/>
        <w:t>S</w:t>
      </w:r>
      <w:r>
        <w:rPr>
          <w:rFonts w:cstheme="minorHAnsi"/>
          <w:b/>
          <w:sz w:val="24"/>
          <w:szCs w:val="24"/>
          <w:lang w:eastAsia="it-IT"/>
        </w:rPr>
        <w:t>ch</w:t>
      </w:r>
      <w:r w:rsidRPr="00ED56F1">
        <w:rPr>
          <w:rFonts w:cstheme="minorHAnsi"/>
          <w:b/>
          <w:sz w:val="24"/>
          <w:szCs w:val="24"/>
          <w:lang w:eastAsia="it-IT"/>
        </w:rPr>
        <w:t>_</w:t>
      </w:r>
      <w:r>
        <w:rPr>
          <w:rFonts w:cstheme="minorHAnsi"/>
          <w:b/>
          <w:sz w:val="24"/>
          <w:szCs w:val="24"/>
          <w:lang w:eastAsia="it-IT"/>
        </w:rPr>
        <w:t>F6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7827"/>
      </w:tblGrid>
      <w:tr w:rsidR="008D4454" w:rsidRPr="00896BD1" w:rsidTr="000536D6">
        <w:trPr>
          <w:trHeight w:val="377"/>
        </w:trPr>
        <w:tc>
          <w:tcPr>
            <w:tcW w:w="1951" w:type="dxa"/>
            <w:shd w:val="clear" w:color="auto" w:fill="8DB3E2" w:themeFill="text2" w:themeFillTint="66"/>
            <w:vAlign w:val="center"/>
          </w:tcPr>
          <w:p w:rsidR="008D4454" w:rsidRPr="00896BD1" w:rsidRDefault="008D4454" w:rsidP="000536D6">
            <w:pPr>
              <w:spacing w:after="0" w:line="240" w:lineRule="auto"/>
              <w:rPr>
                <w:rFonts w:ascii="Calibri" w:eastAsia="Times New Roman" w:hAnsi="Calibri" w:cs="Times New Roman"/>
                <w:b/>
                <w:sz w:val="24"/>
                <w:szCs w:val="18"/>
                <w:lang w:eastAsia="it-IT"/>
              </w:rPr>
            </w:pPr>
            <w:r>
              <w:rPr>
                <w:rFonts w:ascii="Calibri" w:eastAsia="Times New Roman" w:hAnsi="Calibri" w:cs="Times New Roman"/>
                <w:b/>
                <w:sz w:val="24"/>
                <w:szCs w:val="18"/>
                <w:lang w:eastAsia="it-IT"/>
              </w:rPr>
              <w:t>F 6</w:t>
            </w:r>
          </w:p>
        </w:tc>
        <w:tc>
          <w:tcPr>
            <w:tcW w:w="7827" w:type="dxa"/>
            <w:shd w:val="clear" w:color="auto" w:fill="8DB3E2" w:themeFill="text2" w:themeFillTint="66"/>
            <w:vAlign w:val="center"/>
          </w:tcPr>
          <w:p w:rsidR="008D4454" w:rsidRPr="00896BD1" w:rsidRDefault="008D4454" w:rsidP="000536D6">
            <w:pPr>
              <w:spacing w:after="0" w:line="240" w:lineRule="auto"/>
              <w:jc w:val="center"/>
              <w:rPr>
                <w:rFonts w:ascii="Calibri" w:eastAsia="Times New Roman" w:hAnsi="Calibri" w:cs="Times New Roman"/>
                <w:b/>
                <w:sz w:val="24"/>
                <w:szCs w:val="18"/>
                <w:lang w:eastAsia="it-IT"/>
              </w:rPr>
            </w:pPr>
            <w:r w:rsidRPr="00896BD1">
              <w:rPr>
                <w:rFonts w:ascii="Calibri" w:eastAsia="Times New Roman" w:hAnsi="Calibri" w:cs="Times New Roman"/>
                <w:b/>
                <w:sz w:val="24"/>
                <w:szCs w:val="18"/>
                <w:lang w:eastAsia="it-IT"/>
              </w:rPr>
              <w:t>CENSIMENTO DANNI</w:t>
            </w:r>
          </w:p>
        </w:tc>
      </w:tr>
      <w:tr w:rsidR="008D4454" w:rsidRPr="00C70000" w:rsidTr="000536D6">
        <w:trPr>
          <w:trHeight w:val="3436"/>
        </w:trPr>
        <w:tc>
          <w:tcPr>
            <w:tcW w:w="1951" w:type="dxa"/>
            <w:shd w:val="clear" w:color="auto" w:fill="F2F2F2"/>
            <w:vAlign w:val="center"/>
          </w:tcPr>
          <w:p w:rsidR="008D4454" w:rsidRPr="00112E0A" w:rsidRDefault="008D4454" w:rsidP="000536D6">
            <w:pPr>
              <w:spacing w:after="0" w:line="240" w:lineRule="auto"/>
              <w:jc w:val="both"/>
              <w:rPr>
                <w:rFonts w:ascii="Calibri" w:eastAsia="Times New Roman" w:hAnsi="Calibri" w:cs="Times New Roman"/>
                <w:b/>
                <w:sz w:val="24"/>
                <w:szCs w:val="18"/>
                <w:lang w:eastAsia="it-IT"/>
              </w:rPr>
            </w:pPr>
            <w:r w:rsidRPr="00112E0A">
              <w:rPr>
                <w:rFonts w:ascii="Calibri" w:eastAsia="Times New Roman" w:hAnsi="Calibri" w:cs="Times New Roman"/>
                <w:b/>
                <w:sz w:val="24"/>
                <w:szCs w:val="18"/>
                <w:lang w:eastAsia="it-IT"/>
              </w:rPr>
              <w:t>Obiettivi</w:t>
            </w:r>
          </w:p>
        </w:tc>
        <w:tc>
          <w:tcPr>
            <w:tcW w:w="7827" w:type="dxa"/>
            <w:vAlign w:val="center"/>
          </w:tcPr>
          <w:p w:rsidR="008D4454" w:rsidRDefault="008D4454" w:rsidP="000536D6">
            <w:pPr>
              <w:spacing w:before="240" w:after="0" w:line="240" w:lineRule="auto"/>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Valut</w:t>
            </w:r>
            <w:r w:rsidR="001852DF">
              <w:rPr>
                <w:rFonts w:ascii="Calibri" w:eastAsia="Times New Roman" w:hAnsi="Calibri" w:cs="Times New Roman"/>
                <w:sz w:val="24"/>
                <w:szCs w:val="18"/>
                <w:lang w:eastAsia="it-IT"/>
              </w:rPr>
              <w:t>a</w:t>
            </w:r>
            <w:r>
              <w:rPr>
                <w:rFonts w:ascii="Calibri" w:eastAsia="Times New Roman" w:hAnsi="Calibri" w:cs="Times New Roman"/>
                <w:sz w:val="24"/>
                <w:szCs w:val="18"/>
                <w:lang w:eastAsia="it-IT"/>
              </w:rPr>
              <w:t xml:space="preserve"> la funzionalità della viabilità strategica, in stretto contatto con la Funzione Strutture Operative Locali e Viabilità, degli edifici interferenti, delle strutture strategiche e degli edifici sensibili e rilevanti (prendere in considerazione la CLE se è stata aggiornata in corrispondenza al Piano multirischio).</w:t>
            </w:r>
          </w:p>
          <w:p w:rsidR="008D4454" w:rsidRDefault="008D4454" w:rsidP="000536D6">
            <w:pPr>
              <w:spacing w:after="0" w:line="240" w:lineRule="auto"/>
              <w:jc w:val="both"/>
              <w:rPr>
                <w:rFonts w:ascii="Calibri" w:eastAsia="Times New Roman" w:hAnsi="Calibri" w:cs="Times New Roman"/>
                <w:sz w:val="24"/>
                <w:szCs w:val="18"/>
                <w:lang w:eastAsia="it-IT"/>
              </w:rPr>
            </w:pPr>
            <w:r w:rsidRPr="00C70000">
              <w:rPr>
                <w:rFonts w:ascii="Calibri" w:eastAsia="Times New Roman" w:hAnsi="Calibri" w:cs="Times New Roman"/>
                <w:sz w:val="24"/>
                <w:szCs w:val="18"/>
                <w:lang w:eastAsia="it-IT"/>
              </w:rPr>
              <w:t>Gesti</w:t>
            </w:r>
            <w:r w:rsidR="001852DF">
              <w:rPr>
                <w:rFonts w:ascii="Calibri" w:eastAsia="Times New Roman" w:hAnsi="Calibri" w:cs="Times New Roman"/>
                <w:sz w:val="24"/>
                <w:szCs w:val="18"/>
                <w:lang w:eastAsia="it-IT"/>
              </w:rPr>
              <w:t>sce</w:t>
            </w:r>
            <w:r w:rsidRPr="00C70000">
              <w:rPr>
                <w:rFonts w:ascii="Calibri" w:eastAsia="Times New Roman" w:hAnsi="Calibri" w:cs="Times New Roman"/>
                <w:sz w:val="24"/>
                <w:szCs w:val="18"/>
                <w:lang w:eastAsia="it-IT"/>
              </w:rPr>
              <w:t xml:space="preserve"> l’attività di verifica de</w:t>
            </w:r>
            <w:r>
              <w:rPr>
                <w:rFonts w:ascii="Calibri" w:eastAsia="Times New Roman" w:hAnsi="Calibri" w:cs="Times New Roman"/>
                <w:sz w:val="24"/>
                <w:szCs w:val="18"/>
                <w:lang w:eastAsia="it-IT"/>
              </w:rPr>
              <w:t>lla agibilità degli edific</w:t>
            </w:r>
            <w:r w:rsidRPr="00C70000">
              <w:rPr>
                <w:rFonts w:ascii="Calibri" w:eastAsia="Times New Roman" w:hAnsi="Calibri" w:cs="Times New Roman"/>
                <w:sz w:val="24"/>
                <w:szCs w:val="18"/>
                <w:lang w:eastAsia="it-IT"/>
              </w:rPr>
              <w:t xml:space="preserve">i </w:t>
            </w:r>
            <w:r>
              <w:rPr>
                <w:rFonts w:ascii="Calibri" w:eastAsia="Times New Roman" w:hAnsi="Calibri" w:cs="Times New Roman"/>
                <w:sz w:val="24"/>
                <w:szCs w:val="18"/>
                <w:lang w:eastAsia="it-IT"/>
              </w:rPr>
              <w:t>privati.</w:t>
            </w:r>
          </w:p>
          <w:p w:rsidR="008D4454" w:rsidRDefault="008D4454" w:rsidP="000536D6">
            <w:pPr>
              <w:spacing w:after="0" w:line="240" w:lineRule="auto"/>
              <w:jc w:val="both"/>
              <w:rPr>
                <w:rFonts w:ascii="Calibri" w:eastAsia="Times New Roman" w:hAnsi="Calibri" w:cs="Times New Roman"/>
                <w:sz w:val="24"/>
                <w:szCs w:val="18"/>
                <w:lang w:eastAsia="it-IT"/>
              </w:rPr>
            </w:pPr>
            <w:r w:rsidRPr="000A533D">
              <w:rPr>
                <w:rFonts w:ascii="Calibri" w:eastAsia="Times New Roman" w:hAnsi="Calibri" w:cs="Times New Roman"/>
                <w:sz w:val="24"/>
                <w:szCs w:val="18"/>
                <w:lang w:eastAsia="it-IT"/>
              </w:rPr>
              <w:t>Garanti</w:t>
            </w:r>
            <w:r w:rsidR="001852DF">
              <w:rPr>
                <w:rFonts w:ascii="Calibri" w:eastAsia="Times New Roman" w:hAnsi="Calibri" w:cs="Times New Roman"/>
                <w:sz w:val="24"/>
                <w:szCs w:val="18"/>
                <w:lang w:eastAsia="it-IT"/>
              </w:rPr>
              <w:t>sc</w:t>
            </w:r>
            <w:r w:rsidRPr="000A533D">
              <w:rPr>
                <w:rFonts w:ascii="Calibri" w:eastAsia="Times New Roman" w:hAnsi="Calibri" w:cs="Times New Roman"/>
                <w:sz w:val="24"/>
                <w:szCs w:val="18"/>
                <w:lang w:eastAsia="it-IT"/>
              </w:rPr>
              <w:t xml:space="preserve">e </w:t>
            </w:r>
            <w:r w:rsidR="001852DF">
              <w:rPr>
                <w:rFonts w:ascii="Calibri" w:eastAsia="Times New Roman" w:hAnsi="Calibri" w:cs="Times New Roman"/>
                <w:sz w:val="24"/>
                <w:szCs w:val="18"/>
                <w:lang w:eastAsia="it-IT"/>
              </w:rPr>
              <w:t xml:space="preserve">un </w:t>
            </w:r>
            <w:r w:rsidRPr="000A533D">
              <w:rPr>
                <w:rFonts w:ascii="Calibri" w:eastAsia="Times New Roman" w:hAnsi="Calibri" w:cs="Times New Roman"/>
                <w:sz w:val="24"/>
                <w:szCs w:val="18"/>
                <w:lang w:eastAsia="it-IT"/>
              </w:rPr>
              <w:t xml:space="preserve">flusso </w:t>
            </w:r>
            <w:r>
              <w:rPr>
                <w:rFonts w:ascii="Calibri" w:eastAsia="Times New Roman" w:hAnsi="Calibri" w:cs="Times New Roman"/>
                <w:sz w:val="24"/>
                <w:szCs w:val="18"/>
                <w:lang w:eastAsia="it-IT"/>
              </w:rPr>
              <w:t xml:space="preserve">continuo </w:t>
            </w:r>
            <w:r w:rsidRPr="00C70000">
              <w:rPr>
                <w:rFonts w:ascii="Calibri" w:eastAsia="Times New Roman" w:hAnsi="Calibri" w:cs="Times New Roman"/>
                <w:sz w:val="24"/>
                <w:szCs w:val="18"/>
                <w:lang w:eastAsia="it-IT"/>
              </w:rPr>
              <w:t>di informazioni verso il coordinamento del C.O.C.</w:t>
            </w:r>
            <w:r>
              <w:rPr>
                <w:rFonts w:ascii="Calibri" w:eastAsia="Times New Roman" w:hAnsi="Calibri" w:cs="Times New Roman"/>
                <w:sz w:val="24"/>
                <w:szCs w:val="18"/>
                <w:lang w:eastAsia="it-IT"/>
              </w:rPr>
              <w:t xml:space="preserve"> (ordinanze di inagibilità).</w:t>
            </w:r>
          </w:p>
          <w:p w:rsidR="008D4454" w:rsidRDefault="008D4454" w:rsidP="000536D6">
            <w:pPr>
              <w:spacing w:after="0" w:line="240" w:lineRule="auto"/>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 xml:space="preserve">Valuta </w:t>
            </w:r>
            <w:r w:rsidRPr="00C70000">
              <w:rPr>
                <w:rFonts w:ascii="Calibri" w:eastAsia="Times New Roman" w:hAnsi="Calibri" w:cs="Times New Roman"/>
                <w:sz w:val="24"/>
                <w:szCs w:val="18"/>
                <w:lang w:eastAsia="it-IT"/>
              </w:rPr>
              <w:t xml:space="preserve">danni al patrimonio edilizio con il supporto dei </w:t>
            </w:r>
            <w:r w:rsidRPr="000A533D">
              <w:rPr>
                <w:rFonts w:ascii="Calibri" w:eastAsia="Times New Roman" w:hAnsi="Calibri" w:cs="Times New Roman"/>
                <w:sz w:val="24"/>
                <w:szCs w:val="18"/>
                <w:lang w:eastAsia="it-IT"/>
              </w:rPr>
              <w:t xml:space="preserve">tecnici eventualmente inviati dalle strutture sovraordinate </w:t>
            </w:r>
            <w:r w:rsidRPr="00896BD1">
              <w:rPr>
                <w:rFonts w:ascii="Calibri" w:eastAsia="Times New Roman" w:hAnsi="Calibri" w:cs="Times New Roman"/>
                <w:sz w:val="24"/>
                <w:szCs w:val="18"/>
                <w:lang w:eastAsia="it-IT"/>
              </w:rPr>
              <w:t>(Struttura regionale,</w:t>
            </w:r>
            <w:r w:rsidR="0057102C">
              <w:rPr>
                <w:rFonts w:ascii="Calibri" w:eastAsia="Times New Roman" w:hAnsi="Calibri" w:cs="Times New Roman"/>
                <w:sz w:val="24"/>
                <w:szCs w:val="18"/>
                <w:lang w:eastAsia="it-IT"/>
              </w:rPr>
              <w:t>C.C.A.</w:t>
            </w:r>
            <w:r>
              <w:rPr>
                <w:rFonts w:ascii="Calibri" w:eastAsia="Times New Roman" w:hAnsi="Calibri" w:cs="Times New Roman"/>
                <w:sz w:val="24"/>
                <w:szCs w:val="18"/>
                <w:lang w:eastAsia="it-IT"/>
              </w:rPr>
              <w:t xml:space="preserve"> o Di.Coma.C.</w:t>
            </w:r>
            <w:r w:rsidRPr="000A533D">
              <w:rPr>
                <w:rFonts w:ascii="Calibri" w:eastAsia="Times New Roman" w:hAnsi="Calibri" w:cs="Times New Roman"/>
                <w:sz w:val="24"/>
                <w:szCs w:val="18"/>
                <w:lang w:eastAsia="it-IT"/>
              </w:rPr>
              <w:t>).</w:t>
            </w:r>
          </w:p>
          <w:p w:rsidR="008D4454" w:rsidRPr="000A533D" w:rsidRDefault="008D4454" w:rsidP="000536D6">
            <w:pPr>
              <w:spacing w:after="0" w:line="240" w:lineRule="auto"/>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Gesti</w:t>
            </w:r>
            <w:r w:rsidR="001852DF">
              <w:rPr>
                <w:rFonts w:ascii="Calibri" w:eastAsia="Times New Roman" w:hAnsi="Calibri" w:cs="Times New Roman"/>
                <w:sz w:val="24"/>
                <w:szCs w:val="18"/>
                <w:lang w:eastAsia="it-IT"/>
              </w:rPr>
              <w:t>sc</w:t>
            </w:r>
            <w:r>
              <w:rPr>
                <w:rFonts w:ascii="Calibri" w:eastAsia="Times New Roman" w:hAnsi="Calibri" w:cs="Times New Roman"/>
                <w:sz w:val="24"/>
                <w:szCs w:val="18"/>
                <w:lang w:eastAsia="it-IT"/>
              </w:rPr>
              <w:t>e interventi di messa in sicurezza (puntellamenti, demolizioni).</w:t>
            </w:r>
          </w:p>
          <w:p w:rsidR="008D4454" w:rsidRDefault="008D4454" w:rsidP="000536D6">
            <w:pPr>
              <w:spacing w:after="0" w:line="240" w:lineRule="auto"/>
              <w:jc w:val="both"/>
              <w:rPr>
                <w:rFonts w:ascii="Calibri" w:eastAsia="Times New Roman" w:hAnsi="Calibri" w:cs="Times New Roman"/>
                <w:sz w:val="24"/>
                <w:szCs w:val="18"/>
                <w:lang w:eastAsia="it-IT"/>
              </w:rPr>
            </w:pPr>
            <w:r w:rsidRPr="00C70000">
              <w:rPr>
                <w:rFonts w:ascii="Calibri" w:eastAsia="Times New Roman" w:hAnsi="Calibri" w:cs="Times New Roman"/>
                <w:sz w:val="24"/>
                <w:szCs w:val="18"/>
                <w:lang w:eastAsia="it-IT"/>
              </w:rPr>
              <w:t>Man</w:t>
            </w:r>
            <w:r w:rsidR="001852DF">
              <w:rPr>
                <w:rFonts w:ascii="Calibri" w:eastAsia="Times New Roman" w:hAnsi="Calibri" w:cs="Times New Roman"/>
                <w:sz w:val="24"/>
                <w:szCs w:val="18"/>
                <w:lang w:eastAsia="it-IT"/>
              </w:rPr>
              <w:t>tien</w:t>
            </w:r>
            <w:r w:rsidRPr="00C70000">
              <w:rPr>
                <w:rFonts w:ascii="Calibri" w:eastAsia="Times New Roman" w:hAnsi="Calibri" w:cs="Times New Roman"/>
                <w:sz w:val="24"/>
                <w:szCs w:val="18"/>
                <w:lang w:eastAsia="it-IT"/>
              </w:rPr>
              <w:t>e un quadro costantemente aggiornato in merito agli interventi di messa in sicurezza del territorio (individuazione zone rosse, chiusura strade</w:t>
            </w:r>
            <w:r>
              <w:rPr>
                <w:rFonts w:ascii="Calibri" w:eastAsia="Times New Roman" w:hAnsi="Calibri" w:cs="Times New Roman"/>
                <w:sz w:val="24"/>
                <w:szCs w:val="18"/>
                <w:lang w:eastAsia="it-IT"/>
              </w:rPr>
              <w:t>, etc.</w:t>
            </w:r>
            <w:r w:rsidRPr="00C70000">
              <w:rPr>
                <w:rFonts w:ascii="Calibri" w:eastAsia="Times New Roman" w:hAnsi="Calibri" w:cs="Times New Roman"/>
                <w:sz w:val="24"/>
                <w:szCs w:val="18"/>
                <w:lang w:eastAsia="it-IT"/>
              </w:rPr>
              <w:t>).</w:t>
            </w:r>
          </w:p>
          <w:p w:rsidR="008D4454" w:rsidRDefault="008D4454" w:rsidP="000536D6">
            <w:pPr>
              <w:spacing w:after="0" w:line="240" w:lineRule="auto"/>
              <w:jc w:val="both"/>
              <w:rPr>
                <w:rFonts w:ascii="Calibri" w:eastAsia="Times New Roman" w:hAnsi="Calibri" w:cs="Times New Roman"/>
                <w:sz w:val="24"/>
                <w:szCs w:val="18"/>
                <w:lang w:eastAsia="it-IT"/>
              </w:rPr>
            </w:pPr>
          </w:p>
          <w:p w:rsidR="008D4454" w:rsidRDefault="008D4454" w:rsidP="000536D6">
            <w:pPr>
              <w:spacing w:after="0" w:line="240" w:lineRule="auto"/>
              <w:jc w:val="both"/>
              <w:rPr>
                <w:rFonts w:ascii="Calibri" w:eastAsia="Times New Roman" w:hAnsi="Calibri" w:cs="Times New Roman"/>
                <w:sz w:val="24"/>
                <w:szCs w:val="18"/>
                <w:lang w:eastAsia="it-IT"/>
              </w:rPr>
            </w:pPr>
            <w:r w:rsidRPr="007E68F9">
              <w:rPr>
                <w:rFonts w:ascii="Calibri" w:eastAsia="Times New Roman" w:hAnsi="Calibri" w:cs="Times New Roman"/>
                <w:sz w:val="24"/>
                <w:szCs w:val="18"/>
                <w:lang w:eastAsia="it-IT"/>
              </w:rPr>
              <w:t>Al fine dell’aggiornamento del Piano, provvede a comunicare alla Direzione di Coordinamento in maniera puntuale ogni variazione e modifica delle informazioni di propria competenza presenti sul documento approvato.</w:t>
            </w:r>
          </w:p>
          <w:p w:rsidR="008D4454" w:rsidRPr="007E68F9" w:rsidRDefault="008D4454" w:rsidP="000536D6">
            <w:pPr>
              <w:spacing w:after="0" w:line="240" w:lineRule="auto"/>
              <w:jc w:val="both"/>
              <w:rPr>
                <w:rFonts w:ascii="Calibri" w:eastAsia="Times New Roman" w:hAnsi="Calibri" w:cs="Times New Roman"/>
                <w:sz w:val="24"/>
                <w:szCs w:val="18"/>
                <w:lang w:eastAsia="it-IT"/>
              </w:rPr>
            </w:pPr>
          </w:p>
          <w:p w:rsidR="008D4454" w:rsidRDefault="008D4454" w:rsidP="000536D6">
            <w:pPr>
              <w:spacing w:after="0" w:line="240" w:lineRule="auto"/>
              <w:jc w:val="both"/>
              <w:rPr>
                <w:rFonts w:ascii="Calibri" w:eastAsia="Times New Roman" w:hAnsi="Calibri" w:cs="Times New Roman"/>
                <w:sz w:val="24"/>
                <w:szCs w:val="18"/>
                <w:lang w:eastAsia="it-IT"/>
              </w:rPr>
            </w:pPr>
            <w:r w:rsidRPr="007E68F9">
              <w:rPr>
                <w:rFonts w:ascii="Calibri" w:eastAsia="Times New Roman" w:hAnsi="Calibri" w:cs="Times New Roman"/>
                <w:sz w:val="24"/>
                <w:szCs w:val="18"/>
                <w:lang w:eastAsia="it-IT"/>
              </w:rPr>
              <w:t>Provvede a redigere tutti gli atti amministrativi di propria competenza</w:t>
            </w:r>
            <w:r>
              <w:rPr>
                <w:rFonts w:ascii="Calibri" w:eastAsia="Times New Roman" w:hAnsi="Calibri" w:cs="Times New Roman"/>
                <w:sz w:val="24"/>
                <w:szCs w:val="18"/>
                <w:lang w:eastAsia="it-IT"/>
              </w:rPr>
              <w:t>.</w:t>
            </w:r>
          </w:p>
          <w:p w:rsidR="008D4454" w:rsidRPr="000B273A" w:rsidRDefault="000B273A" w:rsidP="000B273A">
            <w:pPr>
              <w:tabs>
                <w:tab w:val="left" w:pos="743"/>
              </w:tabs>
              <w:suppressAutoHyphens/>
              <w:spacing w:after="0" w:line="240" w:lineRule="auto"/>
              <w:jc w:val="both"/>
              <w:rPr>
                <w:rFonts w:eastAsia="Times New Roman"/>
                <w:sz w:val="24"/>
                <w:szCs w:val="24"/>
                <w:lang w:eastAsia="it-IT"/>
              </w:rPr>
            </w:pPr>
            <w:r w:rsidRPr="00435B07">
              <w:rPr>
                <w:rFonts w:eastAsia="Times New Roman"/>
                <w:sz w:val="24"/>
                <w:szCs w:val="24"/>
                <w:lang w:eastAsia="it-IT"/>
              </w:rPr>
              <w:t>Predispo</w:t>
            </w:r>
            <w:r>
              <w:rPr>
                <w:rFonts w:eastAsia="Times New Roman"/>
                <w:sz w:val="24"/>
                <w:szCs w:val="24"/>
                <w:lang w:eastAsia="it-IT"/>
              </w:rPr>
              <w:t>rr</w:t>
            </w:r>
            <w:r w:rsidRPr="00435B07">
              <w:rPr>
                <w:rFonts w:eastAsia="Times New Roman"/>
                <w:sz w:val="24"/>
                <w:szCs w:val="24"/>
                <w:lang w:eastAsia="it-IT"/>
              </w:rPr>
              <w:t>e e rendiconta tutte le note spese</w:t>
            </w:r>
            <w:r>
              <w:rPr>
                <w:rFonts w:eastAsia="Times New Roman"/>
                <w:sz w:val="24"/>
                <w:szCs w:val="24"/>
                <w:lang w:eastAsia="it-IT"/>
              </w:rPr>
              <w:t xml:space="preserve"> afferenti alla funzione</w:t>
            </w:r>
            <w:r w:rsidRPr="00435B07">
              <w:rPr>
                <w:rFonts w:eastAsia="Times New Roman"/>
                <w:sz w:val="24"/>
                <w:szCs w:val="24"/>
                <w:lang w:eastAsia="it-IT"/>
              </w:rPr>
              <w:t xml:space="preserve"> per l’invio di competenza alla Funzione 10.</w:t>
            </w:r>
          </w:p>
        </w:tc>
      </w:tr>
      <w:tr w:rsidR="008D4454" w:rsidRPr="00C70000" w:rsidTr="000536D6">
        <w:trPr>
          <w:trHeight w:val="411"/>
        </w:trPr>
        <w:tc>
          <w:tcPr>
            <w:tcW w:w="1951" w:type="dxa"/>
            <w:shd w:val="clear" w:color="auto" w:fill="F2F2F2"/>
            <w:vAlign w:val="center"/>
          </w:tcPr>
          <w:p w:rsidR="008D4454" w:rsidRPr="00112E0A" w:rsidRDefault="008D4454" w:rsidP="000536D6">
            <w:pPr>
              <w:spacing w:after="0" w:line="240" w:lineRule="auto"/>
              <w:jc w:val="both"/>
              <w:rPr>
                <w:rFonts w:ascii="Calibri" w:eastAsia="Times New Roman" w:hAnsi="Calibri" w:cs="Times New Roman"/>
                <w:b/>
                <w:sz w:val="24"/>
                <w:szCs w:val="18"/>
                <w:lang w:eastAsia="it-IT"/>
              </w:rPr>
            </w:pPr>
            <w:r w:rsidRPr="00112E0A">
              <w:rPr>
                <w:rFonts w:ascii="Calibri" w:eastAsia="Times New Roman" w:hAnsi="Calibri" w:cs="Times New Roman"/>
                <w:b/>
                <w:sz w:val="24"/>
                <w:szCs w:val="18"/>
                <w:lang w:eastAsia="it-IT"/>
              </w:rPr>
              <w:t>Attività fondamentali da espletare</w:t>
            </w:r>
          </w:p>
        </w:tc>
        <w:tc>
          <w:tcPr>
            <w:tcW w:w="7827" w:type="dxa"/>
            <w:vAlign w:val="center"/>
          </w:tcPr>
          <w:p w:rsidR="008D4454" w:rsidRPr="003D406F" w:rsidRDefault="008D4454" w:rsidP="000536D6">
            <w:pPr>
              <w:spacing w:after="0" w:line="240" w:lineRule="auto"/>
              <w:jc w:val="both"/>
              <w:rPr>
                <w:rFonts w:ascii="Calibri" w:eastAsia="Times New Roman" w:hAnsi="Calibri" w:cs="Times New Roman"/>
                <w:b/>
                <w:sz w:val="24"/>
                <w:szCs w:val="18"/>
                <w:lang w:eastAsia="it-IT"/>
              </w:rPr>
            </w:pPr>
            <w:r w:rsidRPr="003D406F">
              <w:rPr>
                <w:rFonts w:ascii="Calibri" w:eastAsia="Times New Roman" w:hAnsi="Calibri" w:cs="Times New Roman"/>
                <w:b/>
                <w:sz w:val="24"/>
                <w:szCs w:val="18"/>
                <w:lang w:eastAsia="it-IT"/>
              </w:rPr>
              <w:t>In fase ordinaria</w:t>
            </w:r>
          </w:p>
          <w:p w:rsidR="008D4454" w:rsidRDefault="008D4454" w:rsidP="000536D6">
            <w:pPr>
              <w:spacing w:after="0" w:line="240" w:lineRule="auto"/>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Predispone procedure per la corretta operatività della Funzione.</w:t>
            </w:r>
          </w:p>
          <w:p w:rsidR="008D4454" w:rsidRPr="00B16DC4" w:rsidRDefault="00AA578B" w:rsidP="000536D6">
            <w:pPr>
              <w:spacing w:after="0" w:line="240" w:lineRule="auto"/>
              <w:jc w:val="both"/>
              <w:rPr>
                <w:rFonts w:eastAsia="Times New Roman"/>
                <w:sz w:val="24"/>
                <w:szCs w:val="18"/>
                <w:lang w:eastAsia="it-IT"/>
              </w:rPr>
            </w:pPr>
            <w:r>
              <w:rPr>
                <w:rFonts w:eastAsia="Times New Roman"/>
                <w:sz w:val="24"/>
                <w:szCs w:val="18"/>
                <w:lang w:eastAsia="it-IT"/>
              </w:rPr>
              <w:t>Provvede a dotarsi</w:t>
            </w:r>
            <w:r w:rsidR="008D4454" w:rsidRPr="00AA1A03">
              <w:rPr>
                <w:rFonts w:eastAsia="Times New Roman"/>
                <w:sz w:val="24"/>
                <w:szCs w:val="18"/>
                <w:lang w:eastAsia="it-IT"/>
              </w:rPr>
              <w:t xml:space="preserve"> in fase ordinaria dei dati cartografici necessari: cartografia del territorio, mappa </w:t>
            </w:r>
            <w:r w:rsidR="008D4454" w:rsidRPr="00B16DC4">
              <w:rPr>
                <w:rFonts w:eastAsia="Times New Roman"/>
                <w:sz w:val="24"/>
                <w:szCs w:val="18"/>
                <w:lang w:eastAsia="it-IT"/>
              </w:rPr>
              <w:t>catastale e ogni altro strumento utile allo scopo, ivi compresi gli strumenti tecnici/informatici (pc, plotter, stampanti, etc.).</w:t>
            </w:r>
          </w:p>
          <w:p w:rsidR="008D4454" w:rsidRPr="00B16DC4" w:rsidRDefault="008D4454" w:rsidP="000536D6">
            <w:pPr>
              <w:spacing w:after="0" w:line="240" w:lineRule="auto"/>
              <w:jc w:val="both"/>
              <w:rPr>
                <w:rFonts w:eastAsia="Times New Roman"/>
                <w:sz w:val="24"/>
                <w:szCs w:val="18"/>
                <w:lang w:eastAsia="it-IT"/>
              </w:rPr>
            </w:pPr>
            <w:r w:rsidRPr="00B16DC4">
              <w:rPr>
                <w:rFonts w:eastAsia="Times New Roman"/>
                <w:sz w:val="24"/>
                <w:szCs w:val="18"/>
                <w:lang w:eastAsia="it-IT"/>
              </w:rPr>
              <w:t>Predispo</w:t>
            </w:r>
            <w:r w:rsidR="00AA578B" w:rsidRPr="00B16DC4">
              <w:rPr>
                <w:rFonts w:eastAsia="Times New Roman"/>
                <w:sz w:val="24"/>
                <w:szCs w:val="18"/>
                <w:lang w:eastAsia="it-IT"/>
              </w:rPr>
              <w:t>n</w:t>
            </w:r>
            <w:r w:rsidRPr="00B16DC4">
              <w:rPr>
                <w:rFonts w:eastAsia="Times New Roman"/>
                <w:sz w:val="24"/>
                <w:szCs w:val="18"/>
                <w:lang w:eastAsia="it-IT"/>
              </w:rPr>
              <w:t>e il modello CNS_1 (scaricabile dal sito della Regione Umbria).</w:t>
            </w:r>
          </w:p>
          <w:p w:rsidR="008D4454" w:rsidRPr="007E68F9" w:rsidRDefault="008D4454" w:rsidP="00AA578B">
            <w:pPr>
              <w:spacing w:line="240" w:lineRule="auto"/>
              <w:jc w:val="both"/>
              <w:rPr>
                <w:rFonts w:eastAsia="Times New Roman"/>
                <w:sz w:val="24"/>
                <w:szCs w:val="18"/>
                <w:lang w:eastAsia="it-IT"/>
              </w:rPr>
            </w:pPr>
            <w:r w:rsidRPr="00B16DC4">
              <w:rPr>
                <w:rFonts w:eastAsia="Times New Roman"/>
                <w:sz w:val="24"/>
                <w:szCs w:val="18"/>
                <w:lang w:eastAsia="it-IT"/>
              </w:rPr>
              <w:t>Predispo</w:t>
            </w:r>
            <w:r w:rsidR="00AA578B" w:rsidRPr="00B16DC4">
              <w:rPr>
                <w:rFonts w:eastAsia="Times New Roman"/>
                <w:sz w:val="24"/>
                <w:szCs w:val="18"/>
                <w:lang w:eastAsia="it-IT"/>
              </w:rPr>
              <w:t>n</w:t>
            </w:r>
            <w:r w:rsidRPr="00B16DC4">
              <w:rPr>
                <w:rFonts w:eastAsia="Times New Roman"/>
                <w:sz w:val="24"/>
                <w:szCs w:val="18"/>
                <w:lang w:eastAsia="it-IT"/>
              </w:rPr>
              <w:t>e un elenco del personale comunale abilitato</w:t>
            </w:r>
            <w:r w:rsidRPr="007E68F9">
              <w:rPr>
                <w:rFonts w:eastAsia="Times New Roman"/>
                <w:sz w:val="24"/>
                <w:szCs w:val="18"/>
                <w:lang w:eastAsia="it-IT"/>
              </w:rPr>
              <w:t xml:space="preserve"> alla compilazione delle schede AeDes, Fast, etc. e relativo aggiornamento. Organizzazione di eventuali corsi di formazione abilitanti.</w:t>
            </w:r>
          </w:p>
          <w:p w:rsidR="008D4454" w:rsidRDefault="008D4454" w:rsidP="000536D6">
            <w:pPr>
              <w:jc w:val="both"/>
              <w:rPr>
                <w:rFonts w:ascii="Calibri" w:eastAsia="Times New Roman" w:hAnsi="Calibri" w:cs="Times New Roman"/>
                <w:sz w:val="24"/>
                <w:szCs w:val="18"/>
                <w:lang w:eastAsia="it-IT"/>
              </w:rPr>
            </w:pPr>
            <w:r w:rsidRPr="007E68F9">
              <w:rPr>
                <w:rFonts w:ascii="Calibri" w:eastAsia="Times New Roman" w:hAnsi="Calibri" w:cs="Times New Roman"/>
                <w:sz w:val="24"/>
                <w:szCs w:val="18"/>
                <w:lang w:eastAsia="it-IT"/>
              </w:rPr>
              <w:t>Progetta l’implementazione di Database per la gestione delle informazioni inerenti alle schede di censimento danni.</w:t>
            </w:r>
          </w:p>
          <w:p w:rsidR="008D4454" w:rsidRPr="003D406F" w:rsidRDefault="008D4454" w:rsidP="000536D6">
            <w:pPr>
              <w:spacing w:after="0" w:line="240" w:lineRule="auto"/>
              <w:jc w:val="both"/>
              <w:rPr>
                <w:rFonts w:ascii="Calibri" w:eastAsia="Times New Roman" w:hAnsi="Calibri" w:cs="Times New Roman"/>
                <w:b/>
                <w:sz w:val="24"/>
                <w:szCs w:val="18"/>
                <w:lang w:eastAsia="it-IT"/>
              </w:rPr>
            </w:pPr>
            <w:r w:rsidRPr="003D406F">
              <w:rPr>
                <w:rFonts w:ascii="Calibri" w:eastAsia="Times New Roman" w:hAnsi="Calibri" w:cs="Times New Roman"/>
                <w:b/>
                <w:sz w:val="24"/>
                <w:szCs w:val="18"/>
                <w:lang w:eastAsia="it-IT"/>
              </w:rPr>
              <w:t>In emergenza</w:t>
            </w:r>
          </w:p>
          <w:p w:rsidR="008D4454" w:rsidRPr="00AA1A03" w:rsidRDefault="008D4454" w:rsidP="00554E1D">
            <w:pPr>
              <w:numPr>
                <w:ilvl w:val="0"/>
                <w:numId w:val="34"/>
              </w:numPr>
              <w:spacing w:after="0" w:line="240" w:lineRule="auto"/>
              <w:ind w:left="601"/>
              <w:jc w:val="both"/>
              <w:rPr>
                <w:rFonts w:ascii="Calibri" w:eastAsia="Times New Roman" w:hAnsi="Calibri" w:cs="Times New Roman"/>
                <w:sz w:val="24"/>
                <w:szCs w:val="18"/>
                <w:lang w:eastAsia="it-IT"/>
              </w:rPr>
            </w:pPr>
            <w:r w:rsidRPr="00AA1A03">
              <w:rPr>
                <w:rFonts w:ascii="Calibri" w:eastAsia="Times New Roman" w:hAnsi="Calibri" w:cs="Times New Roman"/>
                <w:sz w:val="24"/>
                <w:szCs w:val="18"/>
                <w:lang w:eastAsia="it-IT"/>
              </w:rPr>
              <w:t>Attraverso l’U.R.P. riceve le domande di verifica effettuate dai cittadini;</w:t>
            </w:r>
          </w:p>
          <w:p w:rsidR="008D4454" w:rsidRPr="00C70000" w:rsidRDefault="003F2BBF" w:rsidP="00554E1D">
            <w:pPr>
              <w:numPr>
                <w:ilvl w:val="0"/>
                <w:numId w:val="34"/>
              </w:numPr>
              <w:spacing w:after="0" w:line="240" w:lineRule="auto"/>
              <w:ind w:left="601"/>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crea</w:t>
            </w:r>
            <w:r w:rsidR="008D4454" w:rsidRPr="008825B8">
              <w:rPr>
                <w:rFonts w:ascii="Calibri" w:eastAsia="Times New Roman" w:hAnsi="Calibri" w:cs="Times New Roman"/>
                <w:sz w:val="24"/>
                <w:szCs w:val="18"/>
                <w:lang w:eastAsia="it-IT"/>
              </w:rPr>
              <w:t xml:space="preserve"> una tabella riassuntiva delle richieste di verifica</w:t>
            </w:r>
            <w:r w:rsidR="008D4454">
              <w:rPr>
                <w:rFonts w:ascii="Calibri" w:eastAsia="Times New Roman" w:hAnsi="Calibri" w:cs="Times New Roman"/>
                <w:sz w:val="24"/>
                <w:szCs w:val="18"/>
                <w:lang w:eastAsia="it-IT"/>
              </w:rPr>
              <w:t>, dei sopralluoghi eseguiti e il numero delle squadre impegnate nella giornata e di quelle necessarie per quella successiva da inviare alla Direzione di Coordinamento del C.O.C. e alla Funzione omologa della struttura sovraordinata (</w:t>
            </w:r>
            <w:r w:rsidR="0057102C">
              <w:rPr>
                <w:rFonts w:ascii="Calibri" w:eastAsia="Times New Roman" w:hAnsi="Calibri" w:cs="Times New Roman"/>
                <w:sz w:val="24"/>
                <w:szCs w:val="18"/>
                <w:lang w:eastAsia="it-IT"/>
              </w:rPr>
              <w:t>C.C.A.</w:t>
            </w:r>
            <w:r w:rsidR="008D4454">
              <w:rPr>
                <w:rFonts w:ascii="Calibri" w:eastAsia="Times New Roman" w:hAnsi="Calibri" w:cs="Times New Roman"/>
                <w:sz w:val="24"/>
                <w:szCs w:val="18"/>
                <w:lang w:eastAsia="it-IT"/>
              </w:rPr>
              <w:t>, C.C.S., Struttura regionale, etc.)</w:t>
            </w:r>
            <w:r w:rsidR="008D4454" w:rsidRPr="008825B8">
              <w:rPr>
                <w:rFonts w:ascii="Calibri" w:eastAsia="Times New Roman" w:hAnsi="Calibri" w:cs="Times New Roman"/>
                <w:sz w:val="24"/>
                <w:szCs w:val="18"/>
                <w:lang w:eastAsia="it-IT"/>
              </w:rPr>
              <w:t>;</w:t>
            </w:r>
          </w:p>
          <w:p w:rsidR="008D4454" w:rsidRPr="00C70000" w:rsidRDefault="003F2BBF" w:rsidP="00554E1D">
            <w:pPr>
              <w:numPr>
                <w:ilvl w:val="0"/>
                <w:numId w:val="34"/>
              </w:numPr>
              <w:spacing w:after="0" w:line="240" w:lineRule="auto"/>
              <w:ind w:left="601"/>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 xml:space="preserve">si coordina e gestisce </w:t>
            </w:r>
            <w:r w:rsidR="008D4454" w:rsidRPr="00C70000">
              <w:rPr>
                <w:rFonts w:ascii="Calibri" w:eastAsia="Times New Roman" w:hAnsi="Calibri" w:cs="Times New Roman"/>
                <w:sz w:val="24"/>
                <w:szCs w:val="18"/>
                <w:lang w:eastAsia="it-IT"/>
              </w:rPr>
              <w:t>le squadre inviate in supporto</w:t>
            </w:r>
            <w:r>
              <w:rPr>
                <w:rFonts w:ascii="Calibri" w:eastAsia="Times New Roman" w:hAnsi="Calibri" w:cs="Times New Roman"/>
                <w:sz w:val="24"/>
                <w:szCs w:val="18"/>
                <w:lang w:eastAsia="it-IT"/>
              </w:rPr>
              <w:t>,</w:t>
            </w:r>
            <w:r w:rsidR="008D4454" w:rsidRPr="00C70000">
              <w:rPr>
                <w:rFonts w:ascii="Calibri" w:eastAsia="Times New Roman" w:hAnsi="Calibri" w:cs="Times New Roman"/>
                <w:sz w:val="24"/>
                <w:szCs w:val="18"/>
                <w:lang w:eastAsia="it-IT"/>
              </w:rPr>
              <w:t xml:space="preserve"> al fine di organizzare in modo corretto le attività di verifica evitando doppie </w:t>
            </w:r>
            <w:r w:rsidR="008D4454" w:rsidRPr="00C70000">
              <w:rPr>
                <w:rFonts w:ascii="Calibri" w:eastAsia="Times New Roman" w:hAnsi="Calibri" w:cs="Times New Roman"/>
                <w:sz w:val="24"/>
                <w:szCs w:val="18"/>
                <w:lang w:eastAsia="it-IT"/>
              </w:rPr>
              <w:lastRenderedPageBreak/>
              <w:t>verifiche o sovrapposizioni;</w:t>
            </w:r>
          </w:p>
          <w:p w:rsidR="008D4454" w:rsidRPr="00B16DC4" w:rsidRDefault="003F2BBF" w:rsidP="00554E1D">
            <w:pPr>
              <w:numPr>
                <w:ilvl w:val="0"/>
                <w:numId w:val="34"/>
              </w:numPr>
              <w:spacing w:after="0" w:line="240" w:lineRule="auto"/>
              <w:ind w:left="601"/>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i</w:t>
            </w:r>
            <w:r w:rsidR="008D4454" w:rsidRPr="00C70000">
              <w:rPr>
                <w:rFonts w:ascii="Calibri" w:eastAsia="Times New Roman" w:hAnsi="Calibri" w:cs="Times New Roman"/>
                <w:sz w:val="24"/>
                <w:szCs w:val="18"/>
                <w:lang w:eastAsia="it-IT"/>
              </w:rPr>
              <w:t xml:space="preserve">ndividua la </w:t>
            </w:r>
            <w:r w:rsidR="008D4454" w:rsidRPr="00B16DC4">
              <w:rPr>
                <w:rFonts w:ascii="Calibri" w:eastAsia="Times New Roman" w:hAnsi="Calibri" w:cs="Times New Roman"/>
                <w:sz w:val="24"/>
                <w:szCs w:val="18"/>
                <w:lang w:eastAsia="it-IT"/>
              </w:rPr>
              <w:t xml:space="preserve">priorità nelle verifiche da effettuare (es. uffici pubblici, scuole, esercizi commerciali, abitazioni, etc.) e </w:t>
            </w:r>
            <w:r w:rsidRPr="00B16DC4">
              <w:rPr>
                <w:rFonts w:ascii="Calibri" w:eastAsia="Times New Roman" w:hAnsi="Calibri" w:cs="Times New Roman"/>
                <w:sz w:val="24"/>
                <w:szCs w:val="18"/>
                <w:lang w:eastAsia="it-IT"/>
              </w:rPr>
              <w:t>definisce</w:t>
            </w:r>
            <w:r w:rsidR="008D4454" w:rsidRPr="00B16DC4">
              <w:rPr>
                <w:rFonts w:ascii="Calibri" w:eastAsia="Times New Roman" w:hAnsi="Calibri" w:cs="Times New Roman"/>
                <w:sz w:val="24"/>
                <w:szCs w:val="18"/>
                <w:lang w:eastAsia="it-IT"/>
              </w:rPr>
              <w:t xml:space="preserve"> le zone rosse aggiornandole a seguito del procedere dei controlli e delle attività di messa in sicurezza;</w:t>
            </w:r>
          </w:p>
          <w:p w:rsidR="008D4454" w:rsidRPr="00B16DC4" w:rsidRDefault="003F2BBF" w:rsidP="00554E1D">
            <w:pPr>
              <w:numPr>
                <w:ilvl w:val="0"/>
                <w:numId w:val="34"/>
              </w:numPr>
              <w:spacing w:after="0" w:line="240" w:lineRule="auto"/>
              <w:ind w:left="601"/>
              <w:jc w:val="both"/>
              <w:rPr>
                <w:rFonts w:ascii="Calibri" w:eastAsia="Times New Roman" w:hAnsi="Calibri" w:cs="Times New Roman"/>
                <w:sz w:val="24"/>
                <w:szCs w:val="18"/>
                <w:lang w:eastAsia="it-IT"/>
              </w:rPr>
            </w:pPr>
            <w:r w:rsidRPr="00B16DC4">
              <w:rPr>
                <w:rFonts w:ascii="Calibri" w:eastAsia="Times New Roman" w:hAnsi="Calibri" w:cs="Times New Roman"/>
                <w:sz w:val="24"/>
                <w:szCs w:val="18"/>
                <w:lang w:eastAsia="it-IT"/>
              </w:rPr>
              <w:t>crea</w:t>
            </w:r>
            <w:r w:rsidR="008D4454" w:rsidRPr="00B16DC4">
              <w:rPr>
                <w:rFonts w:ascii="Calibri" w:eastAsia="Times New Roman" w:hAnsi="Calibri" w:cs="Times New Roman"/>
                <w:sz w:val="24"/>
                <w:szCs w:val="18"/>
                <w:lang w:eastAsia="it-IT"/>
              </w:rPr>
              <w:t xml:space="preserve"> un report giornaliero delle verifiche effettuate e dei relativi esiti da trasmettere alla Direzione di coordinamento del C.O.C. (modello CNS_1);</w:t>
            </w:r>
          </w:p>
          <w:p w:rsidR="008D4454" w:rsidRDefault="003F2BBF" w:rsidP="00554E1D">
            <w:pPr>
              <w:numPr>
                <w:ilvl w:val="0"/>
                <w:numId w:val="34"/>
              </w:numPr>
              <w:spacing w:after="0" w:line="240" w:lineRule="auto"/>
              <w:ind w:left="601"/>
              <w:jc w:val="both"/>
              <w:rPr>
                <w:rFonts w:ascii="Calibri" w:eastAsia="Times New Roman" w:hAnsi="Calibri" w:cs="Times New Roman"/>
                <w:sz w:val="24"/>
                <w:szCs w:val="18"/>
                <w:lang w:eastAsia="it-IT"/>
              </w:rPr>
            </w:pPr>
            <w:r w:rsidRPr="00B16DC4">
              <w:rPr>
                <w:rFonts w:ascii="Calibri" w:eastAsia="Times New Roman" w:hAnsi="Calibri" w:cs="Times New Roman"/>
                <w:sz w:val="24"/>
                <w:szCs w:val="18"/>
                <w:lang w:eastAsia="it-IT"/>
              </w:rPr>
              <w:t>a</w:t>
            </w:r>
            <w:r w:rsidR="008D4454" w:rsidRPr="00B16DC4">
              <w:rPr>
                <w:rFonts w:ascii="Calibri" w:eastAsia="Times New Roman" w:hAnsi="Calibri" w:cs="Times New Roman"/>
                <w:sz w:val="24"/>
                <w:szCs w:val="18"/>
                <w:lang w:eastAsia="it-IT"/>
              </w:rPr>
              <w:t>ttua quanto dovesse essere richiesto, in termini di procedure o attività specifiche, dalle strutture</w:t>
            </w:r>
            <w:r w:rsidR="008D4454">
              <w:rPr>
                <w:rFonts w:ascii="Calibri" w:eastAsia="Times New Roman" w:hAnsi="Calibri" w:cs="Times New Roman"/>
                <w:sz w:val="24"/>
                <w:szCs w:val="18"/>
                <w:lang w:eastAsia="it-IT"/>
              </w:rPr>
              <w:t xml:space="preserve"> di coordinamento sovraordinate;</w:t>
            </w:r>
          </w:p>
          <w:p w:rsidR="008D4454" w:rsidRDefault="003F2BBF" w:rsidP="000B273A">
            <w:pPr>
              <w:numPr>
                <w:ilvl w:val="0"/>
                <w:numId w:val="34"/>
              </w:numPr>
              <w:spacing w:after="0" w:line="240" w:lineRule="auto"/>
              <w:ind w:left="601"/>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r</w:t>
            </w:r>
            <w:r w:rsidR="008D4454" w:rsidRPr="007E68F9">
              <w:rPr>
                <w:rFonts w:ascii="Calibri" w:eastAsia="Times New Roman" w:hAnsi="Calibri" w:cs="Times New Roman"/>
                <w:sz w:val="24"/>
                <w:szCs w:val="18"/>
                <w:lang w:eastAsia="it-IT"/>
              </w:rPr>
              <w:t>edige le ordinanze di inagibilità</w:t>
            </w:r>
            <w:r w:rsidR="00A77150">
              <w:rPr>
                <w:rFonts w:ascii="Calibri" w:eastAsia="Times New Roman" w:hAnsi="Calibri" w:cs="Times New Roman"/>
                <w:sz w:val="24"/>
                <w:szCs w:val="18"/>
                <w:lang w:eastAsia="it-IT"/>
              </w:rPr>
              <w:t>;</w:t>
            </w:r>
          </w:p>
          <w:p w:rsidR="00A77150" w:rsidRPr="000B273A" w:rsidRDefault="00A77150" w:rsidP="000B273A">
            <w:pPr>
              <w:numPr>
                <w:ilvl w:val="0"/>
                <w:numId w:val="34"/>
              </w:numPr>
              <w:spacing w:after="0" w:line="240" w:lineRule="auto"/>
              <w:ind w:left="601"/>
              <w:jc w:val="both"/>
              <w:rPr>
                <w:rFonts w:ascii="Calibri" w:eastAsia="Times New Roman" w:hAnsi="Calibri" w:cs="Times New Roman"/>
                <w:sz w:val="24"/>
                <w:szCs w:val="18"/>
                <w:lang w:eastAsia="it-IT"/>
              </w:rPr>
            </w:pPr>
            <w:r>
              <w:rPr>
                <w:rFonts w:eastAsia="Times New Roman"/>
                <w:sz w:val="24"/>
                <w:szCs w:val="24"/>
                <w:lang w:eastAsia="it-IT"/>
              </w:rPr>
              <w:t>redige R</w:t>
            </w:r>
            <w:r w:rsidRPr="00462720">
              <w:rPr>
                <w:rFonts w:eastAsia="Times New Roman"/>
                <w:sz w:val="24"/>
                <w:szCs w:val="24"/>
                <w:lang w:eastAsia="it-IT"/>
              </w:rPr>
              <w:t xml:space="preserve">eport giornaliero da inviare </w:t>
            </w:r>
            <w:r w:rsidRPr="00900ED4">
              <w:rPr>
                <w:rFonts w:eastAsia="Times New Roman"/>
                <w:sz w:val="24"/>
                <w:szCs w:val="24"/>
                <w:lang w:eastAsia="it-IT"/>
              </w:rPr>
              <w:t xml:space="preserve">alla </w:t>
            </w:r>
            <w:r>
              <w:rPr>
                <w:rFonts w:eastAsia="Times New Roman"/>
                <w:sz w:val="24"/>
                <w:szCs w:val="24"/>
                <w:lang w:eastAsia="it-IT"/>
              </w:rPr>
              <w:t>Direzione di Coordinamento</w:t>
            </w:r>
            <w:r w:rsidRPr="00462720">
              <w:rPr>
                <w:rFonts w:eastAsia="Times New Roman"/>
                <w:sz w:val="24"/>
                <w:szCs w:val="24"/>
                <w:lang w:eastAsia="it-IT"/>
              </w:rPr>
              <w:t>.</w:t>
            </w:r>
          </w:p>
        </w:tc>
      </w:tr>
      <w:tr w:rsidR="008D4454" w:rsidRPr="00C70000" w:rsidTr="000536D6">
        <w:trPr>
          <w:trHeight w:val="1266"/>
        </w:trPr>
        <w:tc>
          <w:tcPr>
            <w:tcW w:w="1951" w:type="dxa"/>
            <w:shd w:val="clear" w:color="auto" w:fill="F2F2F2"/>
            <w:vAlign w:val="center"/>
          </w:tcPr>
          <w:p w:rsidR="008D4454" w:rsidRPr="00112E0A" w:rsidRDefault="008D4454" w:rsidP="000536D6">
            <w:pPr>
              <w:spacing w:after="0" w:line="240" w:lineRule="auto"/>
              <w:jc w:val="both"/>
              <w:rPr>
                <w:rFonts w:ascii="Calibri" w:eastAsia="Times New Roman" w:hAnsi="Calibri" w:cs="Times New Roman"/>
                <w:b/>
                <w:sz w:val="24"/>
                <w:szCs w:val="18"/>
                <w:lang w:eastAsia="it-IT"/>
              </w:rPr>
            </w:pPr>
            <w:r w:rsidRPr="00112E0A">
              <w:rPr>
                <w:rFonts w:ascii="Calibri" w:eastAsia="Times New Roman" w:hAnsi="Calibri" w:cs="Times New Roman"/>
                <w:b/>
                <w:sz w:val="24"/>
                <w:szCs w:val="18"/>
                <w:lang w:eastAsia="it-IT"/>
              </w:rPr>
              <w:lastRenderedPageBreak/>
              <w:t>Impostazione logistica</w:t>
            </w:r>
          </w:p>
        </w:tc>
        <w:tc>
          <w:tcPr>
            <w:tcW w:w="7827" w:type="dxa"/>
            <w:vAlign w:val="center"/>
          </w:tcPr>
          <w:p w:rsidR="008D4454" w:rsidRPr="00C70000" w:rsidRDefault="008D4454" w:rsidP="000536D6">
            <w:pPr>
              <w:spacing w:after="0" w:line="240" w:lineRule="auto"/>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La funzione necessita</w:t>
            </w:r>
            <w:r w:rsidRPr="00C70000">
              <w:rPr>
                <w:rFonts w:ascii="Calibri" w:eastAsia="Times New Roman" w:hAnsi="Calibri" w:cs="Times New Roman"/>
                <w:sz w:val="24"/>
                <w:szCs w:val="18"/>
                <w:lang w:eastAsia="it-IT"/>
              </w:rPr>
              <w:t xml:space="preserve"> di spazi molto ampi, parte dei quali devono essere idonei al ricevimento di un gran numero di persone, senza che questo afflusso disturbi il lavoro dei tecnici e dei funzionari addetti alla registraz</w:t>
            </w:r>
            <w:r>
              <w:rPr>
                <w:rFonts w:ascii="Calibri" w:eastAsia="Times New Roman" w:hAnsi="Calibri" w:cs="Times New Roman"/>
                <w:sz w:val="24"/>
                <w:szCs w:val="18"/>
                <w:lang w:eastAsia="it-IT"/>
              </w:rPr>
              <w:t>ione delle schede di censimento e redazione delle ordinanze di inagibilità.</w:t>
            </w:r>
          </w:p>
        </w:tc>
      </w:tr>
    </w:tbl>
    <w:p w:rsidR="008D4454" w:rsidRDefault="008D4454" w:rsidP="008D4454">
      <w:pPr>
        <w:spacing w:after="0" w:line="240" w:lineRule="auto"/>
        <w:jc w:val="both"/>
        <w:rPr>
          <w:rFonts w:ascii="Calibri" w:eastAsia="Times New Roman" w:hAnsi="Calibri" w:cs="Times New Roman"/>
          <w:b/>
          <w:sz w:val="24"/>
          <w:szCs w:val="18"/>
          <w:lang w:eastAsia="it-IT"/>
        </w:rPr>
      </w:pPr>
    </w:p>
    <w:p w:rsidR="008D4454" w:rsidRDefault="008D4454" w:rsidP="008D4454">
      <w:pPr>
        <w:spacing w:after="0" w:line="240" w:lineRule="auto"/>
        <w:jc w:val="both"/>
        <w:rPr>
          <w:rFonts w:ascii="Calibri" w:eastAsia="Times New Roman" w:hAnsi="Calibri" w:cs="Times New Roman"/>
          <w:b/>
          <w:sz w:val="24"/>
          <w:szCs w:val="18"/>
          <w:lang w:eastAsia="it-IT"/>
        </w:rPr>
      </w:pPr>
    </w:p>
    <w:p w:rsidR="008D4454" w:rsidRPr="00C70000" w:rsidRDefault="008D4454" w:rsidP="008D4454">
      <w:pPr>
        <w:spacing w:after="0" w:line="240" w:lineRule="auto"/>
        <w:jc w:val="both"/>
        <w:rPr>
          <w:rFonts w:ascii="Calibri" w:eastAsia="Times New Roman" w:hAnsi="Calibri" w:cs="Times New Roman"/>
          <w:b/>
          <w:sz w:val="24"/>
          <w:szCs w:val="18"/>
          <w:lang w:eastAsia="it-IT"/>
        </w:rPr>
      </w:pPr>
      <w:r>
        <w:rPr>
          <w:rFonts w:ascii="Calibri" w:eastAsia="Times New Roman" w:hAnsi="Calibri" w:cs="Times New Roman"/>
          <w:b/>
          <w:sz w:val="24"/>
          <w:szCs w:val="18"/>
          <w:lang w:eastAsia="it-IT"/>
        </w:rPr>
        <w:t>Note esplicative</w:t>
      </w:r>
    </w:p>
    <w:p w:rsidR="008D4454" w:rsidRPr="00C70000" w:rsidRDefault="008D4454" w:rsidP="008D4454">
      <w:pPr>
        <w:spacing w:after="0" w:line="240" w:lineRule="auto"/>
        <w:jc w:val="both"/>
        <w:rPr>
          <w:rFonts w:ascii="Calibri" w:eastAsia="Times New Roman" w:hAnsi="Calibri" w:cs="Times New Roman"/>
          <w:sz w:val="24"/>
          <w:szCs w:val="18"/>
          <w:lang w:eastAsia="it-IT"/>
        </w:rPr>
      </w:pPr>
      <w:r w:rsidRPr="00C70000">
        <w:rPr>
          <w:rFonts w:ascii="Calibri" w:eastAsia="Times New Roman" w:hAnsi="Calibri" w:cs="Times New Roman"/>
          <w:sz w:val="24"/>
          <w:szCs w:val="18"/>
          <w:lang w:eastAsia="it-IT"/>
        </w:rPr>
        <w:t>Nelle attività indicate si dovrà porre la massima attenzione al fine di evitare le seguenti criticità:</w:t>
      </w:r>
    </w:p>
    <w:p w:rsidR="008D4454" w:rsidRPr="00C70000" w:rsidRDefault="008D4454" w:rsidP="008D4454">
      <w:pPr>
        <w:spacing w:after="0" w:line="240" w:lineRule="auto"/>
        <w:jc w:val="both"/>
        <w:rPr>
          <w:rFonts w:ascii="Calibri" w:eastAsia="Times New Roman" w:hAnsi="Calibri" w:cs="Times New Roman"/>
          <w:sz w:val="10"/>
          <w:szCs w:val="10"/>
          <w:lang w:eastAsia="it-IT"/>
        </w:rPr>
      </w:pPr>
    </w:p>
    <w:p w:rsidR="008D4454" w:rsidRPr="00C70000" w:rsidRDefault="008D4454" w:rsidP="00554E1D">
      <w:pPr>
        <w:numPr>
          <w:ilvl w:val="0"/>
          <w:numId w:val="18"/>
        </w:numPr>
        <w:tabs>
          <w:tab w:val="left" w:pos="709"/>
        </w:tabs>
        <w:spacing w:after="0" w:line="240" w:lineRule="auto"/>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d</w:t>
      </w:r>
      <w:r w:rsidRPr="00C70000">
        <w:rPr>
          <w:rFonts w:ascii="Calibri" w:eastAsia="Times New Roman" w:hAnsi="Calibri" w:cs="Times New Roman"/>
          <w:sz w:val="24"/>
          <w:szCs w:val="18"/>
          <w:lang w:eastAsia="it-IT"/>
        </w:rPr>
        <w:t xml:space="preserve">oppie verifiche a causa di errori </w:t>
      </w:r>
      <w:r>
        <w:rPr>
          <w:rFonts w:ascii="Calibri" w:eastAsia="Times New Roman" w:hAnsi="Calibri" w:cs="Times New Roman"/>
          <w:sz w:val="24"/>
          <w:szCs w:val="18"/>
          <w:lang w:eastAsia="it-IT"/>
        </w:rPr>
        <w:t>nella ricezione delle richieste,</w:t>
      </w:r>
    </w:p>
    <w:p w:rsidR="008D4454" w:rsidRPr="00C70000" w:rsidRDefault="008D4454" w:rsidP="00554E1D">
      <w:pPr>
        <w:numPr>
          <w:ilvl w:val="0"/>
          <w:numId w:val="18"/>
        </w:numPr>
        <w:tabs>
          <w:tab w:val="left" w:pos="709"/>
        </w:tabs>
        <w:spacing w:after="0" w:line="240" w:lineRule="auto"/>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d</w:t>
      </w:r>
      <w:r w:rsidRPr="00C70000">
        <w:rPr>
          <w:rFonts w:ascii="Calibri" w:eastAsia="Times New Roman" w:hAnsi="Calibri" w:cs="Times New Roman"/>
          <w:sz w:val="24"/>
          <w:szCs w:val="18"/>
          <w:lang w:eastAsia="it-IT"/>
        </w:rPr>
        <w:t xml:space="preserve">ifficoltà, per la squadra di rilevatori, nell’individuazione degli </w:t>
      </w:r>
      <w:r>
        <w:rPr>
          <w:rFonts w:ascii="Calibri" w:eastAsia="Times New Roman" w:hAnsi="Calibri" w:cs="Times New Roman"/>
          <w:sz w:val="24"/>
          <w:szCs w:val="18"/>
          <w:lang w:eastAsia="it-IT"/>
        </w:rPr>
        <w:t>edifici da verificare,</w:t>
      </w:r>
    </w:p>
    <w:p w:rsidR="008D4454" w:rsidRPr="00C70000" w:rsidRDefault="008D4454" w:rsidP="00554E1D">
      <w:pPr>
        <w:numPr>
          <w:ilvl w:val="0"/>
          <w:numId w:val="18"/>
        </w:numPr>
        <w:tabs>
          <w:tab w:val="left" w:pos="709"/>
        </w:tabs>
        <w:spacing w:after="0" w:line="240" w:lineRule="auto"/>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m</w:t>
      </w:r>
      <w:r w:rsidRPr="00C70000">
        <w:rPr>
          <w:rFonts w:ascii="Calibri" w:eastAsia="Times New Roman" w:hAnsi="Calibri" w:cs="Times New Roman"/>
          <w:sz w:val="24"/>
          <w:szCs w:val="18"/>
          <w:lang w:eastAsia="it-IT"/>
        </w:rPr>
        <w:t>ancata trasmissione dei d</w:t>
      </w:r>
      <w:r>
        <w:rPr>
          <w:rFonts w:ascii="Calibri" w:eastAsia="Times New Roman" w:hAnsi="Calibri" w:cs="Times New Roman"/>
          <w:sz w:val="24"/>
          <w:szCs w:val="18"/>
          <w:lang w:eastAsia="it-IT"/>
        </w:rPr>
        <w:t>ati al coordinamento del C.O.C..</w:t>
      </w:r>
    </w:p>
    <w:p w:rsidR="008D4454" w:rsidRPr="00C70000" w:rsidRDefault="008D4454" w:rsidP="008D4454">
      <w:pPr>
        <w:spacing w:after="0" w:line="240" w:lineRule="auto"/>
        <w:ind w:left="720"/>
        <w:jc w:val="both"/>
        <w:rPr>
          <w:rFonts w:ascii="Calibri" w:eastAsia="Times New Roman" w:hAnsi="Calibri" w:cs="Times New Roman"/>
          <w:sz w:val="10"/>
          <w:szCs w:val="10"/>
          <w:lang w:eastAsia="it-IT"/>
        </w:rPr>
      </w:pPr>
    </w:p>
    <w:p w:rsidR="008D4454" w:rsidRPr="00C70000" w:rsidRDefault="008D4454" w:rsidP="008D4454">
      <w:pPr>
        <w:spacing w:after="0" w:line="240" w:lineRule="auto"/>
        <w:jc w:val="both"/>
        <w:rPr>
          <w:rFonts w:ascii="Calibri" w:eastAsia="Times New Roman" w:hAnsi="Calibri" w:cs="Times New Roman"/>
          <w:sz w:val="24"/>
          <w:szCs w:val="18"/>
          <w:lang w:eastAsia="it-IT"/>
        </w:rPr>
      </w:pPr>
      <w:r w:rsidRPr="00C70000">
        <w:rPr>
          <w:rFonts w:ascii="Calibri" w:eastAsia="Times New Roman" w:hAnsi="Calibri" w:cs="Times New Roman"/>
          <w:sz w:val="24"/>
          <w:szCs w:val="18"/>
          <w:lang w:eastAsia="it-IT"/>
        </w:rPr>
        <w:t>In merito all’attività di verifica dei danni all’edificato, è utile ricordare che dai dati provenienti da questa dipendono le seguenti azioni:</w:t>
      </w:r>
    </w:p>
    <w:p w:rsidR="008D4454" w:rsidRPr="00C70000" w:rsidRDefault="008D4454" w:rsidP="008D4454">
      <w:pPr>
        <w:spacing w:after="0" w:line="240" w:lineRule="auto"/>
        <w:jc w:val="both"/>
        <w:rPr>
          <w:rFonts w:ascii="Calibri" w:eastAsia="Times New Roman" w:hAnsi="Calibri" w:cs="Times New Roman"/>
          <w:sz w:val="10"/>
          <w:szCs w:val="10"/>
          <w:lang w:eastAsia="it-IT"/>
        </w:rPr>
      </w:pPr>
    </w:p>
    <w:p w:rsidR="008D4454" w:rsidRPr="00261806" w:rsidRDefault="008D4454" w:rsidP="00554E1D">
      <w:pPr>
        <w:numPr>
          <w:ilvl w:val="0"/>
          <w:numId w:val="19"/>
        </w:numPr>
        <w:tabs>
          <w:tab w:val="left" w:pos="709"/>
        </w:tabs>
        <w:spacing w:after="0" w:line="240" w:lineRule="auto"/>
        <w:jc w:val="both"/>
        <w:rPr>
          <w:rFonts w:ascii="Calibri" w:eastAsia="Times New Roman" w:hAnsi="Calibri" w:cs="Times New Roman"/>
          <w:sz w:val="24"/>
          <w:szCs w:val="18"/>
          <w:lang w:eastAsia="it-IT"/>
        </w:rPr>
      </w:pPr>
      <w:r w:rsidRPr="00261806">
        <w:rPr>
          <w:rFonts w:ascii="Calibri" w:eastAsia="Times New Roman" w:hAnsi="Calibri" w:cs="Times New Roman"/>
          <w:sz w:val="24"/>
          <w:szCs w:val="18"/>
          <w:lang w:eastAsia="it-IT"/>
        </w:rPr>
        <w:t>emissione delle ordinanze (inagibilità, p</w:t>
      </w:r>
      <w:r>
        <w:rPr>
          <w:rFonts w:ascii="Calibri" w:eastAsia="Times New Roman" w:hAnsi="Calibri" w:cs="Times New Roman"/>
          <w:sz w:val="24"/>
          <w:szCs w:val="18"/>
          <w:lang w:eastAsia="it-IT"/>
        </w:rPr>
        <w:t>erimetrazione delle zone rosse, etc.</w:t>
      </w:r>
      <w:r w:rsidRPr="00261806">
        <w:rPr>
          <w:rFonts w:ascii="Calibri" w:eastAsia="Times New Roman" w:hAnsi="Calibri" w:cs="Times New Roman"/>
          <w:sz w:val="24"/>
          <w:szCs w:val="18"/>
          <w:lang w:eastAsia="it-IT"/>
        </w:rPr>
        <w:t>);</w:t>
      </w:r>
    </w:p>
    <w:p w:rsidR="008D4454" w:rsidRPr="00C70000" w:rsidRDefault="003F2BBF" w:rsidP="00554E1D">
      <w:pPr>
        <w:numPr>
          <w:ilvl w:val="0"/>
          <w:numId w:val="19"/>
        </w:numPr>
        <w:tabs>
          <w:tab w:val="left" w:pos="709"/>
        </w:tabs>
        <w:spacing w:after="0" w:line="240" w:lineRule="auto"/>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e</w:t>
      </w:r>
      <w:r w:rsidR="008D4454" w:rsidRPr="00C70000">
        <w:rPr>
          <w:rFonts w:ascii="Calibri" w:eastAsia="Times New Roman" w:hAnsi="Calibri" w:cs="Times New Roman"/>
          <w:sz w:val="24"/>
          <w:szCs w:val="18"/>
          <w:lang w:eastAsia="it-IT"/>
        </w:rPr>
        <w:t>rogazione dei contributi di autonoma sistemazione;</w:t>
      </w:r>
    </w:p>
    <w:p w:rsidR="008D4454" w:rsidRPr="00C70000" w:rsidRDefault="003F2BBF" w:rsidP="00554E1D">
      <w:pPr>
        <w:numPr>
          <w:ilvl w:val="0"/>
          <w:numId w:val="19"/>
        </w:numPr>
        <w:tabs>
          <w:tab w:val="left" w:pos="709"/>
        </w:tabs>
        <w:spacing w:after="0" w:line="240" w:lineRule="auto"/>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i</w:t>
      </w:r>
      <w:r w:rsidR="008D4454" w:rsidRPr="00C70000">
        <w:rPr>
          <w:rFonts w:ascii="Calibri" w:eastAsia="Times New Roman" w:hAnsi="Calibri" w:cs="Times New Roman"/>
          <w:sz w:val="24"/>
          <w:szCs w:val="18"/>
          <w:lang w:eastAsia="it-IT"/>
        </w:rPr>
        <w:t>ndividuazione del numero di all</w:t>
      </w:r>
      <w:r w:rsidR="008D4454">
        <w:rPr>
          <w:rFonts w:ascii="Calibri" w:eastAsia="Times New Roman" w:hAnsi="Calibri" w:cs="Times New Roman"/>
          <w:sz w:val="24"/>
          <w:szCs w:val="18"/>
          <w:lang w:eastAsia="it-IT"/>
        </w:rPr>
        <w:t>oggi provvisori da costruire (M.</w:t>
      </w:r>
      <w:r w:rsidR="008D4454" w:rsidRPr="00C70000">
        <w:rPr>
          <w:rFonts w:ascii="Calibri" w:eastAsia="Times New Roman" w:hAnsi="Calibri" w:cs="Times New Roman"/>
          <w:sz w:val="24"/>
          <w:szCs w:val="18"/>
          <w:lang w:eastAsia="it-IT"/>
        </w:rPr>
        <w:t>A.P.</w:t>
      </w:r>
      <w:r w:rsidR="008D4454">
        <w:rPr>
          <w:rFonts w:ascii="Calibri" w:eastAsia="Times New Roman" w:hAnsi="Calibri" w:cs="Times New Roman"/>
          <w:sz w:val="24"/>
          <w:szCs w:val="18"/>
          <w:lang w:eastAsia="it-IT"/>
        </w:rPr>
        <w:t xml:space="preserve"> – Moduli Abitativi Provvisori/S.A.E. - Soluzioni A</w:t>
      </w:r>
      <w:r w:rsidR="008D4454" w:rsidRPr="00261806">
        <w:rPr>
          <w:rFonts w:ascii="Calibri" w:eastAsia="Times New Roman" w:hAnsi="Calibri" w:cs="Times New Roman"/>
          <w:sz w:val="24"/>
          <w:szCs w:val="18"/>
          <w:lang w:eastAsia="it-IT"/>
        </w:rPr>
        <w:t>bitative per l'</w:t>
      </w:r>
      <w:r w:rsidR="008D4454">
        <w:rPr>
          <w:rFonts w:ascii="Calibri" w:eastAsia="Times New Roman" w:hAnsi="Calibri" w:cs="Times New Roman"/>
          <w:sz w:val="24"/>
          <w:szCs w:val="18"/>
          <w:lang w:eastAsia="it-IT"/>
        </w:rPr>
        <w:t>E</w:t>
      </w:r>
      <w:r w:rsidR="008D4454" w:rsidRPr="00261806">
        <w:rPr>
          <w:rFonts w:ascii="Calibri" w:eastAsia="Times New Roman" w:hAnsi="Calibri" w:cs="Times New Roman"/>
          <w:sz w:val="24"/>
          <w:szCs w:val="18"/>
          <w:lang w:eastAsia="it-IT"/>
        </w:rPr>
        <w:t>mergenza</w:t>
      </w:r>
      <w:r w:rsidR="008D4454" w:rsidRPr="00C70000">
        <w:rPr>
          <w:rFonts w:ascii="Calibri" w:eastAsia="Times New Roman" w:hAnsi="Calibri" w:cs="Times New Roman"/>
          <w:sz w:val="24"/>
          <w:szCs w:val="18"/>
          <w:lang w:eastAsia="it-IT"/>
        </w:rPr>
        <w:t>) e delle aree per la loro realizzazione;</w:t>
      </w:r>
    </w:p>
    <w:p w:rsidR="008D4454" w:rsidRPr="00C70000" w:rsidRDefault="003F2BBF" w:rsidP="00554E1D">
      <w:pPr>
        <w:numPr>
          <w:ilvl w:val="0"/>
          <w:numId w:val="19"/>
        </w:numPr>
        <w:tabs>
          <w:tab w:val="left" w:pos="709"/>
        </w:tabs>
        <w:spacing w:after="0" w:line="240" w:lineRule="auto"/>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i</w:t>
      </w:r>
      <w:r w:rsidR="008D4454" w:rsidRPr="00C70000">
        <w:rPr>
          <w:rFonts w:ascii="Calibri" w:eastAsia="Times New Roman" w:hAnsi="Calibri" w:cs="Times New Roman"/>
          <w:sz w:val="24"/>
          <w:szCs w:val="18"/>
          <w:lang w:eastAsia="it-IT"/>
        </w:rPr>
        <w:t>ndividuazione degli interventi necessari alla ripresa delle attività economiche e produttive, ivi compresa l’attività di identificazione dei terreni da adibire ad aree per i servizi e gli esercizi commerciali provvisori;</w:t>
      </w:r>
    </w:p>
    <w:p w:rsidR="008D4454" w:rsidRPr="00261806" w:rsidRDefault="003F2BBF" w:rsidP="00554E1D">
      <w:pPr>
        <w:numPr>
          <w:ilvl w:val="0"/>
          <w:numId w:val="19"/>
        </w:numPr>
        <w:tabs>
          <w:tab w:val="left" w:pos="709"/>
        </w:tabs>
        <w:spacing w:after="0" w:line="240" w:lineRule="auto"/>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i</w:t>
      </w:r>
      <w:r w:rsidR="008D4454" w:rsidRPr="00C70000">
        <w:rPr>
          <w:rFonts w:ascii="Calibri" w:eastAsia="Times New Roman" w:hAnsi="Calibri" w:cs="Times New Roman"/>
          <w:sz w:val="24"/>
          <w:szCs w:val="18"/>
          <w:lang w:eastAsia="it-IT"/>
        </w:rPr>
        <w:t xml:space="preserve">ndividuazione delle necessità per la ripresa delle attività scolastiche e l’installazione degli </w:t>
      </w:r>
      <w:r w:rsidR="008D4454" w:rsidRPr="005B1604">
        <w:rPr>
          <w:rFonts w:ascii="Calibri" w:eastAsia="Times New Roman" w:hAnsi="Calibri" w:cs="Times New Roman"/>
          <w:sz w:val="24"/>
          <w:szCs w:val="18"/>
          <w:lang w:eastAsia="it-IT"/>
        </w:rPr>
        <w:t>eventuali M.U.S.P. - M</w:t>
      </w:r>
      <w:hyperlink r:id="rId20" w:history="1">
        <w:r w:rsidR="008D4454" w:rsidRPr="005B1604">
          <w:rPr>
            <w:rFonts w:ascii="Calibri" w:eastAsia="Times New Roman" w:hAnsi="Calibri" w:cs="Times New Roman"/>
            <w:sz w:val="24"/>
            <w:szCs w:val="18"/>
            <w:lang w:eastAsia="it-IT"/>
          </w:rPr>
          <w:t>oduli ad Uso Scolastico Provvisori</w:t>
        </w:r>
      </w:hyperlink>
      <w:r w:rsidR="008D4454" w:rsidRPr="005B1604">
        <w:rPr>
          <w:rFonts w:ascii="Calibri" w:eastAsia="Times New Roman" w:hAnsi="Calibri" w:cs="Times New Roman"/>
          <w:sz w:val="24"/>
          <w:szCs w:val="18"/>
          <w:lang w:eastAsia="it-IT"/>
        </w:rPr>
        <w:t>;</w:t>
      </w:r>
    </w:p>
    <w:p w:rsidR="008D4454" w:rsidRPr="00C70000" w:rsidRDefault="003F2BBF" w:rsidP="00554E1D">
      <w:pPr>
        <w:numPr>
          <w:ilvl w:val="0"/>
          <w:numId w:val="19"/>
        </w:numPr>
        <w:tabs>
          <w:tab w:val="left" w:pos="709"/>
        </w:tabs>
        <w:spacing w:after="0" w:line="240" w:lineRule="auto"/>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i</w:t>
      </w:r>
      <w:r w:rsidR="008D4454" w:rsidRPr="00C70000">
        <w:rPr>
          <w:rFonts w:ascii="Calibri" w:eastAsia="Times New Roman" w:hAnsi="Calibri" w:cs="Times New Roman"/>
          <w:sz w:val="24"/>
          <w:szCs w:val="18"/>
          <w:lang w:eastAsia="it-IT"/>
        </w:rPr>
        <w:t>ndividuazione delle necessità per la riattivazione delle strutture religiose adibite al culto, anche mediante l’installazione di moduli provvisori;</w:t>
      </w:r>
    </w:p>
    <w:p w:rsidR="008D4454" w:rsidRPr="00C70000" w:rsidRDefault="003F2BBF" w:rsidP="00554E1D">
      <w:pPr>
        <w:numPr>
          <w:ilvl w:val="0"/>
          <w:numId w:val="19"/>
        </w:numPr>
        <w:tabs>
          <w:tab w:val="left" w:pos="709"/>
        </w:tabs>
        <w:spacing w:after="0" w:line="240" w:lineRule="auto"/>
        <w:jc w:val="both"/>
        <w:rPr>
          <w:rFonts w:ascii="Calibri" w:eastAsia="Times New Roman" w:hAnsi="Calibri" w:cs="Times New Roman"/>
          <w:sz w:val="24"/>
          <w:szCs w:val="18"/>
          <w:lang w:eastAsia="it-IT"/>
        </w:rPr>
      </w:pPr>
      <w:r>
        <w:rPr>
          <w:rFonts w:ascii="Calibri" w:eastAsia="Times New Roman" w:hAnsi="Calibri" w:cs="Times New Roman"/>
          <w:sz w:val="24"/>
          <w:szCs w:val="18"/>
          <w:lang w:eastAsia="it-IT"/>
        </w:rPr>
        <w:t>o</w:t>
      </w:r>
      <w:r w:rsidR="008D4454" w:rsidRPr="00C70000">
        <w:rPr>
          <w:rFonts w:ascii="Calibri" w:eastAsia="Times New Roman" w:hAnsi="Calibri" w:cs="Times New Roman"/>
          <w:sz w:val="24"/>
          <w:szCs w:val="18"/>
          <w:lang w:eastAsia="it-IT"/>
        </w:rPr>
        <w:t xml:space="preserve">rganizzazione di ogni attività tesa al ripristino o alla </w:t>
      </w:r>
      <w:r w:rsidR="008D4454">
        <w:rPr>
          <w:rFonts w:ascii="Calibri" w:eastAsia="Times New Roman" w:hAnsi="Calibri" w:cs="Times New Roman"/>
          <w:sz w:val="24"/>
          <w:szCs w:val="18"/>
          <w:lang w:eastAsia="it-IT"/>
        </w:rPr>
        <w:t xml:space="preserve">messa in sicurezza </w:t>
      </w:r>
      <w:r w:rsidR="008D4454" w:rsidRPr="00C70000">
        <w:rPr>
          <w:rFonts w:ascii="Calibri" w:eastAsia="Times New Roman" w:hAnsi="Calibri" w:cs="Times New Roman"/>
          <w:sz w:val="24"/>
          <w:szCs w:val="18"/>
          <w:lang w:eastAsia="it-IT"/>
        </w:rPr>
        <w:t>dell’edificato</w:t>
      </w:r>
      <w:r w:rsidR="008D4454">
        <w:rPr>
          <w:rFonts w:ascii="Calibri" w:eastAsia="Times New Roman" w:hAnsi="Calibri" w:cs="Times New Roman"/>
          <w:sz w:val="24"/>
          <w:szCs w:val="18"/>
          <w:lang w:eastAsia="it-IT"/>
        </w:rPr>
        <w:t>, eventuale demolizione e alla sua r</w:t>
      </w:r>
      <w:r w:rsidR="008D4454" w:rsidRPr="00C70000">
        <w:rPr>
          <w:rFonts w:ascii="Calibri" w:eastAsia="Times New Roman" w:hAnsi="Calibri" w:cs="Times New Roman"/>
          <w:sz w:val="24"/>
          <w:szCs w:val="18"/>
          <w:lang w:eastAsia="it-IT"/>
        </w:rPr>
        <w:t>icostruzi</w:t>
      </w:r>
      <w:r w:rsidR="008D4454">
        <w:rPr>
          <w:rFonts w:ascii="Calibri" w:eastAsia="Times New Roman" w:hAnsi="Calibri" w:cs="Times New Roman"/>
          <w:sz w:val="24"/>
          <w:szCs w:val="18"/>
          <w:lang w:eastAsia="it-IT"/>
        </w:rPr>
        <w:t>one</w:t>
      </w:r>
      <w:r w:rsidR="008D4454" w:rsidRPr="00C70000">
        <w:rPr>
          <w:rFonts w:ascii="Calibri" w:eastAsia="Times New Roman" w:hAnsi="Calibri" w:cs="Times New Roman"/>
          <w:sz w:val="24"/>
          <w:szCs w:val="18"/>
          <w:lang w:eastAsia="it-IT"/>
        </w:rPr>
        <w:t>.</w:t>
      </w:r>
    </w:p>
    <w:p w:rsidR="008D4454" w:rsidRDefault="008D4454" w:rsidP="008D4454">
      <w:pPr>
        <w:jc w:val="right"/>
        <w:rPr>
          <w:rFonts w:cstheme="minorHAnsi"/>
          <w:b/>
          <w:sz w:val="24"/>
          <w:szCs w:val="24"/>
          <w:lang w:eastAsia="it-IT"/>
        </w:rPr>
      </w:pPr>
    </w:p>
    <w:p w:rsidR="008D4454" w:rsidRDefault="008D4454" w:rsidP="008D4454">
      <w:pPr>
        <w:jc w:val="right"/>
        <w:rPr>
          <w:rFonts w:cstheme="minorHAnsi"/>
          <w:b/>
          <w:sz w:val="24"/>
          <w:szCs w:val="24"/>
          <w:lang w:eastAsia="it-IT"/>
        </w:rPr>
      </w:pPr>
    </w:p>
    <w:p w:rsidR="008D4454" w:rsidRDefault="008D4454" w:rsidP="008D4454">
      <w:pPr>
        <w:jc w:val="right"/>
        <w:rPr>
          <w:rFonts w:cstheme="minorHAnsi"/>
          <w:b/>
          <w:sz w:val="24"/>
          <w:szCs w:val="24"/>
          <w:lang w:eastAsia="it-IT"/>
        </w:rPr>
      </w:pPr>
    </w:p>
    <w:p w:rsidR="003F2BBF" w:rsidRDefault="003F2BBF" w:rsidP="008D4454">
      <w:pPr>
        <w:jc w:val="right"/>
        <w:rPr>
          <w:rFonts w:cstheme="minorHAnsi"/>
          <w:b/>
          <w:sz w:val="24"/>
          <w:szCs w:val="24"/>
          <w:lang w:eastAsia="it-IT"/>
        </w:rPr>
      </w:pPr>
    </w:p>
    <w:p w:rsidR="008D4454" w:rsidRDefault="008D4454" w:rsidP="008D4454">
      <w:pPr>
        <w:jc w:val="right"/>
        <w:rPr>
          <w:rFonts w:cstheme="minorHAnsi"/>
          <w:b/>
          <w:sz w:val="24"/>
          <w:szCs w:val="24"/>
          <w:lang w:eastAsia="it-IT"/>
        </w:rPr>
      </w:pPr>
    </w:p>
    <w:p w:rsidR="008D4454" w:rsidRDefault="008D4454" w:rsidP="008D4454">
      <w:pPr>
        <w:jc w:val="right"/>
      </w:pPr>
      <w:r w:rsidRPr="00616796">
        <w:rPr>
          <w:rFonts w:cstheme="minorHAnsi"/>
          <w:b/>
          <w:sz w:val="24"/>
          <w:szCs w:val="24"/>
          <w:lang w:eastAsia="it-IT"/>
        </w:rPr>
        <w:lastRenderedPageBreak/>
        <w:t>S</w:t>
      </w:r>
      <w:r>
        <w:rPr>
          <w:rFonts w:cstheme="minorHAnsi"/>
          <w:b/>
          <w:sz w:val="24"/>
          <w:szCs w:val="24"/>
          <w:lang w:eastAsia="it-IT"/>
        </w:rPr>
        <w:t>ch</w:t>
      </w:r>
      <w:r w:rsidRPr="00ED56F1">
        <w:rPr>
          <w:rFonts w:cstheme="minorHAnsi"/>
          <w:b/>
          <w:sz w:val="24"/>
          <w:szCs w:val="24"/>
          <w:lang w:eastAsia="it-IT"/>
        </w:rPr>
        <w:t>_</w:t>
      </w:r>
      <w:r>
        <w:rPr>
          <w:rFonts w:cstheme="minorHAnsi"/>
          <w:b/>
          <w:sz w:val="24"/>
          <w:szCs w:val="24"/>
          <w:lang w:eastAsia="it-IT"/>
        </w:rPr>
        <w:t>F7</w:t>
      </w:r>
    </w:p>
    <w:tbl>
      <w:tblPr>
        <w:tblW w:w="0" w:type="auto"/>
        <w:tblInd w:w="-15" w:type="dxa"/>
        <w:tblLayout w:type="fixed"/>
        <w:tblLook w:val="0000"/>
      </w:tblPr>
      <w:tblGrid>
        <w:gridCol w:w="2376"/>
        <w:gridCol w:w="7432"/>
      </w:tblGrid>
      <w:tr w:rsidR="008D4454" w:rsidRPr="00E83725" w:rsidTr="000536D6">
        <w:trPr>
          <w:trHeight w:val="377"/>
        </w:trPr>
        <w:tc>
          <w:tcPr>
            <w:tcW w:w="2376" w:type="dxa"/>
            <w:tcBorders>
              <w:top w:val="single" w:sz="4" w:space="0" w:color="000000"/>
              <w:left w:val="single" w:sz="4" w:space="0" w:color="000000"/>
              <w:bottom w:val="single" w:sz="4" w:space="0" w:color="000000"/>
            </w:tcBorders>
            <w:shd w:val="clear" w:color="auto" w:fill="8DB3E2"/>
            <w:vAlign w:val="center"/>
          </w:tcPr>
          <w:p w:rsidR="008D4454" w:rsidRPr="00E46170" w:rsidRDefault="008D4454" w:rsidP="000536D6">
            <w:pPr>
              <w:snapToGrid w:val="0"/>
              <w:spacing w:after="0" w:line="240" w:lineRule="auto"/>
              <w:rPr>
                <w:rFonts w:eastAsia="Times New Roman"/>
                <w:b/>
                <w:sz w:val="24"/>
                <w:szCs w:val="18"/>
                <w:lang w:eastAsia="it-IT"/>
              </w:rPr>
            </w:pPr>
            <w:r>
              <w:rPr>
                <w:rFonts w:eastAsia="Times New Roman"/>
                <w:b/>
                <w:sz w:val="24"/>
                <w:szCs w:val="18"/>
                <w:lang w:eastAsia="it-IT"/>
              </w:rPr>
              <w:t>F 7</w:t>
            </w:r>
          </w:p>
        </w:tc>
        <w:tc>
          <w:tcPr>
            <w:tcW w:w="7432"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8D4454" w:rsidRPr="00E46170" w:rsidRDefault="008D4454" w:rsidP="000536D6">
            <w:pPr>
              <w:snapToGrid w:val="0"/>
              <w:spacing w:after="0" w:line="240" w:lineRule="auto"/>
              <w:jc w:val="center"/>
              <w:rPr>
                <w:rFonts w:eastAsia="Times New Roman"/>
                <w:b/>
                <w:sz w:val="24"/>
                <w:szCs w:val="18"/>
                <w:lang w:eastAsia="it-IT"/>
              </w:rPr>
            </w:pPr>
            <w:r w:rsidRPr="00E46170">
              <w:rPr>
                <w:rFonts w:eastAsia="Times New Roman"/>
                <w:b/>
                <w:sz w:val="24"/>
                <w:szCs w:val="18"/>
                <w:lang w:eastAsia="it-IT"/>
              </w:rPr>
              <w:t xml:space="preserve">STRUTTURE OPERATIVE LOCALI E </w:t>
            </w:r>
            <w:bookmarkStart w:id="5" w:name="strutture_operative"/>
            <w:bookmarkEnd w:id="5"/>
            <w:r>
              <w:rPr>
                <w:rFonts w:eastAsia="Times New Roman"/>
                <w:b/>
                <w:sz w:val="24"/>
                <w:szCs w:val="18"/>
                <w:lang w:eastAsia="it-IT"/>
              </w:rPr>
              <w:t>VIABILITÀ</w:t>
            </w:r>
          </w:p>
        </w:tc>
      </w:tr>
      <w:tr w:rsidR="008D4454" w:rsidRPr="00E83725" w:rsidTr="000B273A">
        <w:trPr>
          <w:trHeight w:val="4712"/>
        </w:trPr>
        <w:tc>
          <w:tcPr>
            <w:tcW w:w="2376" w:type="dxa"/>
            <w:tcBorders>
              <w:top w:val="single" w:sz="4" w:space="0" w:color="000000"/>
              <w:left w:val="single" w:sz="4" w:space="0" w:color="000000"/>
              <w:bottom w:val="single" w:sz="4" w:space="0" w:color="000000"/>
            </w:tcBorders>
            <w:shd w:val="clear" w:color="auto" w:fill="F2F2F2"/>
            <w:vAlign w:val="center"/>
          </w:tcPr>
          <w:p w:rsidR="008D4454" w:rsidRPr="00E97082" w:rsidRDefault="008D4454" w:rsidP="000536D6">
            <w:pPr>
              <w:snapToGrid w:val="0"/>
              <w:spacing w:after="0" w:line="240" w:lineRule="auto"/>
              <w:rPr>
                <w:rFonts w:eastAsia="Times New Roman"/>
                <w:b/>
                <w:sz w:val="24"/>
                <w:szCs w:val="18"/>
                <w:lang w:eastAsia="it-IT"/>
              </w:rPr>
            </w:pPr>
            <w:r w:rsidRPr="00E97082">
              <w:rPr>
                <w:rFonts w:eastAsia="Times New Roman"/>
                <w:b/>
                <w:sz w:val="24"/>
                <w:szCs w:val="18"/>
                <w:lang w:eastAsia="it-IT"/>
              </w:rPr>
              <w:t>Obiettivi</w:t>
            </w:r>
          </w:p>
        </w:tc>
        <w:tc>
          <w:tcPr>
            <w:tcW w:w="7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454" w:rsidRPr="00E46170" w:rsidRDefault="008D4454" w:rsidP="000536D6">
            <w:pPr>
              <w:snapToGrid w:val="0"/>
              <w:spacing w:before="240" w:after="0" w:line="240" w:lineRule="auto"/>
              <w:jc w:val="both"/>
              <w:rPr>
                <w:rFonts w:eastAsia="Times New Roman"/>
                <w:sz w:val="24"/>
                <w:szCs w:val="18"/>
                <w:lang w:eastAsia="it-IT"/>
              </w:rPr>
            </w:pPr>
            <w:r w:rsidRPr="00E46170">
              <w:rPr>
                <w:rFonts w:eastAsia="Times New Roman"/>
                <w:sz w:val="24"/>
                <w:szCs w:val="18"/>
                <w:lang w:eastAsia="it-IT"/>
              </w:rPr>
              <w:t>Ottempera a tutto quanto necessario per la gestione, la messa in sicurezza della viabilità e l’ap</w:t>
            </w:r>
            <w:r>
              <w:rPr>
                <w:rFonts w:eastAsia="Times New Roman"/>
                <w:sz w:val="24"/>
                <w:szCs w:val="18"/>
                <w:lang w:eastAsia="it-IT"/>
              </w:rPr>
              <w:t>ertura di itinerari alternativi, mantenendo uno stretto contatto con la Funzione Censimento Danni.</w:t>
            </w:r>
          </w:p>
          <w:p w:rsidR="008D4454" w:rsidRDefault="008D4454" w:rsidP="000536D6">
            <w:pPr>
              <w:snapToGrid w:val="0"/>
              <w:spacing w:after="0" w:line="240" w:lineRule="auto"/>
              <w:jc w:val="both"/>
              <w:rPr>
                <w:rFonts w:eastAsia="Times New Roman"/>
                <w:sz w:val="24"/>
                <w:szCs w:val="18"/>
                <w:lang w:eastAsia="it-IT"/>
              </w:rPr>
            </w:pPr>
            <w:r w:rsidRPr="00E46170">
              <w:rPr>
                <w:rFonts w:eastAsia="Times New Roman"/>
                <w:sz w:val="24"/>
                <w:szCs w:val="18"/>
                <w:lang w:eastAsia="it-IT"/>
              </w:rPr>
              <w:t>Coopera con le strutture operative (</w:t>
            </w:r>
            <w:r>
              <w:rPr>
                <w:rFonts w:eastAsia="Times New Roman"/>
                <w:sz w:val="24"/>
                <w:szCs w:val="18"/>
                <w:lang w:eastAsia="it-IT"/>
              </w:rPr>
              <w:t>art. 13 del D.Lgs. 1/2018</w:t>
            </w:r>
            <w:r w:rsidRPr="00E46170">
              <w:rPr>
                <w:rFonts w:eastAsia="Times New Roman"/>
                <w:sz w:val="24"/>
                <w:szCs w:val="18"/>
                <w:lang w:eastAsia="it-IT"/>
              </w:rPr>
              <w:t xml:space="preserve">) inviate sul territorio e interfacciarsi, per ogni necessità con l’omologa funzione del </w:t>
            </w:r>
            <w:r w:rsidR="0057102C">
              <w:rPr>
                <w:rFonts w:eastAsia="Times New Roman"/>
                <w:sz w:val="24"/>
                <w:szCs w:val="18"/>
                <w:lang w:eastAsia="it-IT"/>
              </w:rPr>
              <w:t>C.C.A.</w:t>
            </w:r>
            <w:r w:rsidRPr="00E46170">
              <w:rPr>
                <w:rFonts w:eastAsia="Times New Roman"/>
                <w:sz w:val="24"/>
                <w:szCs w:val="18"/>
                <w:lang w:eastAsia="it-IT"/>
              </w:rPr>
              <w:t xml:space="preserve"> di riferimento o, se non attivato, con</w:t>
            </w:r>
            <w:r w:rsidRPr="00FB61BF">
              <w:rPr>
                <w:rFonts w:eastAsia="Times New Roman"/>
                <w:sz w:val="24"/>
                <w:szCs w:val="18"/>
                <w:lang w:eastAsia="it-IT"/>
              </w:rPr>
              <w:t xml:space="preserve">gli Enti </w:t>
            </w:r>
            <w:r>
              <w:rPr>
                <w:rFonts w:eastAsia="Times New Roman"/>
                <w:sz w:val="24"/>
                <w:szCs w:val="18"/>
                <w:lang w:eastAsia="it-IT"/>
              </w:rPr>
              <w:t>s</w:t>
            </w:r>
            <w:r w:rsidRPr="00FB61BF">
              <w:rPr>
                <w:rFonts w:eastAsia="Times New Roman"/>
                <w:sz w:val="24"/>
                <w:szCs w:val="18"/>
                <w:lang w:eastAsia="it-IT"/>
              </w:rPr>
              <w:t>ovracomunali.</w:t>
            </w:r>
          </w:p>
          <w:p w:rsidR="008D4454" w:rsidRDefault="008D4454" w:rsidP="000536D6">
            <w:pPr>
              <w:snapToGrid w:val="0"/>
              <w:spacing w:after="0" w:line="240" w:lineRule="auto"/>
              <w:jc w:val="both"/>
              <w:rPr>
                <w:rFonts w:eastAsia="Times New Roman"/>
                <w:sz w:val="24"/>
                <w:szCs w:val="18"/>
                <w:lang w:eastAsia="it-IT"/>
              </w:rPr>
            </w:pPr>
          </w:p>
          <w:p w:rsidR="008D4454" w:rsidRPr="007E68F9" w:rsidRDefault="008D4454" w:rsidP="000536D6">
            <w:pPr>
              <w:snapToGrid w:val="0"/>
              <w:spacing w:after="0" w:line="240" w:lineRule="auto"/>
              <w:jc w:val="both"/>
              <w:rPr>
                <w:rFonts w:eastAsia="Times New Roman"/>
                <w:sz w:val="24"/>
                <w:szCs w:val="18"/>
                <w:lang w:eastAsia="it-IT"/>
              </w:rPr>
            </w:pPr>
            <w:r w:rsidRPr="007E68F9">
              <w:rPr>
                <w:rFonts w:eastAsia="Times New Roman"/>
                <w:sz w:val="24"/>
                <w:szCs w:val="18"/>
                <w:lang w:eastAsia="it-IT"/>
              </w:rPr>
              <w:t>Al fine dell’aggiornamento del Piano, provvede a comunicare alla Direzione di Coordinamento in maniera puntuale ogni variazione e modifica delle informazioni di propria competenza presenti sul documento approvato.</w:t>
            </w:r>
          </w:p>
          <w:p w:rsidR="008D4454" w:rsidRPr="007E68F9" w:rsidRDefault="008D4454" w:rsidP="000536D6">
            <w:pPr>
              <w:snapToGrid w:val="0"/>
              <w:spacing w:after="0" w:line="240" w:lineRule="auto"/>
              <w:jc w:val="both"/>
              <w:rPr>
                <w:rFonts w:eastAsia="Times New Roman"/>
                <w:sz w:val="24"/>
                <w:szCs w:val="18"/>
                <w:lang w:eastAsia="it-IT"/>
              </w:rPr>
            </w:pPr>
          </w:p>
          <w:p w:rsidR="008D4454" w:rsidRDefault="008D4454" w:rsidP="000536D6">
            <w:pPr>
              <w:snapToGrid w:val="0"/>
              <w:spacing w:after="0" w:line="240" w:lineRule="auto"/>
              <w:jc w:val="both"/>
              <w:rPr>
                <w:rFonts w:eastAsia="Times New Roman"/>
                <w:sz w:val="24"/>
                <w:szCs w:val="18"/>
                <w:lang w:eastAsia="it-IT"/>
              </w:rPr>
            </w:pPr>
            <w:r w:rsidRPr="007E68F9">
              <w:rPr>
                <w:rFonts w:eastAsia="Times New Roman"/>
                <w:sz w:val="24"/>
                <w:szCs w:val="18"/>
                <w:lang w:eastAsia="it-IT"/>
              </w:rPr>
              <w:t>Provvedea redigere tutti gli atti amministrativi di propria competenza.</w:t>
            </w:r>
          </w:p>
          <w:p w:rsidR="008D4454" w:rsidRPr="000B273A" w:rsidRDefault="000B273A" w:rsidP="000B273A">
            <w:pPr>
              <w:tabs>
                <w:tab w:val="left" w:pos="743"/>
              </w:tabs>
              <w:suppressAutoHyphens/>
              <w:spacing w:after="0" w:line="240" w:lineRule="auto"/>
              <w:jc w:val="both"/>
              <w:rPr>
                <w:rFonts w:eastAsia="Times New Roman"/>
                <w:sz w:val="24"/>
                <w:szCs w:val="24"/>
                <w:lang w:eastAsia="it-IT"/>
              </w:rPr>
            </w:pPr>
            <w:r w:rsidRPr="00435B07">
              <w:rPr>
                <w:rFonts w:eastAsia="Times New Roman"/>
                <w:sz w:val="24"/>
                <w:szCs w:val="24"/>
                <w:lang w:eastAsia="it-IT"/>
              </w:rPr>
              <w:t>Predispo</w:t>
            </w:r>
            <w:r w:rsidR="00A77150">
              <w:rPr>
                <w:rFonts w:eastAsia="Times New Roman"/>
                <w:sz w:val="24"/>
                <w:szCs w:val="24"/>
                <w:lang w:eastAsia="it-IT"/>
              </w:rPr>
              <w:t>n</w:t>
            </w:r>
            <w:r w:rsidRPr="00435B07">
              <w:rPr>
                <w:rFonts w:eastAsia="Times New Roman"/>
                <w:sz w:val="24"/>
                <w:szCs w:val="24"/>
                <w:lang w:eastAsia="it-IT"/>
              </w:rPr>
              <w:t>e e rendiconta tutte le note spese</w:t>
            </w:r>
            <w:r>
              <w:rPr>
                <w:rFonts w:eastAsia="Times New Roman"/>
                <w:sz w:val="24"/>
                <w:szCs w:val="24"/>
                <w:lang w:eastAsia="it-IT"/>
              </w:rPr>
              <w:t xml:space="preserve"> afferenti alla funzione</w:t>
            </w:r>
            <w:r w:rsidRPr="00435B07">
              <w:rPr>
                <w:rFonts w:eastAsia="Times New Roman"/>
                <w:sz w:val="24"/>
                <w:szCs w:val="24"/>
                <w:lang w:eastAsia="it-IT"/>
              </w:rPr>
              <w:t xml:space="preserve"> per l’invio di competenza alla Funzione 10.</w:t>
            </w:r>
          </w:p>
        </w:tc>
      </w:tr>
      <w:tr w:rsidR="008D4454" w:rsidRPr="00E83725" w:rsidTr="000536D6">
        <w:trPr>
          <w:trHeight w:val="5373"/>
        </w:trPr>
        <w:tc>
          <w:tcPr>
            <w:tcW w:w="2376" w:type="dxa"/>
            <w:tcBorders>
              <w:top w:val="single" w:sz="4" w:space="0" w:color="000000"/>
              <w:left w:val="single" w:sz="4" w:space="0" w:color="000000"/>
              <w:bottom w:val="single" w:sz="4" w:space="0" w:color="000000"/>
            </w:tcBorders>
            <w:shd w:val="clear" w:color="auto" w:fill="F2F2F2"/>
            <w:vAlign w:val="center"/>
          </w:tcPr>
          <w:p w:rsidR="008D4454" w:rsidRPr="00E97082" w:rsidRDefault="008D4454" w:rsidP="000536D6">
            <w:pPr>
              <w:snapToGrid w:val="0"/>
              <w:spacing w:after="0" w:line="240" w:lineRule="auto"/>
              <w:rPr>
                <w:rFonts w:eastAsia="Times New Roman"/>
                <w:b/>
                <w:sz w:val="24"/>
                <w:szCs w:val="18"/>
                <w:lang w:eastAsia="it-IT"/>
              </w:rPr>
            </w:pPr>
            <w:r w:rsidRPr="00E97082">
              <w:rPr>
                <w:rFonts w:eastAsia="Times New Roman"/>
                <w:b/>
                <w:sz w:val="24"/>
                <w:szCs w:val="18"/>
                <w:lang w:eastAsia="it-IT"/>
              </w:rPr>
              <w:t>Attività fondamentali da espletare</w:t>
            </w:r>
          </w:p>
        </w:tc>
        <w:tc>
          <w:tcPr>
            <w:tcW w:w="7432" w:type="dxa"/>
            <w:tcBorders>
              <w:top w:val="single" w:sz="4" w:space="0" w:color="000000"/>
              <w:left w:val="single" w:sz="4" w:space="0" w:color="000000"/>
              <w:bottom w:val="single" w:sz="4" w:space="0" w:color="000000"/>
              <w:right w:val="single" w:sz="4" w:space="0" w:color="000000"/>
            </w:tcBorders>
            <w:shd w:val="clear" w:color="auto" w:fill="auto"/>
          </w:tcPr>
          <w:p w:rsidR="008D4454" w:rsidRPr="00F90344" w:rsidRDefault="008D4454" w:rsidP="000536D6">
            <w:pPr>
              <w:snapToGrid w:val="0"/>
              <w:spacing w:after="0" w:line="240" w:lineRule="auto"/>
              <w:jc w:val="both"/>
              <w:rPr>
                <w:rFonts w:eastAsia="Times New Roman"/>
                <w:b/>
                <w:sz w:val="24"/>
                <w:szCs w:val="18"/>
                <w:lang w:eastAsia="it-IT"/>
              </w:rPr>
            </w:pPr>
            <w:r w:rsidRPr="00F90344">
              <w:rPr>
                <w:rFonts w:eastAsia="Times New Roman"/>
                <w:b/>
                <w:sz w:val="24"/>
                <w:szCs w:val="18"/>
                <w:lang w:eastAsia="it-IT"/>
              </w:rPr>
              <w:t>In fase ordinaria</w:t>
            </w:r>
          </w:p>
          <w:p w:rsidR="008D4454" w:rsidRDefault="008D4454" w:rsidP="000536D6">
            <w:pPr>
              <w:snapToGrid w:val="0"/>
              <w:spacing w:after="0" w:line="240" w:lineRule="auto"/>
              <w:jc w:val="both"/>
              <w:rPr>
                <w:rFonts w:eastAsia="Times New Roman"/>
                <w:sz w:val="24"/>
                <w:szCs w:val="18"/>
                <w:lang w:eastAsia="it-IT"/>
              </w:rPr>
            </w:pPr>
            <w:r>
              <w:rPr>
                <w:rFonts w:eastAsia="Times New Roman"/>
                <w:sz w:val="24"/>
                <w:szCs w:val="18"/>
                <w:lang w:eastAsia="it-IT"/>
              </w:rPr>
              <w:t>Acquisi</w:t>
            </w:r>
            <w:r w:rsidR="00A77150">
              <w:rPr>
                <w:rFonts w:eastAsia="Times New Roman"/>
                <w:sz w:val="24"/>
                <w:szCs w:val="18"/>
                <w:lang w:eastAsia="it-IT"/>
              </w:rPr>
              <w:t>sce</w:t>
            </w:r>
            <w:r>
              <w:rPr>
                <w:rFonts w:eastAsia="Times New Roman"/>
                <w:sz w:val="24"/>
                <w:szCs w:val="18"/>
                <w:lang w:eastAsia="it-IT"/>
              </w:rPr>
              <w:t xml:space="preserve"> dei punti critici noti e di viabilità alternativa.</w:t>
            </w:r>
          </w:p>
          <w:p w:rsidR="008D4454" w:rsidRDefault="008D4454" w:rsidP="000536D6">
            <w:pPr>
              <w:suppressAutoHyphens/>
              <w:snapToGrid w:val="0"/>
              <w:spacing w:after="0" w:line="240" w:lineRule="auto"/>
              <w:jc w:val="both"/>
              <w:rPr>
                <w:rFonts w:eastAsia="Times New Roman"/>
                <w:sz w:val="24"/>
                <w:szCs w:val="18"/>
                <w:lang w:eastAsia="it-IT"/>
              </w:rPr>
            </w:pPr>
            <w:r w:rsidRPr="00E46170">
              <w:rPr>
                <w:rFonts w:eastAsia="Times New Roman"/>
                <w:sz w:val="24"/>
                <w:szCs w:val="18"/>
                <w:lang w:eastAsia="it-IT"/>
              </w:rPr>
              <w:t>Predispo</w:t>
            </w:r>
            <w:r w:rsidR="00A77150">
              <w:rPr>
                <w:rFonts w:eastAsia="Times New Roman"/>
                <w:sz w:val="24"/>
                <w:szCs w:val="18"/>
                <w:lang w:eastAsia="it-IT"/>
              </w:rPr>
              <w:t>n</w:t>
            </w:r>
            <w:r w:rsidRPr="00E46170">
              <w:rPr>
                <w:rFonts w:eastAsia="Times New Roman"/>
                <w:sz w:val="24"/>
                <w:szCs w:val="18"/>
                <w:lang w:eastAsia="it-IT"/>
              </w:rPr>
              <w:t>e le procedure per attivare o gestire i cancelli in caso di emergenza in collaborazione con le a</w:t>
            </w:r>
            <w:r>
              <w:rPr>
                <w:rFonts w:eastAsia="Times New Roman"/>
                <w:sz w:val="24"/>
                <w:szCs w:val="18"/>
                <w:lang w:eastAsia="it-IT"/>
              </w:rPr>
              <w:t>l</w:t>
            </w:r>
            <w:r w:rsidRPr="00E46170">
              <w:rPr>
                <w:rFonts w:eastAsia="Times New Roman"/>
                <w:sz w:val="24"/>
                <w:szCs w:val="18"/>
                <w:lang w:eastAsia="it-IT"/>
              </w:rPr>
              <w:t>tre strutture operative sul territorio, individuando anche per</w:t>
            </w:r>
            <w:r>
              <w:rPr>
                <w:rFonts w:eastAsia="Times New Roman"/>
                <w:sz w:val="24"/>
                <w:szCs w:val="18"/>
                <w:lang w:eastAsia="it-IT"/>
              </w:rPr>
              <w:t>corsi alternativi</w:t>
            </w:r>
            <w:r w:rsidR="00A77150">
              <w:rPr>
                <w:rFonts w:eastAsia="Times New Roman"/>
                <w:sz w:val="24"/>
                <w:szCs w:val="18"/>
                <w:lang w:eastAsia="it-IT"/>
              </w:rPr>
              <w:t xml:space="preserve">, </w:t>
            </w:r>
            <w:r>
              <w:rPr>
                <w:rFonts w:eastAsia="Times New Roman"/>
                <w:sz w:val="24"/>
                <w:szCs w:val="18"/>
                <w:lang w:eastAsia="it-IT"/>
              </w:rPr>
              <w:t>se necessario.</w:t>
            </w:r>
          </w:p>
          <w:p w:rsidR="008D4454" w:rsidRPr="00F90344" w:rsidRDefault="008D4454" w:rsidP="000536D6">
            <w:pPr>
              <w:snapToGrid w:val="0"/>
              <w:spacing w:after="0" w:line="240" w:lineRule="auto"/>
              <w:jc w:val="both"/>
              <w:rPr>
                <w:rFonts w:eastAsia="Times New Roman"/>
                <w:sz w:val="24"/>
                <w:szCs w:val="18"/>
                <w:lang w:eastAsia="it-IT"/>
              </w:rPr>
            </w:pPr>
          </w:p>
          <w:p w:rsidR="008D4454" w:rsidRPr="00F90344" w:rsidRDefault="008D4454" w:rsidP="000536D6">
            <w:pPr>
              <w:snapToGrid w:val="0"/>
              <w:spacing w:after="0" w:line="240" w:lineRule="auto"/>
              <w:jc w:val="both"/>
              <w:rPr>
                <w:rFonts w:eastAsia="Times New Roman"/>
                <w:b/>
                <w:sz w:val="24"/>
                <w:szCs w:val="18"/>
                <w:lang w:eastAsia="it-IT"/>
              </w:rPr>
            </w:pPr>
            <w:r w:rsidRPr="00F90344">
              <w:rPr>
                <w:rFonts w:eastAsia="Times New Roman"/>
                <w:b/>
                <w:sz w:val="24"/>
                <w:szCs w:val="18"/>
                <w:lang w:eastAsia="it-IT"/>
              </w:rPr>
              <w:t>In emergenza</w:t>
            </w:r>
          </w:p>
          <w:p w:rsidR="00A77150" w:rsidRDefault="008D4454" w:rsidP="00A77150">
            <w:pPr>
              <w:numPr>
                <w:ilvl w:val="0"/>
                <w:numId w:val="24"/>
              </w:numPr>
              <w:suppressAutoHyphens/>
              <w:snapToGrid w:val="0"/>
              <w:spacing w:after="0" w:line="240" w:lineRule="auto"/>
              <w:ind w:left="474"/>
              <w:jc w:val="both"/>
              <w:rPr>
                <w:rFonts w:eastAsia="Times New Roman"/>
                <w:sz w:val="24"/>
                <w:szCs w:val="18"/>
                <w:lang w:eastAsia="it-IT"/>
              </w:rPr>
            </w:pPr>
            <w:r w:rsidRPr="00E46170">
              <w:rPr>
                <w:rFonts w:eastAsia="Times New Roman"/>
                <w:sz w:val="24"/>
                <w:szCs w:val="18"/>
                <w:lang w:eastAsia="it-IT"/>
              </w:rPr>
              <w:t>Coordina le strutture operative locali con particolare riferiment</w:t>
            </w:r>
            <w:r>
              <w:rPr>
                <w:rFonts w:eastAsia="Times New Roman"/>
                <w:sz w:val="24"/>
                <w:szCs w:val="18"/>
                <w:lang w:eastAsia="it-IT"/>
              </w:rPr>
              <w:t>o alla gestione della viabilità</w:t>
            </w:r>
            <w:r w:rsidR="00A77150">
              <w:rPr>
                <w:rFonts w:eastAsia="Times New Roman"/>
                <w:sz w:val="24"/>
                <w:szCs w:val="18"/>
                <w:lang w:eastAsia="it-IT"/>
              </w:rPr>
              <w:t>;</w:t>
            </w:r>
          </w:p>
          <w:p w:rsidR="008D4454" w:rsidRPr="00A77150" w:rsidRDefault="00A77150" w:rsidP="00A77150">
            <w:pPr>
              <w:numPr>
                <w:ilvl w:val="0"/>
                <w:numId w:val="24"/>
              </w:numPr>
              <w:suppressAutoHyphens/>
              <w:snapToGrid w:val="0"/>
              <w:spacing w:after="0" w:line="240" w:lineRule="auto"/>
              <w:ind w:left="474"/>
              <w:jc w:val="both"/>
              <w:rPr>
                <w:rFonts w:eastAsia="Times New Roman"/>
                <w:sz w:val="24"/>
                <w:szCs w:val="18"/>
                <w:lang w:eastAsia="it-IT"/>
              </w:rPr>
            </w:pPr>
            <w:r>
              <w:rPr>
                <w:rFonts w:eastAsia="Times New Roman"/>
                <w:sz w:val="24"/>
                <w:szCs w:val="18"/>
                <w:lang w:eastAsia="it-IT"/>
              </w:rPr>
              <w:t>a</w:t>
            </w:r>
            <w:r w:rsidR="008D4454" w:rsidRPr="00A77150">
              <w:rPr>
                <w:rFonts w:eastAsia="Times New Roman"/>
                <w:sz w:val="24"/>
                <w:szCs w:val="18"/>
                <w:lang w:eastAsia="it-IT"/>
              </w:rPr>
              <w:t>vvalendosi della collaborazione dell’Ufficio Strade, produ</w:t>
            </w:r>
            <w:r>
              <w:rPr>
                <w:rFonts w:eastAsia="Times New Roman"/>
                <w:sz w:val="24"/>
                <w:szCs w:val="18"/>
                <w:lang w:eastAsia="it-IT"/>
              </w:rPr>
              <w:t>c</w:t>
            </w:r>
            <w:r w:rsidR="008D4454" w:rsidRPr="00A77150">
              <w:rPr>
                <w:rFonts w:eastAsia="Times New Roman"/>
                <w:sz w:val="24"/>
                <w:szCs w:val="18"/>
                <w:lang w:eastAsia="it-IT"/>
              </w:rPr>
              <w:t xml:space="preserve">e le ordinanze relative alla viabilità (chiusura strade, itinerari alternativi, etc.) da inviare </w:t>
            </w:r>
            <w:r w:rsidR="008D4454" w:rsidRPr="00A77150">
              <w:rPr>
                <w:rFonts w:ascii="Calibri" w:eastAsia="Times New Roman" w:hAnsi="Calibri" w:cs="Times New Roman"/>
                <w:sz w:val="24"/>
                <w:szCs w:val="18"/>
                <w:lang w:eastAsia="it-IT"/>
              </w:rPr>
              <w:t>alla Funzione omologa della struttura sovraordinata (</w:t>
            </w:r>
            <w:r w:rsidR="0057102C" w:rsidRPr="00A77150">
              <w:rPr>
                <w:rFonts w:ascii="Calibri" w:eastAsia="Times New Roman" w:hAnsi="Calibri" w:cs="Times New Roman"/>
                <w:sz w:val="24"/>
                <w:szCs w:val="18"/>
                <w:lang w:eastAsia="it-IT"/>
              </w:rPr>
              <w:t>C.C.A.</w:t>
            </w:r>
            <w:r w:rsidR="008D4454" w:rsidRPr="00A77150">
              <w:rPr>
                <w:rFonts w:ascii="Calibri" w:eastAsia="Times New Roman" w:hAnsi="Calibri" w:cs="Times New Roman"/>
                <w:sz w:val="24"/>
                <w:szCs w:val="18"/>
                <w:lang w:eastAsia="it-IT"/>
              </w:rPr>
              <w:t>, C.C.S., Struttura regionale, etc.);</w:t>
            </w:r>
          </w:p>
          <w:p w:rsidR="008D4454" w:rsidRPr="00E46170" w:rsidRDefault="00A77150" w:rsidP="00554E1D">
            <w:pPr>
              <w:numPr>
                <w:ilvl w:val="0"/>
                <w:numId w:val="24"/>
              </w:numPr>
              <w:suppressAutoHyphens/>
              <w:snapToGrid w:val="0"/>
              <w:spacing w:after="0" w:line="240" w:lineRule="auto"/>
              <w:ind w:left="474"/>
              <w:jc w:val="both"/>
              <w:rPr>
                <w:rFonts w:eastAsia="Times New Roman"/>
                <w:sz w:val="24"/>
                <w:szCs w:val="18"/>
                <w:lang w:eastAsia="it-IT"/>
              </w:rPr>
            </w:pPr>
            <w:r>
              <w:rPr>
                <w:rFonts w:eastAsia="Times New Roman"/>
                <w:sz w:val="24"/>
                <w:szCs w:val="18"/>
                <w:lang w:eastAsia="it-IT"/>
              </w:rPr>
              <w:t>si interfaccia</w:t>
            </w:r>
            <w:r w:rsidR="008D4454" w:rsidRPr="00E46170">
              <w:rPr>
                <w:rFonts w:eastAsia="Times New Roman"/>
                <w:sz w:val="24"/>
                <w:szCs w:val="18"/>
                <w:lang w:eastAsia="it-IT"/>
              </w:rPr>
              <w:t xml:space="preserve"> con le funzioni omologhe delle </w:t>
            </w:r>
            <w:r w:rsidR="008D4454">
              <w:rPr>
                <w:rFonts w:eastAsia="Times New Roman"/>
                <w:sz w:val="24"/>
                <w:szCs w:val="18"/>
                <w:lang w:eastAsia="it-IT"/>
              </w:rPr>
              <w:t>Strutture sovraordinate</w:t>
            </w:r>
            <w:r w:rsidR="008D4454" w:rsidRPr="00E46170">
              <w:rPr>
                <w:rFonts w:eastAsia="Times New Roman"/>
                <w:sz w:val="24"/>
                <w:szCs w:val="18"/>
                <w:lang w:eastAsia="it-IT"/>
              </w:rPr>
              <w:t xml:space="preserve"> o con la Regione per coordinare gli interventi tecnici, di controllo del territorio e </w:t>
            </w:r>
            <w:r>
              <w:rPr>
                <w:rFonts w:eastAsia="Times New Roman"/>
                <w:sz w:val="24"/>
                <w:szCs w:val="18"/>
                <w:lang w:eastAsia="it-IT"/>
              </w:rPr>
              <w:t xml:space="preserve">di </w:t>
            </w:r>
            <w:r w:rsidR="008D4454" w:rsidRPr="00E46170">
              <w:rPr>
                <w:rFonts w:eastAsia="Times New Roman"/>
                <w:sz w:val="24"/>
                <w:szCs w:val="18"/>
                <w:lang w:eastAsia="it-IT"/>
              </w:rPr>
              <w:t>gestione della viabilità che si dovessero rende</w:t>
            </w:r>
            <w:r w:rsidR="008D4454">
              <w:rPr>
                <w:rFonts w:eastAsia="Times New Roman"/>
                <w:sz w:val="24"/>
                <w:szCs w:val="18"/>
                <w:lang w:eastAsia="it-IT"/>
              </w:rPr>
              <w:t>re necessari;</w:t>
            </w:r>
          </w:p>
          <w:p w:rsidR="008D4454" w:rsidRPr="00E46170" w:rsidRDefault="00A77150" w:rsidP="00554E1D">
            <w:pPr>
              <w:numPr>
                <w:ilvl w:val="0"/>
                <w:numId w:val="24"/>
              </w:numPr>
              <w:suppressAutoHyphens/>
              <w:snapToGrid w:val="0"/>
              <w:spacing w:after="0" w:line="240" w:lineRule="auto"/>
              <w:ind w:left="474"/>
              <w:jc w:val="both"/>
              <w:rPr>
                <w:rFonts w:eastAsia="Times New Roman"/>
                <w:sz w:val="24"/>
                <w:szCs w:val="18"/>
                <w:lang w:eastAsia="it-IT"/>
              </w:rPr>
            </w:pPr>
            <w:r>
              <w:rPr>
                <w:rFonts w:eastAsia="Times New Roman"/>
                <w:sz w:val="24"/>
                <w:szCs w:val="18"/>
                <w:lang w:eastAsia="it-IT"/>
              </w:rPr>
              <w:t>si interfaccia</w:t>
            </w:r>
            <w:r w:rsidR="008D4454" w:rsidRPr="00E46170">
              <w:rPr>
                <w:rFonts w:eastAsia="Times New Roman"/>
                <w:sz w:val="24"/>
                <w:szCs w:val="18"/>
                <w:lang w:eastAsia="it-IT"/>
              </w:rPr>
              <w:t xml:space="preserve"> con le strutture operative non comunali che dovessero essere inviate da</w:t>
            </w:r>
            <w:r w:rsidR="008D4454">
              <w:rPr>
                <w:rFonts w:eastAsia="Times New Roman"/>
                <w:sz w:val="24"/>
                <w:szCs w:val="18"/>
                <w:lang w:eastAsia="it-IT"/>
              </w:rPr>
              <w:t>gli Enti s</w:t>
            </w:r>
            <w:r w:rsidR="008D4454" w:rsidRPr="00FB61BF">
              <w:rPr>
                <w:rFonts w:eastAsia="Times New Roman"/>
                <w:sz w:val="24"/>
                <w:szCs w:val="18"/>
                <w:lang w:eastAsia="it-IT"/>
              </w:rPr>
              <w:t>ovracomunali</w:t>
            </w:r>
            <w:r w:rsidR="008D4454" w:rsidRPr="00E46170">
              <w:rPr>
                <w:rFonts w:eastAsia="Times New Roman"/>
                <w:sz w:val="24"/>
                <w:szCs w:val="18"/>
                <w:lang w:eastAsia="it-IT"/>
              </w:rPr>
              <w:t xml:space="preserve">nel territorio (Vigili del Fuoco, Forze dell'Ordine, </w:t>
            </w:r>
            <w:r w:rsidR="008D4454">
              <w:rPr>
                <w:rFonts w:eastAsia="Times New Roman"/>
                <w:sz w:val="24"/>
                <w:szCs w:val="18"/>
                <w:lang w:eastAsia="it-IT"/>
              </w:rPr>
              <w:t>mezzi sanitari, etc.);</w:t>
            </w:r>
          </w:p>
          <w:p w:rsidR="008D4454" w:rsidRPr="00A77150" w:rsidRDefault="00A77150" w:rsidP="000B273A">
            <w:pPr>
              <w:numPr>
                <w:ilvl w:val="0"/>
                <w:numId w:val="24"/>
              </w:numPr>
              <w:suppressAutoHyphens/>
              <w:snapToGrid w:val="0"/>
              <w:spacing w:after="0" w:line="240" w:lineRule="auto"/>
              <w:ind w:left="474"/>
              <w:jc w:val="both"/>
              <w:rPr>
                <w:rFonts w:eastAsia="Times New Roman"/>
                <w:sz w:val="24"/>
                <w:szCs w:val="18"/>
                <w:lang w:eastAsia="it-IT"/>
              </w:rPr>
            </w:pPr>
            <w:r>
              <w:rPr>
                <w:rFonts w:eastAsia="Times New Roman"/>
                <w:sz w:val="24"/>
                <w:szCs w:val="18"/>
                <w:lang w:eastAsia="it-IT"/>
              </w:rPr>
              <w:t>c</w:t>
            </w:r>
            <w:r w:rsidR="008D4454" w:rsidRPr="00E46170">
              <w:rPr>
                <w:rFonts w:eastAsia="Times New Roman"/>
                <w:sz w:val="24"/>
                <w:szCs w:val="18"/>
                <w:lang w:eastAsia="it-IT"/>
              </w:rPr>
              <w:t>rea un report aggiornato sulle stru</w:t>
            </w:r>
            <w:r w:rsidR="008D4454">
              <w:rPr>
                <w:rFonts w:eastAsia="Times New Roman"/>
                <w:sz w:val="24"/>
                <w:szCs w:val="18"/>
                <w:lang w:eastAsia="it-IT"/>
              </w:rPr>
              <w:t>tture operative, comunali e non</w:t>
            </w:r>
            <w:r w:rsidR="008D4454" w:rsidRPr="00E46170">
              <w:rPr>
                <w:rFonts w:eastAsia="Times New Roman"/>
                <w:sz w:val="24"/>
                <w:szCs w:val="18"/>
                <w:lang w:eastAsia="it-IT"/>
              </w:rPr>
              <w:t xml:space="preserve"> operanti nel territorio</w:t>
            </w:r>
            <w:r w:rsidR="008D4454">
              <w:rPr>
                <w:rFonts w:eastAsia="Times New Roman"/>
                <w:sz w:val="24"/>
                <w:szCs w:val="18"/>
                <w:lang w:eastAsia="it-IT"/>
              </w:rPr>
              <w:t xml:space="preserve">, nonché della viabilità interrotta, da inviare alla Direzione di Coordinamento del C.O.C. e </w:t>
            </w:r>
            <w:r w:rsidR="008D4454">
              <w:rPr>
                <w:rFonts w:ascii="Calibri" w:eastAsia="Times New Roman" w:hAnsi="Calibri" w:cs="Times New Roman"/>
                <w:sz w:val="24"/>
                <w:szCs w:val="18"/>
                <w:lang w:eastAsia="it-IT"/>
              </w:rPr>
              <w:t>alla Funzione omologa della struttura sovraordinata (</w:t>
            </w:r>
            <w:r w:rsidR="0057102C">
              <w:rPr>
                <w:rFonts w:ascii="Calibri" w:eastAsia="Times New Roman" w:hAnsi="Calibri" w:cs="Times New Roman"/>
                <w:sz w:val="24"/>
                <w:szCs w:val="18"/>
                <w:lang w:eastAsia="it-IT"/>
              </w:rPr>
              <w:t>C.C.A.</w:t>
            </w:r>
            <w:r w:rsidR="008D4454">
              <w:rPr>
                <w:rFonts w:ascii="Calibri" w:eastAsia="Times New Roman" w:hAnsi="Calibri" w:cs="Times New Roman"/>
                <w:sz w:val="24"/>
                <w:szCs w:val="18"/>
                <w:lang w:eastAsia="it-IT"/>
              </w:rPr>
              <w:t>, C.C.S., Struttura regionale, etc.).</w:t>
            </w:r>
          </w:p>
          <w:p w:rsidR="00A77150" w:rsidRPr="000B273A" w:rsidRDefault="00A77150" w:rsidP="000B273A">
            <w:pPr>
              <w:numPr>
                <w:ilvl w:val="0"/>
                <w:numId w:val="24"/>
              </w:numPr>
              <w:suppressAutoHyphens/>
              <w:snapToGrid w:val="0"/>
              <w:spacing w:after="0" w:line="240" w:lineRule="auto"/>
              <w:ind w:left="474"/>
              <w:jc w:val="both"/>
              <w:rPr>
                <w:rFonts w:eastAsia="Times New Roman"/>
                <w:sz w:val="24"/>
                <w:szCs w:val="18"/>
                <w:lang w:eastAsia="it-IT"/>
              </w:rPr>
            </w:pPr>
            <w:r>
              <w:rPr>
                <w:rFonts w:eastAsia="Times New Roman"/>
                <w:sz w:val="24"/>
                <w:szCs w:val="24"/>
                <w:lang w:eastAsia="it-IT"/>
              </w:rPr>
              <w:t>redige R</w:t>
            </w:r>
            <w:r w:rsidRPr="00462720">
              <w:rPr>
                <w:rFonts w:eastAsia="Times New Roman"/>
                <w:sz w:val="24"/>
                <w:szCs w:val="24"/>
                <w:lang w:eastAsia="it-IT"/>
              </w:rPr>
              <w:t xml:space="preserve">eport giornaliero da inviare </w:t>
            </w:r>
            <w:r w:rsidRPr="00900ED4">
              <w:rPr>
                <w:rFonts w:eastAsia="Times New Roman"/>
                <w:sz w:val="24"/>
                <w:szCs w:val="24"/>
                <w:lang w:eastAsia="it-IT"/>
              </w:rPr>
              <w:t xml:space="preserve">alla </w:t>
            </w:r>
            <w:r>
              <w:rPr>
                <w:rFonts w:eastAsia="Times New Roman"/>
                <w:sz w:val="24"/>
                <w:szCs w:val="24"/>
                <w:lang w:eastAsia="it-IT"/>
              </w:rPr>
              <w:t>Direzione di Coordinamen</w:t>
            </w:r>
            <w:r w:rsidR="00B16DC4">
              <w:rPr>
                <w:rFonts w:eastAsia="Times New Roman"/>
                <w:sz w:val="24"/>
                <w:szCs w:val="24"/>
                <w:lang w:eastAsia="it-IT"/>
              </w:rPr>
              <w:t>to.</w:t>
            </w:r>
          </w:p>
        </w:tc>
      </w:tr>
      <w:tr w:rsidR="008D4454" w:rsidRPr="00E83725" w:rsidTr="000536D6">
        <w:trPr>
          <w:trHeight w:val="1536"/>
        </w:trPr>
        <w:tc>
          <w:tcPr>
            <w:tcW w:w="2376" w:type="dxa"/>
            <w:tcBorders>
              <w:top w:val="single" w:sz="4" w:space="0" w:color="000000"/>
              <w:left w:val="single" w:sz="4" w:space="0" w:color="000000"/>
              <w:bottom w:val="single" w:sz="4" w:space="0" w:color="000000"/>
            </w:tcBorders>
            <w:shd w:val="clear" w:color="auto" w:fill="F2F2F2"/>
            <w:vAlign w:val="center"/>
          </w:tcPr>
          <w:p w:rsidR="008D4454" w:rsidRPr="00E97082" w:rsidRDefault="008D4454" w:rsidP="000536D6">
            <w:pPr>
              <w:snapToGrid w:val="0"/>
              <w:spacing w:after="0" w:line="240" w:lineRule="auto"/>
              <w:rPr>
                <w:rFonts w:eastAsia="Times New Roman"/>
                <w:b/>
                <w:sz w:val="24"/>
                <w:szCs w:val="18"/>
                <w:lang w:eastAsia="it-IT"/>
              </w:rPr>
            </w:pPr>
            <w:r w:rsidRPr="00E97082">
              <w:rPr>
                <w:rFonts w:eastAsia="Times New Roman"/>
                <w:b/>
                <w:sz w:val="24"/>
                <w:szCs w:val="18"/>
                <w:lang w:eastAsia="it-IT"/>
              </w:rPr>
              <w:lastRenderedPageBreak/>
              <w:t>Impostazione logistica</w:t>
            </w:r>
          </w:p>
        </w:tc>
        <w:tc>
          <w:tcPr>
            <w:tcW w:w="7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454" w:rsidRPr="00E46170" w:rsidRDefault="008D4454" w:rsidP="000536D6">
            <w:pPr>
              <w:snapToGrid w:val="0"/>
              <w:spacing w:after="0" w:line="240" w:lineRule="auto"/>
              <w:jc w:val="both"/>
              <w:rPr>
                <w:rFonts w:eastAsia="Times New Roman"/>
                <w:sz w:val="24"/>
                <w:szCs w:val="18"/>
                <w:lang w:eastAsia="it-IT"/>
              </w:rPr>
            </w:pPr>
            <w:r w:rsidRPr="00E46170">
              <w:rPr>
                <w:rFonts w:eastAsia="Times New Roman"/>
                <w:sz w:val="24"/>
                <w:szCs w:val="18"/>
                <w:lang w:eastAsia="it-IT"/>
              </w:rPr>
              <w:t>La funzione è il punto di riferimento delle Forze dell’Ordine, dei Vigili del Fuoco e di tutti i soggetti comunali e non che afferiscono al settore della sicurezza e degli interventi tecnici, pertanto non ha, di norma, contatto con il pubblico e deve poter essere sistemata in un luogo che garantisca un minimo di privacy.</w:t>
            </w:r>
          </w:p>
        </w:tc>
      </w:tr>
    </w:tbl>
    <w:p w:rsidR="008D4454" w:rsidRDefault="008D4454" w:rsidP="008D4454">
      <w:pPr>
        <w:spacing w:after="0"/>
        <w:rPr>
          <w:b/>
        </w:rPr>
      </w:pPr>
    </w:p>
    <w:p w:rsidR="008D4454" w:rsidRPr="00FB61BF" w:rsidRDefault="00A77150" w:rsidP="008D4454">
      <w:pPr>
        <w:spacing w:after="0" w:line="240" w:lineRule="auto"/>
        <w:jc w:val="both"/>
        <w:rPr>
          <w:sz w:val="24"/>
          <w:szCs w:val="24"/>
        </w:rPr>
      </w:pPr>
      <w:r>
        <w:rPr>
          <w:sz w:val="24"/>
          <w:szCs w:val="24"/>
        </w:rPr>
        <w:t>T</w:t>
      </w:r>
      <w:r w:rsidR="008D4454" w:rsidRPr="00FB61BF">
        <w:rPr>
          <w:sz w:val="24"/>
          <w:szCs w:val="24"/>
        </w:rPr>
        <w:t xml:space="preserve">utto il materiale necessario dovrà essere acquistato per il tramite della </w:t>
      </w:r>
      <w:r w:rsidR="008D4454" w:rsidRPr="00E97082">
        <w:rPr>
          <w:sz w:val="24"/>
          <w:szCs w:val="24"/>
          <w:u w:val="single"/>
        </w:rPr>
        <w:t>Funzione materiali e mezzi</w:t>
      </w:r>
      <w:r>
        <w:rPr>
          <w:sz w:val="24"/>
          <w:szCs w:val="24"/>
        </w:rPr>
        <w:t xml:space="preserve">, preso in </w:t>
      </w:r>
      <w:r w:rsidR="008D4454" w:rsidRPr="00FB61BF">
        <w:rPr>
          <w:sz w:val="24"/>
          <w:szCs w:val="24"/>
        </w:rPr>
        <w:t>preso in carico e inventariato dal Comune.</w:t>
      </w:r>
    </w:p>
    <w:p w:rsidR="008D4454" w:rsidRPr="00FB61BF" w:rsidRDefault="008D4454" w:rsidP="008D4454">
      <w:pPr>
        <w:spacing w:after="0" w:line="240" w:lineRule="auto"/>
        <w:jc w:val="both"/>
        <w:rPr>
          <w:sz w:val="24"/>
          <w:szCs w:val="24"/>
        </w:rPr>
      </w:pPr>
      <w:r w:rsidRPr="00FB61BF">
        <w:rPr>
          <w:sz w:val="24"/>
          <w:szCs w:val="24"/>
        </w:rPr>
        <w:t>Non saranno inventariati, ma soltanto registrati e presi in carico temporaneamente, i materiali eventualmente noleggiati o forniti da altri Enti. Le spese di noleggio e gli acquisti effettuati dovranno essere rendicontati tra le spese effettuate per la gestione dell'emergenza.</w:t>
      </w:r>
    </w:p>
    <w:p w:rsidR="008D4454" w:rsidRDefault="008D4454" w:rsidP="008D4454">
      <w:pPr>
        <w:spacing w:after="0" w:line="240" w:lineRule="auto"/>
        <w:jc w:val="right"/>
        <w:rPr>
          <w:rFonts w:cstheme="minorHAnsi"/>
          <w:b/>
          <w:sz w:val="24"/>
          <w:szCs w:val="24"/>
          <w:lang w:eastAsia="it-IT"/>
        </w:rPr>
      </w:pPr>
    </w:p>
    <w:p w:rsidR="008D4454" w:rsidRDefault="008D4454" w:rsidP="008D4454">
      <w:pPr>
        <w:rPr>
          <w:rFonts w:cstheme="minorHAnsi"/>
          <w:b/>
          <w:sz w:val="24"/>
          <w:szCs w:val="24"/>
          <w:lang w:eastAsia="it-IT"/>
        </w:rPr>
      </w:pPr>
      <w:r>
        <w:rPr>
          <w:rFonts w:cstheme="minorHAnsi"/>
          <w:b/>
          <w:sz w:val="24"/>
          <w:szCs w:val="24"/>
          <w:lang w:eastAsia="it-IT"/>
        </w:rPr>
        <w:br w:type="page"/>
      </w:r>
    </w:p>
    <w:p w:rsidR="008D4454" w:rsidRDefault="008D4454" w:rsidP="008D4454">
      <w:pPr>
        <w:spacing w:after="0" w:line="240" w:lineRule="auto"/>
        <w:jc w:val="right"/>
        <w:rPr>
          <w:rFonts w:eastAsia="Times New Roman"/>
          <w:sz w:val="24"/>
          <w:szCs w:val="24"/>
          <w:lang w:eastAsia="it-IT"/>
        </w:rPr>
      </w:pPr>
      <w:r w:rsidRPr="00616796">
        <w:rPr>
          <w:rFonts w:cstheme="minorHAnsi"/>
          <w:b/>
          <w:sz w:val="24"/>
          <w:szCs w:val="24"/>
          <w:lang w:eastAsia="it-IT"/>
        </w:rPr>
        <w:lastRenderedPageBreak/>
        <w:t>S</w:t>
      </w:r>
      <w:r>
        <w:rPr>
          <w:rFonts w:cstheme="minorHAnsi"/>
          <w:b/>
          <w:sz w:val="24"/>
          <w:szCs w:val="24"/>
          <w:lang w:eastAsia="it-IT"/>
        </w:rPr>
        <w:t>ch</w:t>
      </w:r>
      <w:r w:rsidRPr="00ED56F1">
        <w:rPr>
          <w:rFonts w:cstheme="minorHAnsi"/>
          <w:b/>
          <w:sz w:val="24"/>
          <w:szCs w:val="24"/>
          <w:lang w:eastAsia="it-IT"/>
        </w:rPr>
        <w:t>_</w:t>
      </w:r>
      <w:r>
        <w:rPr>
          <w:rFonts w:cstheme="minorHAnsi"/>
          <w:b/>
          <w:sz w:val="24"/>
          <w:szCs w:val="24"/>
          <w:lang w:eastAsia="it-IT"/>
        </w:rPr>
        <w:t>F8</w:t>
      </w:r>
    </w:p>
    <w:p w:rsidR="008D4454" w:rsidRDefault="008D4454" w:rsidP="008D4454">
      <w:pPr>
        <w:spacing w:after="0" w:line="240" w:lineRule="auto"/>
        <w:jc w:val="both"/>
        <w:rPr>
          <w:rFonts w:eastAsia="Times New Roman"/>
          <w:sz w:val="24"/>
          <w:szCs w:val="24"/>
          <w:lang w:eastAsia="it-IT"/>
        </w:rPr>
      </w:pPr>
    </w:p>
    <w:tbl>
      <w:tblPr>
        <w:tblW w:w="0" w:type="auto"/>
        <w:tblInd w:w="-10" w:type="dxa"/>
        <w:tblLayout w:type="fixed"/>
        <w:tblLook w:val="0000"/>
      </w:tblPr>
      <w:tblGrid>
        <w:gridCol w:w="2386"/>
        <w:gridCol w:w="7412"/>
      </w:tblGrid>
      <w:tr w:rsidR="008D4454" w:rsidRPr="00E83725" w:rsidTr="000536D6">
        <w:trPr>
          <w:trHeight w:val="377"/>
        </w:trPr>
        <w:tc>
          <w:tcPr>
            <w:tcW w:w="2386" w:type="dxa"/>
            <w:tcBorders>
              <w:top w:val="single" w:sz="4" w:space="0" w:color="000000"/>
              <w:left w:val="single" w:sz="4" w:space="0" w:color="000000"/>
              <w:bottom w:val="single" w:sz="4" w:space="0" w:color="000000"/>
            </w:tcBorders>
            <w:shd w:val="clear" w:color="auto" w:fill="8DB3E2"/>
            <w:vAlign w:val="center"/>
          </w:tcPr>
          <w:p w:rsidR="008D4454" w:rsidRPr="00E46170" w:rsidRDefault="008D4454" w:rsidP="000536D6">
            <w:pPr>
              <w:snapToGrid w:val="0"/>
              <w:spacing w:after="0" w:line="240" w:lineRule="auto"/>
              <w:rPr>
                <w:rFonts w:eastAsia="Times New Roman"/>
                <w:b/>
                <w:sz w:val="24"/>
                <w:szCs w:val="18"/>
                <w:lang w:eastAsia="it-IT"/>
              </w:rPr>
            </w:pPr>
            <w:r>
              <w:rPr>
                <w:rFonts w:eastAsia="Times New Roman"/>
                <w:b/>
                <w:sz w:val="24"/>
                <w:szCs w:val="18"/>
                <w:lang w:eastAsia="it-IT"/>
              </w:rPr>
              <w:t>F 8</w:t>
            </w:r>
          </w:p>
        </w:tc>
        <w:tc>
          <w:tcPr>
            <w:tcW w:w="7412"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8D4454" w:rsidRPr="00E46170" w:rsidRDefault="008D4454" w:rsidP="000536D6">
            <w:pPr>
              <w:snapToGrid w:val="0"/>
              <w:spacing w:after="0" w:line="240" w:lineRule="auto"/>
              <w:jc w:val="center"/>
              <w:rPr>
                <w:rFonts w:eastAsia="Times New Roman"/>
                <w:b/>
                <w:sz w:val="24"/>
                <w:szCs w:val="18"/>
                <w:lang w:eastAsia="it-IT"/>
              </w:rPr>
            </w:pPr>
            <w:r w:rsidRPr="00E46170">
              <w:rPr>
                <w:rFonts w:eastAsia="Times New Roman"/>
                <w:b/>
                <w:sz w:val="24"/>
                <w:szCs w:val="18"/>
                <w:lang w:eastAsia="it-IT"/>
              </w:rPr>
              <w:t>TELECOMUNICAZIONI</w:t>
            </w:r>
            <w:bookmarkStart w:id="6" w:name="telecomunicazioni"/>
            <w:bookmarkEnd w:id="6"/>
            <w:r>
              <w:rPr>
                <w:rFonts w:eastAsia="Times New Roman"/>
                <w:b/>
                <w:sz w:val="24"/>
                <w:szCs w:val="18"/>
                <w:lang w:eastAsia="it-IT"/>
              </w:rPr>
              <w:t xml:space="preserve"> E </w:t>
            </w:r>
            <w:r w:rsidRPr="00E46170">
              <w:rPr>
                <w:rFonts w:eastAsia="Times New Roman"/>
                <w:b/>
                <w:sz w:val="24"/>
                <w:szCs w:val="18"/>
                <w:lang w:eastAsia="it-IT"/>
              </w:rPr>
              <w:t>SUPPORTO INFORMATICO</w:t>
            </w:r>
          </w:p>
        </w:tc>
      </w:tr>
      <w:tr w:rsidR="008D4454" w:rsidRPr="00E83725" w:rsidTr="000536D6">
        <w:trPr>
          <w:trHeight w:val="1985"/>
        </w:trPr>
        <w:tc>
          <w:tcPr>
            <w:tcW w:w="2386" w:type="dxa"/>
            <w:tcBorders>
              <w:top w:val="single" w:sz="4" w:space="0" w:color="000000"/>
              <w:left w:val="single" w:sz="4" w:space="0" w:color="000000"/>
              <w:bottom w:val="single" w:sz="4" w:space="0" w:color="000000"/>
            </w:tcBorders>
            <w:shd w:val="clear" w:color="auto" w:fill="F2F2F2"/>
            <w:vAlign w:val="center"/>
          </w:tcPr>
          <w:p w:rsidR="008D4454" w:rsidRPr="003C04DA" w:rsidRDefault="008D4454" w:rsidP="000536D6">
            <w:pPr>
              <w:snapToGrid w:val="0"/>
              <w:spacing w:after="0" w:line="240" w:lineRule="auto"/>
              <w:rPr>
                <w:rFonts w:eastAsia="Times New Roman"/>
                <w:b/>
                <w:sz w:val="24"/>
                <w:szCs w:val="18"/>
                <w:lang w:eastAsia="it-IT"/>
              </w:rPr>
            </w:pPr>
            <w:r w:rsidRPr="003C04DA">
              <w:rPr>
                <w:rFonts w:eastAsia="Times New Roman"/>
                <w:b/>
                <w:sz w:val="24"/>
                <w:szCs w:val="18"/>
                <w:lang w:eastAsia="it-IT"/>
              </w:rPr>
              <w:t>Obiettivi</w:t>
            </w:r>
          </w:p>
        </w:tc>
        <w:tc>
          <w:tcPr>
            <w:tcW w:w="7412" w:type="dxa"/>
            <w:tcBorders>
              <w:top w:val="single" w:sz="4" w:space="0" w:color="000000"/>
              <w:left w:val="single" w:sz="4" w:space="0" w:color="000000"/>
              <w:bottom w:val="single" w:sz="4" w:space="0" w:color="000000"/>
              <w:right w:val="single" w:sz="4" w:space="0" w:color="000000"/>
            </w:tcBorders>
            <w:vAlign w:val="center"/>
          </w:tcPr>
          <w:p w:rsidR="008D4454" w:rsidRPr="00E46170" w:rsidRDefault="008D4454" w:rsidP="000536D6">
            <w:pPr>
              <w:snapToGrid w:val="0"/>
              <w:spacing w:before="240" w:after="0" w:line="240" w:lineRule="auto"/>
              <w:jc w:val="both"/>
              <w:rPr>
                <w:rFonts w:eastAsia="Times New Roman"/>
                <w:sz w:val="24"/>
                <w:szCs w:val="18"/>
                <w:lang w:eastAsia="it-IT"/>
              </w:rPr>
            </w:pPr>
            <w:r w:rsidRPr="00E46170">
              <w:rPr>
                <w:rFonts w:eastAsia="Times New Roman"/>
                <w:sz w:val="24"/>
                <w:szCs w:val="18"/>
                <w:lang w:eastAsia="it-IT"/>
              </w:rPr>
              <w:t>Garanti</w:t>
            </w:r>
            <w:r w:rsidR="00FA5A83">
              <w:rPr>
                <w:rFonts w:eastAsia="Times New Roman"/>
                <w:sz w:val="24"/>
                <w:szCs w:val="18"/>
                <w:lang w:eastAsia="it-IT"/>
              </w:rPr>
              <w:t xml:space="preserve">sce </w:t>
            </w:r>
            <w:r w:rsidRPr="00E46170">
              <w:rPr>
                <w:rFonts w:eastAsia="Times New Roman"/>
                <w:sz w:val="24"/>
                <w:szCs w:val="18"/>
                <w:lang w:eastAsia="it-IT"/>
              </w:rPr>
              <w:t>la capacità di comunicazio</w:t>
            </w:r>
            <w:r>
              <w:rPr>
                <w:rFonts w:eastAsia="Times New Roman"/>
                <w:sz w:val="24"/>
                <w:szCs w:val="18"/>
                <w:lang w:eastAsia="it-IT"/>
              </w:rPr>
              <w:t xml:space="preserve">ne tramite rete fissa, mobile e Internet, nonché se necessario con sistemi di comunicazione alternativi (radio) con le </w:t>
            </w:r>
            <w:r w:rsidRPr="00E46170">
              <w:rPr>
                <w:rFonts w:eastAsia="Times New Roman"/>
                <w:sz w:val="24"/>
                <w:szCs w:val="18"/>
                <w:lang w:eastAsia="it-IT"/>
              </w:rPr>
              <w:t>strutture di comando (</w:t>
            </w:r>
            <w:r w:rsidR="0057102C">
              <w:rPr>
                <w:rFonts w:eastAsia="Times New Roman"/>
                <w:sz w:val="24"/>
                <w:szCs w:val="18"/>
                <w:lang w:eastAsia="it-IT"/>
              </w:rPr>
              <w:t>C.C.A.</w:t>
            </w:r>
            <w:r w:rsidRPr="00E46170">
              <w:rPr>
                <w:rFonts w:eastAsia="Times New Roman"/>
                <w:sz w:val="24"/>
                <w:szCs w:val="18"/>
                <w:lang w:eastAsia="it-IT"/>
              </w:rPr>
              <w:t xml:space="preserve">, </w:t>
            </w:r>
            <w:r>
              <w:rPr>
                <w:rFonts w:eastAsia="Times New Roman"/>
                <w:sz w:val="24"/>
                <w:szCs w:val="18"/>
                <w:lang w:eastAsia="it-IT"/>
              </w:rPr>
              <w:t>C.C.S., Struttura regionale, C.O.C., m</w:t>
            </w:r>
            <w:r w:rsidRPr="00E46170">
              <w:rPr>
                <w:rFonts w:eastAsia="Times New Roman"/>
                <w:sz w:val="24"/>
                <w:szCs w:val="18"/>
                <w:lang w:eastAsia="it-IT"/>
              </w:rPr>
              <w:t>agazzino</w:t>
            </w:r>
            <w:r>
              <w:rPr>
                <w:rFonts w:eastAsia="Times New Roman"/>
                <w:sz w:val="24"/>
                <w:szCs w:val="18"/>
                <w:lang w:eastAsia="it-IT"/>
              </w:rPr>
              <w:t xml:space="preserve"> centrale, etc.</w:t>
            </w:r>
            <w:r w:rsidRPr="00E46170">
              <w:rPr>
                <w:rFonts w:eastAsia="Times New Roman"/>
                <w:sz w:val="24"/>
                <w:szCs w:val="18"/>
                <w:lang w:eastAsia="it-IT"/>
              </w:rPr>
              <w:t xml:space="preserve">) </w:t>
            </w:r>
            <w:r>
              <w:rPr>
                <w:rFonts w:eastAsia="Times New Roman"/>
                <w:sz w:val="24"/>
                <w:szCs w:val="18"/>
                <w:lang w:eastAsia="it-IT"/>
              </w:rPr>
              <w:t>e con</w:t>
            </w:r>
            <w:r w:rsidRPr="00E46170">
              <w:rPr>
                <w:rFonts w:eastAsia="Times New Roman"/>
                <w:sz w:val="24"/>
                <w:szCs w:val="18"/>
                <w:lang w:eastAsia="it-IT"/>
              </w:rPr>
              <w:t xml:space="preserve"> le aree di accoglienza e dei soccorritori.</w:t>
            </w:r>
          </w:p>
          <w:p w:rsidR="008D4454" w:rsidRDefault="008D4454" w:rsidP="000536D6">
            <w:pPr>
              <w:snapToGrid w:val="0"/>
              <w:spacing w:after="0" w:line="240" w:lineRule="auto"/>
              <w:jc w:val="both"/>
              <w:rPr>
                <w:rFonts w:eastAsia="Times New Roman"/>
                <w:sz w:val="24"/>
                <w:szCs w:val="18"/>
                <w:lang w:eastAsia="it-IT"/>
              </w:rPr>
            </w:pPr>
            <w:r w:rsidRPr="00E46170">
              <w:rPr>
                <w:rFonts w:eastAsia="Times New Roman"/>
                <w:sz w:val="24"/>
                <w:szCs w:val="18"/>
                <w:lang w:eastAsia="it-IT"/>
              </w:rPr>
              <w:t>Gesti</w:t>
            </w:r>
            <w:r w:rsidR="00FA5A83">
              <w:rPr>
                <w:rFonts w:eastAsia="Times New Roman"/>
                <w:sz w:val="24"/>
                <w:szCs w:val="18"/>
                <w:lang w:eastAsia="it-IT"/>
              </w:rPr>
              <w:t>sce</w:t>
            </w:r>
            <w:r w:rsidRPr="00E46170">
              <w:rPr>
                <w:rFonts w:eastAsia="Times New Roman"/>
                <w:sz w:val="24"/>
                <w:szCs w:val="18"/>
                <w:lang w:eastAsia="it-IT"/>
              </w:rPr>
              <w:t xml:space="preserve"> e </w:t>
            </w:r>
            <w:r>
              <w:rPr>
                <w:rFonts w:eastAsia="Times New Roman"/>
                <w:sz w:val="24"/>
                <w:szCs w:val="18"/>
                <w:lang w:eastAsia="it-IT"/>
              </w:rPr>
              <w:t>garanti</w:t>
            </w:r>
            <w:r w:rsidR="00FA5A83">
              <w:rPr>
                <w:rFonts w:eastAsia="Times New Roman"/>
                <w:sz w:val="24"/>
                <w:szCs w:val="18"/>
                <w:lang w:eastAsia="it-IT"/>
              </w:rPr>
              <w:t>sce</w:t>
            </w:r>
            <w:r>
              <w:rPr>
                <w:rFonts w:eastAsia="Times New Roman"/>
                <w:sz w:val="24"/>
                <w:szCs w:val="18"/>
                <w:lang w:eastAsia="it-IT"/>
              </w:rPr>
              <w:t xml:space="preserve"> il funzionamento della</w:t>
            </w:r>
            <w:r w:rsidRPr="00E46170">
              <w:rPr>
                <w:rFonts w:eastAsia="Times New Roman"/>
                <w:sz w:val="24"/>
                <w:szCs w:val="18"/>
                <w:lang w:eastAsia="it-IT"/>
              </w:rPr>
              <w:t xml:space="preserve"> sala radio per le comunicazioni di emergenza.</w:t>
            </w:r>
          </w:p>
          <w:p w:rsidR="008D4454" w:rsidRDefault="008D4454" w:rsidP="000536D6">
            <w:pPr>
              <w:snapToGrid w:val="0"/>
              <w:spacing w:after="0" w:line="240" w:lineRule="auto"/>
              <w:jc w:val="both"/>
              <w:rPr>
                <w:rFonts w:eastAsia="Times New Roman"/>
                <w:sz w:val="24"/>
                <w:szCs w:val="18"/>
                <w:lang w:eastAsia="it-IT"/>
              </w:rPr>
            </w:pPr>
            <w:r w:rsidRPr="00F90E64">
              <w:rPr>
                <w:rFonts w:eastAsia="Times New Roman"/>
                <w:sz w:val="24"/>
                <w:szCs w:val="18"/>
                <w:lang w:eastAsia="it-IT"/>
              </w:rPr>
              <w:t>Provvedealla fornitura di servizi di allertamento della popolazione mediante telefonia o altre tecnologie.</w:t>
            </w:r>
          </w:p>
          <w:p w:rsidR="008D4454" w:rsidRDefault="008D4454" w:rsidP="000536D6">
            <w:pPr>
              <w:snapToGrid w:val="0"/>
              <w:spacing w:after="0" w:line="240" w:lineRule="auto"/>
              <w:jc w:val="both"/>
              <w:rPr>
                <w:rFonts w:eastAsia="Times New Roman"/>
                <w:sz w:val="24"/>
                <w:szCs w:val="18"/>
                <w:lang w:eastAsia="it-IT"/>
              </w:rPr>
            </w:pPr>
          </w:p>
          <w:p w:rsidR="008D4454" w:rsidRPr="007E2F0E" w:rsidRDefault="008D4454" w:rsidP="000536D6">
            <w:pPr>
              <w:snapToGrid w:val="0"/>
              <w:spacing w:after="0" w:line="240" w:lineRule="auto"/>
              <w:jc w:val="both"/>
              <w:rPr>
                <w:rFonts w:eastAsia="Times New Roman"/>
                <w:sz w:val="24"/>
                <w:szCs w:val="18"/>
                <w:lang w:eastAsia="it-IT"/>
              </w:rPr>
            </w:pPr>
            <w:r w:rsidRPr="007E2F0E">
              <w:rPr>
                <w:rFonts w:eastAsia="Times New Roman"/>
                <w:sz w:val="24"/>
                <w:szCs w:val="18"/>
                <w:lang w:eastAsia="it-IT"/>
              </w:rPr>
              <w:t>Garanti</w:t>
            </w:r>
            <w:r w:rsidR="00FA5A83">
              <w:rPr>
                <w:rFonts w:eastAsia="Times New Roman"/>
                <w:sz w:val="24"/>
                <w:szCs w:val="18"/>
                <w:lang w:eastAsia="it-IT"/>
              </w:rPr>
              <w:t xml:space="preserve">sce </w:t>
            </w:r>
            <w:r w:rsidRPr="007E2F0E">
              <w:rPr>
                <w:rFonts w:eastAsia="Times New Roman"/>
                <w:sz w:val="24"/>
                <w:szCs w:val="18"/>
                <w:lang w:eastAsia="it-IT"/>
              </w:rPr>
              <w:t>la funzionalità delle banche dati comunali anche in assenza di collegamento internet.</w:t>
            </w:r>
          </w:p>
          <w:p w:rsidR="008D4454" w:rsidRPr="007E2F0E" w:rsidRDefault="008D4454" w:rsidP="000536D6">
            <w:pPr>
              <w:snapToGrid w:val="0"/>
              <w:spacing w:after="0" w:line="240" w:lineRule="auto"/>
              <w:jc w:val="both"/>
              <w:rPr>
                <w:rFonts w:eastAsia="Times New Roman"/>
                <w:sz w:val="24"/>
                <w:szCs w:val="18"/>
                <w:lang w:eastAsia="it-IT"/>
              </w:rPr>
            </w:pPr>
            <w:r w:rsidRPr="007E2F0E">
              <w:rPr>
                <w:rFonts w:eastAsia="Times New Roman"/>
                <w:sz w:val="24"/>
                <w:szCs w:val="18"/>
                <w:lang w:eastAsia="it-IT"/>
              </w:rPr>
              <w:t>Gesti</w:t>
            </w:r>
            <w:r w:rsidR="00FA5A83">
              <w:rPr>
                <w:rFonts w:eastAsia="Times New Roman"/>
                <w:sz w:val="24"/>
                <w:szCs w:val="18"/>
                <w:lang w:eastAsia="it-IT"/>
              </w:rPr>
              <w:t>sce</w:t>
            </w:r>
            <w:r w:rsidRPr="007E2F0E">
              <w:rPr>
                <w:rFonts w:eastAsia="Times New Roman"/>
                <w:sz w:val="24"/>
                <w:szCs w:val="18"/>
                <w:lang w:eastAsia="it-IT"/>
              </w:rPr>
              <w:t xml:space="preserve"> le esigenze (supporti informatici) per le attività della Struttura di comando e forni</w:t>
            </w:r>
            <w:r w:rsidR="00FA5A83">
              <w:rPr>
                <w:rFonts w:eastAsia="Times New Roman"/>
                <w:sz w:val="24"/>
                <w:szCs w:val="18"/>
                <w:lang w:eastAsia="it-IT"/>
              </w:rPr>
              <w:t>sce</w:t>
            </w:r>
            <w:r w:rsidRPr="007E2F0E">
              <w:rPr>
                <w:rFonts w:eastAsia="Times New Roman"/>
                <w:sz w:val="24"/>
                <w:szCs w:val="18"/>
                <w:lang w:eastAsia="it-IT"/>
              </w:rPr>
              <w:t xml:space="preserve"> supporto per la medesima necessità presso le aree di accoglienza.</w:t>
            </w:r>
          </w:p>
          <w:p w:rsidR="008D4454" w:rsidRDefault="008D4454" w:rsidP="000536D6">
            <w:pPr>
              <w:snapToGrid w:val="0"/>
              <w:spacing w:after="0" w:line="240" w:lineRule="auto"/>
              <w:jc w:val="both"/>
              <w:rPr>
                <w:rFonts w:eastAsia="Times New Roman"/>
                <w:sz w:val="24"/>
                <w:szCs w:val="18"/>
                <w:lang w:eastAsia="it-IT"/>
              </w:rPr>
            </w:pPr>
          </w:p>
          <w:p w:rsidR="008D4454" w:rsidRPr="00F90E64" w:rsidRDefault="008D4454" w:rsidP="000536D6">
            <w:pPr>
              <w:spacing w:after="0" w:line="240" w:lineRule="auto"/>
              <w:jc w:val="both"/>
              <w:rPr>
                <w:rFonts w:ascii="Calibri" w:eastAsia="Times New Roman" w:hAnsi="Calibri" w:cs="Times New Roman"/>
                <w:sz w:val="24"/>
                <w:szCs w:val="18"/>
                <w:lang w:eastAsia="it-IT"/>
              </w:rPr>
            </w:pPr>
            <w:r w:rsidRPr="00F90E64">
              <w:rPr>
                <w:rFonts w:ascii="Calibri" w:eastAsia="Times New Roman" w:hAnsi="Calibri" w:cs="Times New Roman"/>
                <w:sz w:val="24"/>
                <w:szCs w:val="18"/>
                <w:lang w:eastAsia="it-IT"/>
              </w:rPr>
              <w:t>Al fine dell’aggiornamento del Piano, provvede a comunicare alla Direzione di Coordinamento in maniera puntuale ogni variazione e modifica delle informazioni di propria competenza presenti sul documento approvato.</w:t>
            </w:r>
          </w:p>
          <w:p w:rsidR="008D4454" w:rsidRPr="00F90E64" w:rsidRDefault="008D4454" w:rsidP="000536D6">
            <w:pPr>
              <w:tabs>
                <w:tab w:val="left" w:pos="743"/>
              </w:tabs>
              <w:suppressAutoHyphens/>
              <w:spacing w:after="0" w:line="240" w:lineRule="auto"/>
              <w:jc w:val="both"/>
              <w:rPr>
                <w:rFonts w:ascii="Calibri" w:eastAsia="Times New Roman" w:hAnsi="Calibri" w:cs="Times New Roman"/>
                <w:sz w:val="24"/>
                <w:szCs w:val="18"/>
                <w:lang w:eastAsia="it-IT"/>
              </w:rPr>
            </w:pPr>
          </w:p>
          <w:p w:rsidR="008D4454" w:rsidRDefault="008D4454" w:rsidP="000536D6">
            <w:pPr>
              <w:tabs>
                <w:tab w:val="left" w:pos="743"/>
              </w:tabs>
              <w:suppressAutoHyphens/>
              <w:spacing w:after="0" w:line="240" w:lineRule="auto"/>
              <w:jc w:val="both"/>
              <w:rPr>
                <w:rFonts w:ascii="Calibri" w:eastAsia="Times New Roman" w:hAnsi="Calibri" w:cs="Times New Roman"/>
                <w:sz w:val="24"/>
                <w:szCs w:val="18"/>
                <w:lang w:eastAsia="it-IT"/>
              </w:rPr>
            </w:pPr>
            <w:r w:rsidRPr="00F90E64">
              <w:rPr>
                <w:rFonts w:ascii="Calibri" w:eastAsia="Times New Roman" w:hAnsi="Calibri" w:cs="Times New Roman"/>
                <w:sz w:val="24"/>
                <w:szCs w:val="18"/>
                <w:lang w:eastAsia="it-IT"/>
              </w:rPr>
              <w:t>Provvede a redigere atti amministrativi di propria competenza.</w:t>
            </w:r>
          </w:p>
          <w:p w:rsidR="008D4454" w:rsidRPr="000B273A" w:rsidRDefault="000B273A" w:rsidP="000B273A">
            <w:pPr>
              <w:tabs>
                <w:tab w:val="left" w:pos="743"/>
              </w:tabs>
              <w:suppressAutoHyphens/>
              <w:spacing w:after="0" w:line="240" w:lineRule="auto"/>
              <w:jc w:val="both"/>
              <w:rPr>
                <w:rFonts w:eastAsia="Times New Roman"/>
                <w:sz w:val="24"/>
                <w:szCs w:val="24"/>
                <w:lang w:eastAsia="it-IT"/>
              </w:rPr>
            </w:pPr>
            <w:r w:rsidRPr="00435B07">
              <w:rPr>
                <w:rFonts w:eastAsia="Times New Roman"/>
                <w:sz w:val="24"/>
                <w:szCs w:val="24"/>
                <w:lang w:eastAsia="it-IT"/>
              </w:rPr>
              <w:t>Predispo</w:t>
            </w:r>
            <w:r w:rsidR="00FA5A83">
              <w:rPr>
                <w:rFonts w:eastAsia="Times New Roman"/>
                <w:sz w:val="24"/>
                <w:szCs w:val="24"/>
                <w:lang w:eastAsia="it-IT"/>
              </w:rPr>
              <w:t>n</w:t>
            </w:r>
            <w:r w:rsidRPr="00435B07">
              <w:rPr>
                <w:rFonts w:eastAsia="Times New Roman"/>
                <w:sz w:val="24"/>
                <w:szCs w:val="24"/>
                <w:lang w:eastAsia="it-IT"/>
              </w:rPr>
              <w:t>e e rendiconta tutte le note spese</w:t>
            </w:r>
            <w:r>
              <w:rPr>
                <w:rFonts w:eastAsia="Times New Roman"/>
                <w:sz w:val="24"/>
                <w:szCs w:val="24"/>
                <w:lang w:eastAsia="it-IT"/>
              </w:rPr>
              <w:t xml:space="preserve"> afferenti alla funzione</w:t>
            </w:r>
            <w:r w:rsidRPr="00435B07">
              <w:rPr>
                <w:rFonts w:eastAsia="Times New Roman"/>
                <w:sz w:val="24"/>
                <w:szCs w:val="24"/>
                <w:lang w:eastAsia="it-IT"/>
              </w:rPr>
              <w:t xml:space="preserve"> per l’invio di competenza alla Funzione 10.</w:t>
            </w:r>
          </w:p>
        </w:tc>
      </w:tr>
      <w:tr w:rsidR="008D4454" w:rsidRPr="00E83725" w:rsidTr="000536D6">
        <w:trPr>
          <w:trHeight w:val="559"/>
        </w:trPr>
        <w:tc>
          <w:tcPr>
            <w:tcW w:w="2386" w:type="dxa"/>
            <w:tcBorders>
              <w:top w:val="single" w:sz="4" w:space="0" w:color="000000"/>
              <w:left w:val="single" w:sz="4" w:space="0" w:color="000000"/>
              <w:bottom w:val="single" w:sz="4" w:space="0" w:color="000000"/>
            </w:tcBorders>
            <w:shd w:val="clear" w:color="auto" w:fill="F2F2F2"/>
            <w:vAlign w:val="center"/>
          </w:tcPr>
          <w:p w:rsidR="008D4454" w:rsidRPr="003C04DA" w:rsidRDefault="008D4454" w:rsidP="000536D6">
            <w:pPr>
              <w:snapToGrid w:val="0"/>
              <w:spacing w:after="0" w:line="240" w:lineRule="auto"/>
              <w:rPr>
                <w:rFonts w:eastAsia="Times New Roman"/>
                <w:b/>
                <w:sz w:val="24"/>
                <w:szCs w:val="18"/>
                <w:lang w:eastAsia="it-IT"/>
              </w:rPr>
            </w:pPr>
            <w:r w:rsidRPr="003C04DA">
              <w:rPr>
                <w:rFonts w:eastAsia="Times New Roman"/>
                <w:b/>
                <w:sz w:val="24"/>
                <w:szCs w:val="18"/>
                <w:lang w:eastAsia="it-IT"/>
              </w:rPr>
              <w:t>Attività fondamentali da espletare</w:t>
            </w:r>
          </w:p>
        </w:tc>
        <w:tc>
          <w:tcPr>
            <w:tcW w:w="7412" w:type="dxa"/>
            <w:tcBorders>
              <w:top w:val="single" w:sz="4" w:space="0" w:color="000000"/>
              <w:left w:val="single" w:sz="4" w:space="0" w:color="000000"/>
              <w:bottom w:val="single" w:sz="4" w:space="0" w:color="000000"/>
              <w:right w:val="single" w:sz="4" w:space="0" w:color="000000"/>
            </w:tcBorders>
          </w:tcPr>
          <w:p w:rsidR="008D4454" w:rsidRDefault="008D4454" w:rsidP="000536D6">
            <w:pPr>
              <w:suppressAutoHyphens/>
              <w:snapToGrid w:val="0"/>
              <w:spacing w:after="0" w:line="240" w:lineRule="auto"/>
              <w:jc w:val="both"/>
              <w:rPr>
                <w:rFonts w:eastAsia="Times New Roman"/>
                <w:b/>
                <w:sz w:val="24"/>
                <w:szCs w:val="18"/>
                <w:lang w:eastAsia="it-IT"/>
              </w:rPr>
            </w:pPr>
            <w:r>
              <w:rPr>
                <w:rFonts w:eastAsia="Times New Roman"/>
                <w:b/>
                <w:sz w:val="24"/>
                <w:szCs w:val="18"/>
                <w:lang w:eastAsia="it-IT"/>
              </w:rPr>
              <w:t>TELECOMUNICAZIONI</w:t>
            </w:r>
          </w:p>
          <w:p w:rsidR="008D4454" w:rsidRDefault="008D4454" w:rsidP="000536D6">
            <w:pPr>
              <w:suppressAutoHyphens/>
              <w:snapToGrid w:val="0"/>
              <w:spacing w:after="0" w:line="240" w:lineRule="auto"/>
              <w:jc w:val="both"/>
              <w:rPr>
                <w:rFonts w:eastAsia="Times New Roman"/>
                <w:b/>
                <w:sz w:val="24"/>
                <w:szCs w:val="18"/>
                <w:lang w:eastAsia="it-IT"/>
              </w:rPr>
            </w:pPr>
            <w:r w:rsidRPr="00A77084">
              <w:rPr>
                <w:rFonts w:eastAsia="Times New Roman"/>
                <w:b/>
                <w:sz w:val="24"/>
                <w:szCs w:val="18"/>
                <w:lang w:eastAsia="it-IT"/>
              </w:rPr>
              <w:t>In fase ordinaria</w:t>
            </w:r>
          </w:p>
          <w:p w:rsidR="008D4454" w:rsidRDefault="008D4454" w:rsidP="000536D6">
            <w:pPr>
              <w:suppressAutoHyphens/>
              <w:snapToGrid w:val="0"/>
              <w:spacing w:after="0" w:line="240" w:lineRule="auto"/>
              <w:jc w:val="both"/>
              <w:rPr>
                <w:rFonts w:eastAsia="Times New Roman"/>
                <w:sz w:val="24"/>
                <w:szCs w:val="18"/>
                <w:lang w:eastAsia="it-IT"/>
              </w:rPr>
            </w:pPr>
            <w:r>
              <w:rPr>
                <w:rFonts w:eastAsia="Times New Roman"/>
                <w:sz w:val="24"/>
                <w:szCs w:val="18"/>
                <w:lang w:eastAsia="it-IT"/>
              </w:rPr>
              <w:t>Predispone tutta la rete radio, con apparati fissi e mobili.</w:t>
            </w:r>
          </w:p>
          <w:p w:rsidR="008D4454" w:rsidRPr="0039145C" w:rsidRDefault="008D4454" w:rsidP="000536D6">
            <w:pPr>
              <w:suppressAutoHyphens/>
              <w:snapToGrid w:val="0"/>
              <w:spacing w:after="0" w:line="240" w:lineRule="auto"/>
              <w:jc w:val="both"/>
              <w:rPr>
                <w:rFonts w:eastAsia="Times New Roman"/>
                <w:sz w:val="24"/>
                <w:szCs w:val="18"/>
                <w:lang w:eastAsia="it-IT"/>
              </w:rPr>
            </w:pPr>
            <w:r>
              <w:rPr>
                <w:rFonts w:eastAsia="Times New Roman"/>
                <w:sz w:val="24"/>
                <w:szCs w:val="18"/>
                <w:lang w:eastAsia="it-IT"/>
              </w:rPr>
              <w:t>L</w:t>
            </w:r>
            <w:r w:rsidRPr="0039145C">
              <w:rPr>
                <w:rFonts w:eastAsia="Times New Roman"/>
                <w:sz w:val="24"/>
                <w:szCs w:val="18"/>
                <w:lang w:eastAsia="it-IT"/>
              </w:rPr>
              <w:t>a funzione dovrà essere dotata almeno di 2 telefoni e di una linea fax dedicata</w:t>
            </w:r>
            <w:r>
              <w:rPr>
                <w:rFonts w:eastAsia="Times New Roman"/>
                <w:sz w:val="24"/>
                <w:szCs w:val="18"/>
                <w:lang w:eastAsia="it-IT"/>
              </w:rPr>
              <w:t>.</w:t>
            </w:r>
          </w:p>
          <w:p w:rsidR="008D4454" w:rsidRPr="00A77084" w:rsidRDefault="008D4454" w:rsidP="000536D6">
            <w:pPr>
              <w:suppressAutoHyphens/>
              <w:snapToGrid w:val="0"/>
              <w:spacing w:after="0" w:line="240" w:lineRule="auto"/>
              <w:jc w:val="both"/>
              <w:rPr>
                <w:rFonts w:eastAsia="Times New Roman"/>
                <w:b/>
                <w:sz w:val="24"/>
                <w:szCs w:val="18"/>
                <w:lang w:eastAsia="it-IT"/>
              </w:rPr>
            </w:pPr>
          </w:p>
          <w:p w:rsidR="008D4454" w:rsidRPr="00A77084" w:rsidRDefault="008D4454" w:rsidP="000536D6">
            <w:pPr>
              <w:suppressAutoHyphens/>
              <w:snapToGrid w:val="0"/>
              <w:spacing w:after="0" w:line="240" w:lineRule="auto"/>
              <w:jc w:val="both"/>
              <w:rPr>
                <w:rFonts w:eastAsia="Times New Roman"/>
                <w:b/>
                <w:sz w:val="24"/>
                <w:szCs w:val="18"/>
                <w:lang w:eastAsia="it-IT"/>
              </w:rPr>
            </w:pPr>
            <w:r w:rsidRPr="00A77084">
              <w:rPr>
                <w:rFonts w:eastAsia="Times New Roman"/>
                <w:b/>
                <w:sz w:val="24"/>
                <w:szCs w:val="18"/>
                <w:lang w:eastAsia="it-IT"/>
              </w:rPr>
              <w:t>In emergenza</w:t>
            </w:r>
          </w:p>
          <w:p w:rsidR="008D4454" w:rsidRDefault="008D4454" w:rsidP="00554E1D">
            <w:pPr>
              <w:numPr>
                <w:ilvl w:val="0"/>
                <w:numId w:val="25"/>
              </w:numPr>
              <w:suppressAutoHyphens/>
              <w:snapToGrid w:val="0"/>
              <w:spacing w:after="0" w:line="240" w:lineRule="auto"/>
              <w:ind w:left="606"/>
              <w:jc w:val="both"/>
              <w:rPr>
                <w:rFonts w:eastAsia="Times New Roman"/>
                <w:sz w:val="24"/>
                <w:szCs w:val="18"/>
                <w:lang w:eastAsia="it-IT"/>
              </w:rPr>
            </w:pPr>
            <w:r>
              <w:rPr>
                <w:rFonts w:eastAsia="Times New Roman"/>
                <w:sz w:val="24"/>
                <w:szCs w:val="18"/>
                <w:lang w:eastAsia="it-IT"/>
              </w:rPr>
              <w:t>Gesti</w:t>
            </w:r>
            <w:r w:rsidR="00FA5A83">
              <w:rPr>
                <w:rFonts w:eastAsia="Times New Roman"/>
                <w:sz w:val="24"/>
                <w:szCs w:val="18"/>
                <w:lang w:eastAsia="it-IT"/>
              </w:rPr>
              <w:t xml:space="preserve">sce </w:t>
            </w:r>
            <w:r>
              <w:rPr>
                <w:rFonts w:eastAsia="Times New Roman"/>
                <w:sz w:val="24"/>
                <w:szCs w:val="18"/>
                <w:lang w:eastAsia="it-IT"/>
              </w:rPr>
              <w:t>la Sala Radio;</w:t>
            </w:r>
          </w:p>
          <w:p w:rsidR="008D4454" w:rsidRPr="00E46170" w:rsidRDefault="00FA5A83" w:rsidP="00554E1D">
            <w:pPr>
              <w:numPr>
                <w:ilvl w:val="0"/>
                <w:numId w:val="25"/>
              </w:numPr>
              <w:suppressAutoHyphens/>
              <w:snapToGrid w:val="0"/>
              <w:spacing w:after="0" w:line="240" w:lineRule="auto"/>
              <w:ind w:left="606"/>
              <w:jc w:val="both"/>
              <w:rPr>
                <w:rFonts w:eastAsia="Times New Roman"/>
                <w:sz w:val="24"/>
                <w:szCs w:val="18"/>
                <w:lang w:eastAsia="it-IT"/>
              </w:rPr>
            </w:pPr>
            <w:r>
              <w:rPr>
                <w:rFonts w:eastAsia="Times New Roman"/>
                <w:sz w:val="24"/>
                <w:szCs w:val="18"/>
                <w:lang w:eastAsia="it-IT"/>
              </w:rPr>
              <w:t>richied</w:t>
            </w:r>
            <w:r w:rsidR="008D4454" w:rsidRPr="00E46170">
              <w:rPr>
                <w:rFonts w:eastAsia="Times New Roman"/>
                <w:sz w:val="24"/>
                <w:szCs w:val="18"/>
                <w:lang w:eastAsia="it-IT"/>
              </w:rPr>
              <w:t xml:space="preserve">e </w:t>
            </w:r>
            <w:r w:rsidR="008D4454">
              <w:rPr>
                <w:rFonts w:eastAsia="Times New Roman"/>
                <w:sz w:val="24"/>
                <w:szCs w:val="18"/>
                <w:lang w:eastAsia="it-IT"/>
              </w:rPr>
              <w:t xml:space="preserve">(se necessario) </w:t>
            </w:r>
            <w:r w:rsidR="008D4454" w:rsidRPr="00E46170">
              <w:rPr>
                <w:rFonts w:eastAsia="Times New Roman"/>
                <w:sz w:val="24"/>
                <w:szCs w:val="18"/>
                <w:lang w:eastAsia="it-IT"/>
              </w:rPr>
              <w:t>l'allaccio delle nuove linee telefoniche</w:t>
            </w:r>
            <w:r w:rsidR="008D4454">
              <w:rPr>
                <w:rFonts w:eastAsia="Times New Roman"/>
                <w:sz w:val="24"/>
                <w:szCs w:val="18"/>
                <w:lang w:eastAsia="it-IT"/>
              </w:rPr>
              <w:t xml:space="preserve"> e dati </w:t>
            </w:r>
            <w:r w:rsidR="008D4454" w:rsidRPr="00E46170">
              <w:rPr>
                <w:rFonts w:eastAsia="Times New Roman"/>
                <w:sz w:val="24"/>
                <w:szCs w:val="18"/>
                <w:lang w:eastAsia="it-IT"/>
              </w:rPr>
              <w:t xml:space="preserve">per le attività del C.O.C. </w:t>
            </w:r>
            <w:r w:rsidR="008D4454">
              <w:rPr>
                <w:rFonts w:eastAsia="Times New Roman"/>
                <w:sz w:val="24"/>
                <w:szCs w:val="18"/>
                <w:lang w:eastAsia="it-IT"/>
              </w:rPr>
              <w:t xml:space="preserve">e delle Aree di Accoglienza, </w:t>
            </w:r>
            <w:r w:rsidR="008D4454" w:rsidRPr="00E46170">
              <w:rPr>
                <w:rFonts w:eastAsia="Times New Roman"/>
                <w:sz w:val="24"/>
                <w:szCs w:val="18"/>
                <w:lang w:eastAsia="it-IT"/>
              </w:rPr>
              <w:t>secondo i seguenti criteri:</w:t>
            </w:r>
          </w:p>
          <w:p w:rsidR="008D4454" w:rsidRPr="00E46170" w:rsidRDefault="008D4454" w:rsidP="00FA5A83">
            <w:pPr>
              <w:numPr>
                <w:ilvl w:val="0"/>
                <w:numId w:val="60"/>
              </w:numPr>
              <w:suppressAutoHyphens/>
              <w:snapToGrid w:val="0"/>
              <w:spacing w:after="0" w:line="240" w:lineRule="auto"/>
              <w:jc w:val="both"/>
              <w:rPr>
                <w:rFonts w:eastAsia="Times New Roman"/>
                <w:sz w:val="24"/>
                <w:szCs w:val="18"/>
                <w:lang w:eastAsia="it-IT"/>
              </w:rPr>
            </w:pPr>
            <w:r>
              <w:rPr>
                <w:rFonts w:eastAsia="Times New Roman"/>
                <w:sz w:val="24"/>
                <w:szCs w:val="18"/>
                <w:lang w:eastAsia="it-IT"/>
              </w:rPr>
              <w:t>t</w:t>
            </w:r>
            <w:r w:rsidRPr="00E46170">
              <w:rPr>
                <w:rFonts w:eastAsia="Times New Roman"/>
                <w:sz w:val="24"/>
                <w:szCs w:val="18"/>
                <w:lang w:eastAsia="it-IT"/>
              </w:rPr>
              <w:t>utte le utenze dovr</w:t>
            </w:r>
            <w:r>
              <w:rPr>
                <w:rFonts w:eastAsia="Times New Roman"/>
                <w:sz w:val="24"/>
                <w:szCs w:val="18"/>
                <w:lang w:eastAsia="it-IT"/>
              </w:rPr>
              <w:t>anno essere intestate al Comune,</w:t>
            </w:r>
          </w:p>
          <w:p w:rsidR="00FA5A83" w:rsidRDefault="008D4454" w:rsidP="00FA5A83">
            <w:pPr>
              <w:numPr>
                <w:ilvl w:val="0"/>
                <w:numId w:val="60"/>
              </w:numPr>
              <w:suppressAutoHyphens/>
              <w:snapToGrid w:val="0"/>
              <w:spacing w:after="0" w:line="240" w:lineRule="auto"/>
              <w:jc w:val="both"/>
              <w:rPr>
                <w:rFonts w:eastAsia="Times New Roman"/>
                <w:sz w:val="24"/>
                <w:szCs w:val="18"/>
                <w:lang w:eastAsia="it-IT"/>
              </w:rPr>
            </w:pPr>
            <w:r>
              <w:rPr>
                <w:rFonts w:eastAsia="Times New Roman"/>
                <w:sz w:val="24"/>
                <w:szCs w:val="18"/>
                <w:lang w:eastAsia="it-IT"/>
              </w:rPr>
              <w:t>s</w:t>
            </w:r>
            <w:r w:rsidRPr="00E46170">
              <w:rPr>
                <w:rFonts w:eastAsia="Times New Roman"/>
                <w:sz w:val="24"/>
                <w:szCs w:val="18"/>
                <w:lang w:eastAsia="it-IT"/>
              </w:rPr>
              <w:t>arà necessario fornire ogni funzione di supporto di a</w:t>
            </w:r>
            <w:r>
              <w:rPr>
                <w:rFonts w:eastAsia="Times New Roman"/>
                <w:sz w:val="24"/>
                <w:szCs w:val="18"/>
                <w:lang w:eastAsia="it-IT"/>
              </w:rPr>
              <w:t>lmeno un telefono di rete fissa,</w:t>
            </w:r>
          </w:p>
          <w:p w:rsidR="008D4454" w:rsidRDefault="00FA5A83" w:rsidP="00554E1D">
            <w:pPr>
              <w:numPr>
                <w:ilvl w:val="0"/>
                <w:numId w:val="25"/>
              </w:numPr>
              <w:suppressAutoHyphens/>
              <w:snapToGrid w:val="0"/>
              <w:spacing w:after="0" w:line="240" w:lineRule="auto"/>
              <w:ind w:left="606"/>
              <w:jc w:val="both"/>
              <w:rPr>
                <w:rFonts w:eastAsia="Times New Roman"/>
                <w:sz w:val="24"/>
                <w:szCs w:val="18"/>
                <w:lang w:eastAsia="it-IT"/>
              </w:rPr>
            </w:pPr>
            <w:r>
              <w:rPr>
                <w:rFonts w:eastAsia="Times New Roman"/>
                <w:sz w:val="24"/>
                <w:szCs w:val="18"/>
                <w:lang w:eastAsia="it-IT"/>
              </w:rPr>
              <w:t>v</w:t>
            </w:r>
            <w:r w:rsidR="008D4454" w:rsidRPr="00E46170">
              <w:rPr>
                <w:rFonts w:eastAsia="Times New Roman"/>
                <w:sz w:val="24"/>
                <w:szCs w:val="18"/>
                <w:lang w:eastAsia="it-IT"/>
              </w:rPr>
              <w:t>aluta la copertura telefonica cellulare e</w:t>
            </w:r>
            <w:r w:rsidR="008D4454">
              <w:rPr>
                <w:rFonts w:eastAsia="Times New Roman"/>
                <w:sz w:val="24"/>
                <w:szCs w:val="18"/>
                <w:lang w:eastAsia="it-IT"/>
              </w:rPr>
              <w:t>,</w:t>
            </w:r>
            <w:r w:rsidR="008D4454" w:rsidRPr="00E46170">
              <w:rPr>
                <w:rFonts w:eastAsia="Times New Roman"/>
                <w:sz w:val="24"/>
                <w:szCs w:val="18"/>
                <w:lang w:eastAsia="it-IT"/>
              </w:rPr>
              <w:t xml:space="preserve"> in caso di carenza</w:t>
            </w:r>
            <w:r w:rsidR="008D4454">
              <w:rPr>
                <w:rFonts w:eastAsia="Times New Roman"/>
                <w:sz w:val="24"/>
                <w:szCs w:val="18"/>
                <w:lang w:eastAsia="it-IT"/>
              </w:rPr>
              <w:t>,</w:t>
            </w:r>
            <w:r w:rsidR="008D4454" w:rsidRPr="00E46170">
              <w:rPr>
                <w:rFonts w:eastAsia="Times New Roman"/>
                <w:sz w:val="24"/>
                <w:szCs w:val="18"/>
                <w:lang w:eastAsia="it-IT"/>
              </w:rPr>
              <w:t xml:space="preserve"> richiede l'implementazione del</w:t>
            </w:r>
            <w:r w:rsidR="008D4454">
              <w:rPr>
                <w:rFonts w:eastAsia="Times New Roman"/>
                <w:sz w:val="24"/>
                <w:szCs w:val="18"/>
                <w:lang w:eastAsia="it-IT"/>
              </w:rPr>
              <w:t>la rete alle F</w:t>
            </w:r>
            <w:r w:rsidR="008D4454" w:rsidRPr="00E46170">
              <w:rPr>
                <w:rFonts w:eastAsia="Times New Roman"/>
                <w:sz w:val="24"/>
                <w:szCs w:val="18"/>
                <w:lang w:eastAsia="it-IT"/>
              </w:rPr>
              <w:t xml:space="preserve">unzioni di </w:t>
            </w:r>
            <w:r w:rsidR="008D4454">
              <w:rPr>
                <w:rFonts w:eastAsia="Times New Roman"/>
                <w:sz w:val="24"/>
                <w:szCs w:val="18"/>
                <w:lang w:eastAsia="it-IT"/>
              </w:rPr>
              <w:t>S</w:t>
            </w:r>
            <w:r w:rsidR="008D4454" w:rsidRPr="00E46170">
              <w:rPr>
                <w:rFonts w:eastAsia="Times New Roman"/>
                <w:sz w:val="24"/>
                <w:szCs w:val="18"/>
                <w:lang w:eastAsia="it-IT"/>
              </w:rPr>
              <w:t xml:space="preserve">upporto omologhe delle </w:t>
            </w:r>
            <w:r w:rsidR="008D4454">
              <w:rPr>
                <w:rFonts w:eastAsia="Times New Roman"/>
                <w:sz w:val="24"/>
                <w:szCs w:val="18"/>
                <w:lang w:eastAsia="it-IT"/>
              </w:rPr>
              <w:t>Strutture sovraordinate</w:t>
            </w:r>
            <w:r w:rsidR="008D4454" w:rsidRPr="00E46170">
              <w:rPr>
                <w:rFonts w:eastAsia="Times New Roman"/>
                <w:sz w:val="24"/>
                <w:szCs w:val="18"/>
                <w:lang w:eastAsia="it-IT"/>
              </w:rPr>
              <w:t xml:space="preserve"> (</w:t>
            </w:r>
            <w:r w:rsidR="0057102C">
              <w:rPr>
                <w:rFonts w:eastAsia="Times New Roman"/>
                <w:sz w:val="24"/>
                <w:szCs w:val="18"/>
                <w:lang w:eastAsia="it-IT"/>
              </w:rPr>
              <w:t>C.C.A.</w:t>
            </w:r>
            <w:r w:rsidR="008D4454">
              <w:rPr>
                <w:rFonts w:eastAsia="Times New Roman"/>
                <w:sz w:val="24"/>
                <w:szCs w:val="18"/>
                <w:lang w:eastAsia="it-IT"/>
              </w:rPr>
              <w:t xml:space="preserve">, C.C.S., </w:t>
            </w:r>
            <w:r w:rsidR="008D4454" w:rsidRPr="00E46170">
              <w:rPr>
                <w:rFonts w:eastAsia="Times New Roman"/>
                <w:sz w:val="24"/>
                <w:szCs w:val="18"/>
                <w:lang w:eastAsia="it-IT"/>
              </w:rPr>
              <w:t>Di.Coma.C.e</w:t>
            </w:r>
            <w:r w:rsidR="008D4454" w:rsidRPr="005F3009">
              <w:rPr>
                <w:rFonts w:eastAsia="Times New Roman"/>
                <w:sz w:val="24"/>
                <w:szCs w:val="18"/>
                <w:lang w:eastAsia="it-IT"/>
              </w:rPr>
              <w:t>Struttura regionale);</w:t>
            </w:r>
          </w:p>
          <w:p w:rsidR="000B273A" w:rsidRPr="00E46170" w:rsidRDefault="000B273A" w:rsidP="000B273A">
            <w:pPr>
              <w:suppressAutoHyphens/>
              <w:snapToGrid w:val="0"/>
              <w:spacing w:after="0" w:line="240" w:lineRule="auto"/>
              <w:ind w:left="606"/>
              <w:jc w:val="both"/>
              <w:rPr>
                <w:rFonts w:eastAsia="Times New Roman"/>
                <w:sz w:val="24"/>
                <w:szCs w:val="18"/>
                <w:lang w:eastAsia="it-IT"/>
              </w:rPr>
            </w:pPr>
          </w:p>
          <w:p w:rsidR="008D4454" w:rsidRPr="005F3009" w:rsidRDefault="008D4454" w:rsidP="00554E1D">
            <w:pPr>
              <w:numPr>
                <w:ilvl w:val="0"/>
                <w:numId w:val="25"/>
              </w:numPr>
              <w:suppressAutoHyphens/>
              <w:snapToGrid w:val="0"/>
              <w:spacing w:after="0" w:line="240" w:lineRule="auto"/>
              <w:ind w:left="606"/>
              <w:jc w:val="both"/>
              <w:rPr>
                <w:rFonts w:eastAsia="Times New Roman"/>
                <w:sz w:val="24"/>
                <w:szCs w:val="18"/>
                <w:lang w:eastAsia="it-IT"/>
              </w:rPr>
            </w:pPr>
            <w:r w:rsidRPr="005F3009">
              <w:rPr>
                <w:rFonts w:eastAsia="Times New Roman"/>
                <w:sz w:val="24"/>
                <w:szCs w:val="18"/>
                <w:lang w:eastAsia="it-IT"/>
              </w:rPr>
              <w:lastRenderedPageBreak/>
              <w:t>In caso di utilizzo di linee già presenti nelle aree di accoglienza o nella sede del C.O.C. e non intestate al Comune, provvede all'immediata voltura delle predette utenze insieme alla funzioneServizi essenziali;</w:t>
            </w:r>
          </w:p>
          <w:p w:rsidR="008D4454" w:rsidRPr="00E46170" w:rsidRDefault="00FA5A83" w:rsidP="00554E1D">
            <w:pPr>
              <w:numPr>
                <w:ilvl w:val="0"/>
                <w:numId w:val="25"/>
              </w:numPr>
              <w:suppressAutoHyphens/>
              <w:snapToGrid w:val="0"/>
              <w:spacing w:after="0" w:line="240" w:lineRule="auto"/>
              <w:ind w:left="606"/>
              <w:jc w:val="both"/>
              <w:rPr>
                <w:rFonts w:eastAsia="Times New Roman"/>
                <w:sz w:val="24"/>
                <w:szCs w:val="18"/>
                <w:lang w:eastAsia="it-IT"/>
              </w:rPr>
            </w:pPr>
            <w:r>
              <w:rPr>
                <w:rFonts w:eastAsia="Times New Roman"/>
                <w:sz w:val="24"/>
                <w:szCs w:val="18"/>
                <w:lang w:eastAsia="it-IT"/>
              </w:rPr>
              <w:t>crea</w:t>
            </w:r>
            <w:r w:rsidR="008D4454" w:rsidRPr="00E46170">
              <w:rPr>
                <w:rFonts w:eastAsia="Times New Roman"/>
                <w:sz w:val="24"/>
                <w:szCs w:val="18"/>
                <w:lang w:eastAsia="it-IT"/>
              </w:rPr>
              <w:t xml:space="preserve"> un report di tutte le richieste effettuate per linee telefoniche e adsl, della loro ubicazione e dell'utilizzo previsto;</w:t>
            </w:r>
          </w:p>
          <w:p w:rsidR="008D4454" w:rsidRDefault="00FA5A83" w:rsidP="00554E1D">
            <w:pPr>
              <w:numPr>
                <w:ilvl w:val="0"/>
                <w:numId w:val="25"/>
              </w:numPr>
              <w:suppressAutoHyphens/>
              <w:snapToGrid w:val="0"/>
              <w:spacing w:after="0" w:line="240" w:lineRule="auto"/>
              <w:ind w:left="606"/>
              <w:jc w:val="both"/>
              <w:rPr>
                <w:rFonts w:eastAsia="Times New Roman"/>
                <w:sz w:val="24"/>
                <w:szCs w:val="18"/>
                <w:lang w:eastAsia="it-IT"/>
              </w:rPr>
            </w:pPr>
            <w:r>
              <w:rPr>
                <w:rFonts w:eastAsia="Times New Roman"/>
                <w:sz w:val="24"/>
                <w:szCs w:val="18"/>
                <w:lang w:eastAsia="it-IT"/>
              </w:rPr>
              <w:t>p</w:t>
            </w:r>
            <w:r w:rsidR="008D4454" w:rsidRPr="00750F5F">
              <w:rPr>
                <w:rFonts w:eastAsia="Times New Roman"/>
                <w:sz w:val="24"/>
                <w:szCs w:val="18"/>
                <w:lang w:eastAsia="it-IT"/>
              </w:rPr>
              <w:t>redispo</w:t>
            </w:r>
            <w:r>
              <w:rPr>
                <w:rFonts w:eastAsia="Times New Roman"/>
                <w:sz w:val="24"/>
                <w:szCs w:val="18"/>
                <w:lang w:eastAsia="it-IT"/>
              </w:rPr>
              <w:t>n</w:t>
            </w:r>
            <w:r w:rsidR="008D4454" w:rsidRPr="00750F5F">
              <w:rPr>
                <w:rFonts w:eastAsia="Times New Roman"/>
                <w:sz w:val="24"/>
                <w:szCs w:val="18"/>
                <w:lang w:eastAsia="it-IT"/>
              </w:rPr>
              <w:t>e, dove possibile, una rete di telecomunicazione non vulnerabile (ponti radio);</w:t>
            </w:r>
          </w:p>
          <w:p w:rsidR="008D4454" w:rsidRPr="00462720" w:rsidRDefault="00FA5A83" w:rsidP="00554E1D">
            <w:pPr>
              <w:numPr>
                <w:ilvl w:val="0"/>
                <w:numId w:val="25"/>
              </w:numPr>
              <w:suppressAutoHyphens/>
              <w:snapToGrid w:val="0"/>
              <w:spacing w:after="0" w:line="240" w:lineRule="auto"/>
              <w:ind w:left="606"/>
              <w:jc w:val="both"/>
              <w:rPr>
                <w:rFonts w:eastAsia="Times New Roman"/>
                <w:sz w:val="24"/>
                <w:szCs w:val="24"/>
                <w:lang w:eastAsia="it-IT"/>
              </w:rPr>
            </w:pPr>
            <w:r>
              <w:rPr>
                <w:rFonts w:eastAsia="Times New Roman"/>
                <w:sz w:val="24"/>
                <w:szCs w:val="24"/>
                <w:lang w:eastAsia="it-IT"/>
              </w:rPr>
              <w:t>redige</w:t>
            </w:r>
            <w:r w:rsidR="008D4454" w:rsidRPr="00462720">
              <w:rPr>
                <w:rFonts w:eastAsia="Times New Roman"/>
                <w:sz w:val="24"/>
                <w:szCs w:val="24"/>
                <w:lang w:eastAsia="it-IT"/>
              </w:rPr>
              <w:t xml:space="preserve">Report giornaliero da inviare </w:t>
            </w:r>
            <w:r w:rsidR="008D4454" w:rsidRPr="00900ED4">
              <w:rPr>
                <w:rFonts w:eastAsia="Times New Roman"/>
                <w:sz w:val="24"/>
                <w:szCs w:val="24"/>
                <w:lang w:eastAsia="it-IT"/>
              </w:rPr>
              <w:t xml:space="preserve">alla </w:t>
            </w:r>
            <w:r w:rsidR="008D4454">
              <w:rPr>
                <w:rFonts w:eastAsia="Times New Roman"/>
                <w:sz w:val="24"/>
                <w:szCs w:val="24"/>
                <w:lang w:eastAsia="it-IT"/>
              </w:rPr>
              <w:t>Direzione di Coordinamento.</w:t>
            </w:r>
          </w:p>
          <w:p w:rsidR="008D4454" w:rsidRDefault="008D4454" w:rsidP="000536D6">
            <w:pPr>
              <w:suppressAutoHyphens/>
              <w:snapToGrid w:val="0"/>
              <w:spacing w:after="0" w:line="240" w:lineRule="auto"/>
              <w:jc w:val="both"/>
              <w:rPr>
                <w:rFonts w:eastAsia="Times New Roman"/>
                <w:sz w:val="24"/>
                <w:szCs w:val="18"/>
                <w:lang w:eastAsia="it-IT"/>
              </w:rPr>
            </w:pPr>
          </w:p>
          <w:p w:rsidR="008D4454" w:rsidRPr="006E56B6" w:rsidRDefault="008D4454" w:rsidP="000536D6">
            <w:pPr>
              <w:suppressAutoHyphens/>
              <w:snapToGrid w:val="0"/>
              <w:spacing w:after="0" w:line="240" w:lineRule="auto"/>
              <w:jc w:val="both"/>
              <w:rPr>
                <w:rFonts w:eastAsia="Times New Roman"/>
                <w:b/>
                <w:bCs/>
                <w:sz w:val="24"/>
                <w:szCs w:val="18"/>
                <w:lang w:eastAsia="it-IT"/>
              </w:rPr>
            </w:pPr>
            <w:r w:rsidRPr="006E56B6">
              <w:rPr>
                <w:rFonts w:eastAsia="Times New Roman"/>
                <w:b/>
                <w:bCs/>
                <w:sz w:val="24"/>
                <w:szCs w:val="18"/>
                <w:lang w:eastAsia="it-IT"/>
              </w:rPr>
              <w:t>SUPPORTO INFORMATICO</w:t>
            </w:r>
          </w:p>
          <w:p w:rsidR="008D4454" w:rsidRPr="007E2F0E" w:rsidRDefault="008D4454" w:rsidP="000536D6">
            <w:pPr>
              <w:suppressAutoHyphens/>
              <w:snapToGrid w:val="0"/>
              <w:spacing w:after="0" w:line="240" w:lineRule="auto"/>
              <w:jc w:val="both"/>
              <w:rPr>
                <w:rFonts w:eastAsia="Times New Roman"/>
                <w:b/>
                <w:sz w:val="24"/>
                <w:szCs w:val="18"/>
                <w:lang w:eastAsia="it-IT"/>
              </w:rPr>
            </w:pPr>
            <w:r w:rsidRPr="007E2F0E">
              <w:rPr>
                <w:rFonts w:eastAsia="Times New Roman"/>
                <w:b/>
                <w:sz w:val="24"/>
                <w:szCs w:val="18"/>
                <w:lang w:eastAsia="it-IT"/>
              </w:rPr>
              <w:t>In fase ordinaria</w:t>
            </w:r>
          </w:p>
          <w:p w:rsidR="008D4454" w:rsidRPr="007E2F0E" w:rsidRDefault="008D4454" w:rsidP="000536D6">
            <w:pPr>
              <w:suppressAutoHyphens/>
              <w:snapToGrid w:val="0"/>
              <w:spacing w:after="0" w:line="240" w:lineRule="auto"/>
              <w:jc w:val="both"/>
              <w:rPr>
                <w:rFonts w:eastAsia="Times New Roman"/>
                <w:sz w:val="24"/>
                <w:szCs w:val="18"/>
                <w:lang w:eastAsia="it-IT"/>
              </w:rPr>
            </w:pPr>
            <w:r w:rsidRPr="007E2F0E">
              <w:rPr>
                <w:rFonts w:eastAsia="Times New Roman"/>
                <w:sz w:val="24"/>
                <w:szCs w:val="18"/>
                <w:lang w:eastAsia="it-IT"/>
              </w:rPr>
              <w:t>Aggiorn</w:t>
            </w:r>
            <w:r w:rsidR="00311534">
              <w:rPr>
                <w:rFonts w:eastAsia="Times New Roman"/>
                <w:sz w:val="24"/>
                <w:szCs w:val="18"/>
                <w:lang w:eastAsia="it-IT"/>
              </w:rPr>
              <w:t>ale</w:t>
            </w:r>
            <w:r w:rsidRPr="007E2F0E">
              <w:rPr>
                <w:rFonts w:eastAsia="Times New Roman"/>
                <w:sz w:val="24"/>
                <w:szCs w:val="18"/>
                <w:lang w:eastAsia="it-IT"/>
              </w:rPr>
              <w:t xml:space="preserve"> banche dati a supporto delle altre Funzioni.</w:t>
            </w:r>
          </w:p>
          <w:p w:rsidR="008D4454" w:rsidRPr="007E2F0E" w:rsidRDefault="008D4454" w:rsidP="000536D6">
            <w:pPr>
              <w:suppressAutoHyphens/>
              <w:snapToGrid w:val="0"/>
              <w:spacing w:after="0" w:line="240" w:lineRule="auto"/>
              <w:jc w:val="both"/>
              <w:rPr>
                <w:rFonts w:eastAsia="Times New Roman"/>
                <w:sz w:val="24"/>
                <w:szCs w:val="18"/>
                <w:lang w:eastAsia="it-IT"/>
              </w:rPr>
            </w:pPr>
            <w:r w:rsidRPr="007E2F0E">
              <w:rPr>
                <w:rFonts w:eastAsia="Times New Roman"/>
                <w:sz w:val="24"/>
                <w:szCs w:val="18"/>
                <w:lang w:eastAsia="it-IT"/>
              </w:rPr>
              <w:t>Implementasistemi di gestione delle banche dati, al fine di favorire l’estrapolazione dei dati.</w:t>
            </w:r>
          </w:p>
          <w:p w:rsidR="008D4454" w:rsidRPr="007E2F0E" w:rsidRDefault="008D4454" w:rsidP="000536D6">
            <w:pPr>
              <w:suppressAutoHyphens/>
              <w:snapToGrid w:val="0"/>
              <w:spacing w:after="0" w:line="240" w:lineRule="auto"/>
              <w:jc w:val="both"/>
              <w:rPr>
                <w:rFonts w:eastAsia="Times New Roman"/>
                <w:sz w:val="24"/>
                <w:szCs w:val="18"/>
                <w:lang w:eastAsia="it-IT"/>
              </w:rPr>
            </w:pPr>
            <w:r w:rsidRPr="007E2F0E">
              <w:rPr>
                <w:rFonts w:eastAsia="Times New Roman"/>
                <w:sz w:val="24"/>
                <w:szCs w:val="18"/>
                <w:lang w:eastAsia="it-IT"/>
              </w:rPr>
              <w:t>Verifica e</w:t>
            </w:r>
            <w:r w:rsidR="00311534">
              <w:rPr>
                <w:rFonts w:eastAsia="Times New Roman"/>
                <w:sz w:val="24"/>
                <w:szCs w:val="18"/>
                <w:lang w:eastAsia="it-IT"/>
              </w:rPr>
              <w:t xml:space="preserve"> provvede alla manutenzione </w:t>
            </w:r>
            <w:r w:rsidRPr="007E2F0E">
              <w:rPr>
                <w:rFonts w:eastAsia="Times New Roman"/>
                <w:sz w:val="24"/>
                <w:szCs w:val="18"/>
                <w:lang w:eastAsia="it-IT"/>
              </w:rPr>
              <w:t>degli hardware a disposizione.</w:t>
            </w:r>
          </w:p>
          <w:p w:rsidR="008D4454" w:rsidRPr="007E2F0E" w:rsidRDefault="008D4454" w:rsidP="000536D6">
            <w:pPr>
              <w:suppressAutoHyphens/>
              <w:snapToGrid w:val="0"/>
              <w:spacing w:after="0" w:line="240" w:lineRule="auto"/>
              <w:jc w:val="both"/>
              <w:rPr>
                <w:rFonts w:eastAsia="Times New Roman"/>
                <w:b/>
                <w:sz w:val="24"/>
                <w:szCs w:val="18"/>
                <w:lang w:eastAsia="it-IT"/>
              </w:rPr>
            </w:pPr>
          </w:p>
          <w:p w:rsidR="008D4454" w:rsidRPr="007E2F0E" w:rsidRDefault="008D4454" w:rsidP="000536D6">
            <w:pPr>
              <w:suppressAutoHyphens/>
              <w:snapToGrid w:val="0"/>
              <w:spacing w:after="0" w:line="240" w:lineRule="auto"/>
              <w:jc w:val="both"/>
              <w:rPr>
                <w:rFonts w:eastAsia="Times New Roman"/>
                <w:b/>
                <w:sz w:val="24"/>
                <w:szCs w:val="18"/>
                <w:lang w:eastAsia="it-IT"/>
              </w:rPr>
            </w:pPr>
            <w:r w:rsidRPr="007E2F0E">
              <w:rPr>
                <w:rFonts w:eastAsia="Times New Roman"/>
                <w:b/>
                <w:sz w:val="24"/>
                <w:szCs w:val="18"/>
                <w:lang w:eastAsia="it-IT"/>
              </w:rPr>
              <w:t>In emergenza</w:t>
            </w:r>
          </w:p>
          <w:p w:rsidR="008D4454" w:rsidRPr="007E2F0E" w:rsidRDefault="008D4454" w:rsidP="00554E1D">
            <w:pPr>
              <w:numPr>
                <w:ilvl w:val="0"/>
                <w:numId w:val="38"/>
              </w:numPr>
              <w:suppressAutoHyphens/>
              <w:snapToGrid w:val="0"/>
              <w:spacing w:after="0" w:line="240" w:lineRule="auto"/>
              <w:ind w:left="464"/>
              <w:jc w:val="both"/>
              <w:rPr>
                <w:rFonts w:eastAsia="Times New Roman"/>
                <w:sz w:val="24"/>
                <w:szCs w:val="18"/>
                <w:lang w:eastAsia="it-IT"/>
              </w:rPr>
            </w:pPr>
            <w:r w:rsidRPr="007E2F0E">
              <w:rPr>
                <w:rFonts w:eastAsia="Times New Roman"/>
                <w:sz w:val="24"/>
                <w:szCs w:val="18"/>
                <w:lang w:eastAsia="it-IT"/>
              </w:rPr>
              <w:t>Garant</w:t>
            </w:r>
            <w:r w:rsidR="00311534">
              <w:rPr>
                <w:rFonts w:eastAsia="Times New Roman"/>
                <w:sz w:val="24"/>
                <w:szCs w:val="18"/>
                <w:lang w:eastAsia="it-IT"/>
              </w:rPr>
              <w:t>isce</w:t>
            </w:r>
            <w:r w:rsidRPr="007E2F0E">
              <w:rPr>
                <w:rFonts w:eastAsia="Times New Roman"/>
                <w:sz w:val="24"/>
                <w:szCs w:val="18"/>
                <w:lang w:eastAsia="it-IT"/>
              </w:rPr>
              <w:t>, nei limiti delle possibilità tecniche del gestore, la connessione dati (adsl, fibra, etc.) per il C.O.C. e le Segreterie dei campi di accoglienza;</w:t>
            </w:r>
          </w:p>
          <w:p w:rsidR="008D4454" w:rsidRDefault="00311534" w:rsidP="00554E1D">
            <w:pPr>
              <w:numPr>
                <w:ilvl w:val="0"/>
                <w:numId w:val="38"/>
              </w:numPr>
              <w:suppressAutoHyphens/>
              <w:snapToGrid w:val="0"/>
              <w:spacing w:after="0" w:line="240" w:lineRule="auto"/>
              <w:ind w:left="464"/>
              <w:jc w:val="both"/>
              <w:rPr>
                <w:rFonts w:eastAsia="Times New Roman"/>
                <w:sz w:val="24"/>
                <w:szCs w:val="18"/>
                <w:lang w:eastAsia="it-IT"/>
              </w:rPr>
            </w:pPr>
            <w:r>
              <w:rPr>
                <w:rFonts w:eastAsia="Times New Roman"/>
                <w:sz w:val="24"/>
                <w:szCs w:val="18"/>
                <w:lang w:eastAsia="it-IT"/>
              </w:rPr>
              <w:t>g</w:t>
            </w:r>
            <w:r w:rsidRPr="007E2F0E">
              <w:rPr>
                <w:rFonts w:eastAsia="Times New Roman"/>
                <w:sz w:val="24"/>
                <w:szCs w:val="18"/>
                <w:lang w:eastAsia="it-IT"/>
              </w:rPr>
              <w:t>arant</w:t>
            </w:r>
            <w:r>
              <w:rPr>
                <w:rFonts w:eastAsia="Times New Roman"/>
                <w:sz w:val="24"/>
                <w:szCs w:val="18"/>
                <w:lang w:eastAsia="it-IT"/>
              </w:rPr>
              <w:t>isce</w:t>
            </w:r>
            <w:r w:rsidR="008D4454" w:rsidRPr="007E2F0E">
              <w:rPr>
                <w:rFonts w:eastAsia="Times New Roman"/>
                <w:sz w:val="24"/>
                <w:szCs w:val="18"/>
                <w:lang w:eastAsia="it-IT"/>
              </w:rPr>
              <w:t xml:space="preserve"> la dotazione di computer, stampanti e fotocopiatrici per le esigenze del C.O.C. e/o per le aree di accoglienza. Per questa necessità si potranno prevedere le seguenti possibilità operative: ricollocamento delle dotazioni già in possesso del Comune, acquisto di materiali informatici (pc portatili, stampanti, etc.), se possibile presso uno dei fornitori abituali del Comune, noleggio delle fotocopiatrici;</w:t>
            </w:r>
          </w:p>
          <w:p w:rsidR="008D4454" w:rsidRPr="007E2F0E" w:rsidRDefault="00311534" w:rsidP="00554E1D">
            <w:pPr>
              <w:numPr>
                <w:ilvl w:val="0"/>
                <w:numId w:val="38"/>
              </w:numPr>
              <w:suppressAutoHyphens/>
              <w:snapToGrid w:val="0"/>
              <w:spacing w:after="0" w:line="240" w:lineRule="auto"/>
              <w:ind w:left="464"/>
              <w:jc w:val="both"/>
              <w:rPr>
                <w:rFonts w:eastAsia="Times New Roman"/>
                <w:sz w:val="24"/>
                <w:szCs w:val="18"/>
                <w:lang w:eastAsia="it-IT"/>
              </w:rPr>
            </w:pPr>
            <w:r>
              <w:rPr>
                <w:rFonts w:eastAsia="Times New Roman"/>
                <w:sz w:val="24"/>
                <w:szCs w:val="18"/>
                <w:lang w:eastAsia="it-IT"/>
              </w:rPr>
              <w:t>agevola</w:t>
            </w:r>
            <w:r w:rsidR="008D4454" w:rsidRPr="007E2F0E">
              <w:rPr>
                <w:rFonts w:eastAsia="Times New Roman"/>
                <w:sz w:val="24"/>
                <w:szCs w:val="18"/>
                <w:lang w:eastAsia="it-IT"/>
              </w:rPr>
              <w:t xml:space="preserve"> ogni iniziativa volta a fornire la connessione internet per gli ospiti delle aree di accoglienza, in particolare in quelle dove è maggiore il numero degli studenti;</w:t>
            </w:r>
          </w:p>
          <w:p w:rsidR="008D4454" w:rsidRPr="007E2F0E" w:rsidRDefault="00311534" w:rsidP="00554E1D">
            <w:pPr>
              <w:numPr>
                <w:ilvl w:val="0"/>
                <w:numId w:val="38"/>
              </w:numPr>
              <w:suppressAutoHyphens/>
              <w:snapToGrid w:val="0"/>
              <w:spacing w:after="0" w:line="240" w:lineRule="auto"/>
              <w:ind w:left="464"/>
              <w:jc w:val="both"/>
              <w:rPr>
                <w:rFonts w:eastAsia="Times New Roman"/>
                <w:sz w:val="24"/>
                <w:szCs w:val="24"/>
                <w:lang w:eastAsia="it-IT"/>
              </w:rPr>
            </w:pPr>
            <w:r>
              <w:rPr>
                <w:rFonts w:eastAsia="Times New Roman"/>
                <w:sz w:val="24"/>
                <w:szCs w:val="24"/>
                <w:lang w:eastAsia="it-IT"/>
              </w:rPr>
              <w:t>assiste</w:t>
            </w:r>
            <w:r w:rsidR="008D4454" w:rsidRPr="007E2F0E">
              <w:rPr>
                <w:rFonts w:eastAsia="Times New Roman"/>
                <w:sz w:val="24"/>
                <w:szCs w:val="24"/>
                <w:lang w:eastAsia="it-IT"/>
              </w:rPr>
              <w:t xml:space="preserve"> tutte le funzioni per quanto riguarda si l’aspetto tecnico che la programmazione software (gestionali, database, etc.);</w:t>
            </w:r>
          </w:p>
          <w:p w:rsidR="008D4454" w:rsidRPr="000B273A" w:rsidRDefault="00311534" w:rsidP="000536D6">
            <w:pPr>
              <w:numPr>
                <w:ilvl w:val="0"/>
                <w:numId w:val="38"/>
              </w:numPr>
              <w:suppressAutoHyphens/>
              <w:snapToGrid w:val="0"/>
              <w:spacing w:after="0" w:line="240" w:lineRule="auto"/>
              <w:ind w:left="464"/>
              <w:jc w:val="both"/>
              <w:rPr>
                <w:rFonts w:eastAsia="Times New Roman"/>
                <w:sz w:val="24"/>
                <w:szCs w:val="24"/>
                <w:lang w:eastAsia="it-IT"/>
              </w:rPr>
            </w:pPr>
            <w:r>
              <w:rPr>
                <w:rFonts w:eastAsia="Times New Roman"/>
                <w:sz w:val="24"/>
                <w:szCs w:val="24"/>
                <w:lang w:eastAsia="it-IT"/>
              </w:rPr>
              <w:t>redige</w:t>
            </w:r>
            <w:r w:rsidR="008D4454" w:rsidRPr="007E2F0E">
              <w:rPr>
                <w:rFonts w:eastAsia="Times New Roman"/>
                <w:sz w:val="24"/>
                <w:szCs w:val="24"/>
                <w:lang w:eastAsia="it-IT"/>
              </w:rPr>
              <w:t xml:space="preserve"> Report giornaliero da inviare alla Direzione di Coordinamento.</w:t>
            </w:r>
          </w:p>
        </w:tc>
      </w:tr>
      <w:tr w:rsidR="008D4454" w:rsidRPr="00E83725" w:rsidTr="000536D6">
        <w:trPr>
          <w:trHeight w:val="559"/>
        </w:trPr>
        <w:tc>
          <w:tcPr>
            <w:tcW w:w="2386" w:type="dxa"/>
            <w:tcBorders>
              <w:top w:val="single" w:sz="4" w:space="0" w:color="000000"/>
              <w:left w:val="single" w:sz="4" w:space="0" w:color="000000"/>
              <w:bottom w:val="single" w:sz="4" w:space="0" w:color="000000"/>
            </w:tcBorders>
            <w:shd w:val="clear" w:color="auto" w:fill="F2F2F2"/>
            <w:vAlign w:val="center"/>
          </w:tcPr>
          <w:p w:rsidR="008D4454" w:rsidRPr="003C04DA" w:rsidRDefault="008D4454" w:rsidP="000536D6">
            <w:pPr>
              <w:snapToGrid w:val="0"/>
              <w:spacing w:after="0" w:line="240" w:lineRule="auto"/>
              <w:rPr>
                <w:rFonts w:eastAsia="Times New Roman"/>
                <w:b/>
                <w:sz w:val="24"/>
                <w:szCs w:val="18"/>
                <w:lang w:eastAsia="it-IT"/>
              </w:rPr>
            </w:pPr>
            <w:r w:rsidRPr="003C04DA">
              <w:rPr>
                <w:rFonts w:eastAsia="Times New Roman"/>
                <w:b/>
                <w:sz w:val="24"/>
                <w:szCs w:val="18"/>
                <w:lang w:eastAsia="it-IT"/>
              </w:rPr>
              <w:lastRenderedPageBreak/>
              <w:t>Impostazione logistica</w:t>
            </w:r>
          </w:p>
        </w:tc>
        <w:tc>
          <w:tcPr>
            <w:tcW w:w="7412" w:type="dxa"/>
            <w:tcBorders>
              <w:top w:val="single" w:sz="4" w:space="0" w:color="000000"/>
              <w:left w:val="single" w:sz="4" w:space="0" w:color="000000"/>
              <w:bottom w:val="single" w:sz="4" w:space="0" w:color="000000"/>
              <w:right w:val="single" w:sz="4" w:space="0" w:color="000000"/>
            </w:tcBorders>
            <w:vAlign w:val="center"/>
          </w:tcPr>
          <w:p w:rsidR="008D4454" w:rsidRPr="00E46170" w:rsidRDefault="008D4454" w:rsidP="000536D6">
            <w:pPr>
              <w:suppressAutoHyphens/>
              <w:snapToGrid w:val="0"/>
              <w:spacing w:after="0" w:line="240" w:lineRule="auto"/>
              <w:jc w:val="both"/>
              <w:rPr>
                <w:rFonts w:eastAsia="Times New Roman"/>
                <w:sz w:val="24"/>
                <w:szCs w:val="18"/>
                <w:lang w:eastAsia="it-IT"/>
              </w:rPr>
            </w:pPr>
            <w:r w:rsidRPr="00E46170">
              <w:rPr>
                <w:rFonts w:eastAsia="Times New Roman"/>
                <w:sz w:val="24"/>
                <w:szCs w:val="18"/>
                <w:lang w:eastAsia="it-IT"/>
              </w:rPr>
              <w:t>Questa funzione non ha contatti diretti con il pubblico e occupandosi esclusivamente di comunicazioni radio, telefoniche ed internet non necessità di grandi spazi</w:t>
            </w:r>
            <w:r>
              <w:rPr>
                <w:rFonts w:eastAsia="Times New Roman"/>
                <w:sz w:val="24"/>
                <w:szCs w:val="18"/>
                <w:lang w:eastAsia="it-IT"/>
              </w:rPr>
              <w:t>,</w:t>
            </w:r>
            <w:r w:rsidRPr="00E46170">
              <w:rPr>
                <w:rFonts w:eastAsia="Times New Roman"/>
                <w:sz w:val="24"/>
                <w:szCs w:val="18"/>
                <w:lang w:eastAsia="it-IT"/>
              </w:rPr>
              <w:t xml:space="preserve"> ma </w:t>
            </w:r>
            <w:r w:rsidRPr="0039145C">
              <w:rPr>
                <w:rFonts w:eastAsia="Times New Roman"/>
                <w:b/>
                <w:i/>
                <w:sz w:val="24"/>
                <w:szCs w:val="18"/>
                <w:lang w:eastAsia="it-IT"/>
              </w:rPr>
              <w:t>deve essere prevista una postazione radio in un luogo id</w:t>
            </w:r>
            <w:r>
              <w:rPr>
                <w:rFonts w:eastAsia="Times New Roman"/>
                <w:b/>
                <w:i/>
                <w:sz w:val="24"/>
                <w:szCs w:val="18"/>
                <w:lang w:eastAsia="it-IT"/>
              </w:rPr>
              <w:t>oneo che non disturbi le altre F</w:t>
            </w:r>
            <w:r w:rsidRPr="0039145C">
              <w:rPr>
                <w:rFonts w:eastAsia="Times New Roman"/>
                <w:b/>
                <w:i/>
                <w:sz w:val="24"/>
                <w:szCs w:val="18"/>
                <w:lang w:eastAsia="it-IT"/>
              </w:rPr>
              <w:t xml:space="preserve">unzioni di </w:t>
            </w:r>
            <w:r>
              <w:rPr>
                <w:rFonts w:eastAsia="Times New Roman"/>
                <w:b/>
                <w:i/>
                <w:sz w:val="24"/>
                <w:szCs w:val="18"/>
                <w:lang w:eastAsia="it-IT"/>
              </w:rPr>
              <w:t>S</w:t>
            </w:r>
            <w:r w:rsidRPr="0039145C">
              <w:rPr>
                <w:rFonts w:eastAsia="Times New Roman"/>
                <w:b/>
                <w:i/>
                <w:sz w:val="24"/>
                <w:szCs w:val="18"/>
                <w:lang w:eastAsia="it-IT"/>
              </w:rPr>
              <w:t>upporto</w:t>
            </w:r>
            <w:r w:rsidRPr="00E46170">
              <w:rPr>
                <w:rFonts w:eastAsia="Times New Roman"/>
                <w:sz w:val="24"/>
                <w:szCs w:val="18"/>
                <w:lang w:eastAsia="it-IT"/>
              </w:rPr>
              <w:t>.</w:t>
            </w:r>
          </w:p>
        </w:tc>
      </w:tr>
    </w:tbl>
    <w:p w:rsidR="008D4454" w:rsidRDefault="008D4454" w:rsidP="008D4454">
      <w:pPr>
        <w:spacing w:after="0" w:line="240" w:lineRule="auto"/>
        <w:jc w:val="both"/>
        <w:rPr>
          <w:rFonts w:eastAsia="Times New Roman"/>
          <w:sz w:val="24"/>
          <w:szCs w:val="18"/>
          <w:lang w:eastAsia="it-IT"/>
        </w:rPr>
      </w:pPr>
    </w:p>
    <w:p w:rsidR="008D4454" w:rsidRPr="00E46170" w:rsidRDefault="008D4454" w:rsidP="008D4454">
      <w:pPr>
        <w:spacing w:after="0" w:line="240" w:lineRule="auto"/>
        <w:jc w:val="both"/>
        <w:rPr>
          <w:rFonts w:eastAsia="Times New Roman"/>
          <w:b/>
          <w:sz w:val="24"/>
          <w:szCs w:val="18"/>
          <w:lang w:eastAsia="it-IT"/>
        </w:rPr>
      </w:pPr>
      <w:r>
        <w:rPr>
          <w:rFonts w:eastAsia="Times New Roman"/>
          <w:b/>
          <w:sz w:val="24"/>
          <w:szCs w:val="18"/>
          <w:lang w:eastAsia="it-IT"/>
        </w:rPr>
        <w:t>Note esplicative</w:t>
      </w:r>
    </w:p>
    <w:p w:rsidR="008D4454" w:rsidRPr="00E46170" w:rsidRDefault="008D4454" w:rsidP="008D4454">
      <w:pPr>
        <w:snapToGrid w:val="0"/>
        <w:spacing w:after="0" w:line="240" w:lineRule="auto"/>
        <w:ind w:left="-2" w:right="-2"/>
        <w:jc w:val="both"/>
        <w:rPr>
          <w:rFonts w:eastAsia="Times New Roman"/>
          <w:sz w:val="24"/>
          <w:lang w:eastAsia="it-IT"/>
        </w:rPr>
      </w:pPr>
      <w:r w:rsidRPr="00E46170">
        <w:rPr>
          <w:rFonts w:eastAsia="Times New Roman"/>
          <w:sz w:val="24"/>
          <w:lang w:eastAsia="it-IT"/>
        </w:rPr>
        <w:t>Per la gestione delle attività di questa funzione si</w:t>
      </w:r>
      <w:r>
        <w:rPr>
          <w:rFonts w:eastAsia="Times New Roman"/>
          <w:sz w:val="24"/>
          <w:lang w:eastAsia="it-IT"/>
        </w:rPr>
        <w:t xml:space="preserve"> suggerisce</w:t>
      </w:r>
      <w:r w:rsidRPr="00E46170">
        <w:rPr>
          <w:rFonts w:eastAsia="Times New Roman"/>
          <w:sz w:val="24"/>
          <w:lang w:eastAsia="it-IT"/>
        </w:rPr>
        <w:t>:</w:t>
      </w:r>
    </w:p>
    <w:p w:rsidR="008D4454" w:rsidRPr="00A36136" w:rsidRDefault="008D4454" w:rsidP="00554E1D">
      <w:pPr>
        <w:pStyle w:val="Paragrafoelenco"/>
        <w:numPr>
          <w:ilvl w:val="0"/>
          <w:numId w:val="26"/>
        </w:numPr>
        <w:snapToGrid w:val="0"/>
        <w:spacing w:before="120" w:after="0" w:line="240" w:lineRule="auto"/>
        <w:ind w:left="567"/>
        <w:jc w:val="both"/>
        <w:rPr>
          <w:rFonts w:eastAsia="Times New Roman"/>
          <w:sz w:val="24"/>
          <w:lang w:eastAsia="it-IT"/>
        </w:rPr>
      </w:pPr>
      <w:r w:rsidRPr="00A36136">
        <w:rPr>
          <w:rFonts w:eastAsia="Times New Roman"/>
          <w:b/>
          <w:sz w:val="24"/>
          <w:lang w:eastAsia="it-IT"/>
        </w:rPr>
        <w:t>Parte relativa alle comunicazioni radio</w:t>
      </w:r>
      <w:r w:rsidRPr="00A36136">
        <w:rPr>
          <w:rFonts w:eastAsia="Times New Roman"/>
          <w:sz w:val="24"/>
          <w:lang w:eastAsia="it-IT"/>
        </w:rPr>
        <w:t xml:space="preserve">: impiego personale </w:t>
      </w:r>
      <w:r>
        <w:rPr>
          <w:rFonts w:eastAsia="Times New Roman"/>
          <w:sz w:val="24"/>
          <w:lang w:eastAsia="it-IT"/>
        </w:rPr>
        <w:t>volontario specializzato,</w:t>
      </w:r>
    </w:p>
    <w:p w:rsidR="008D4454" w:rsidRPr="00A36136" w:rsidRDefault="008D4454" w:rsidP="00554E1D">
      <w:pPr>
        <w:pStyle w:val="Paragrafoelenco"/>
        <w:numPr>
          <w:ilvl w:val="0"/>
          <w:numId w:val="26"/>
        </w:numPr>
        <w:snapToGrid w:val="0"/>
        <w:spacing w:after="0" w:line="240" w:lineRule="auto"/>
        <w:ind w:left="567" w:right="-2"/>
        <w:jc w:val="both"/>
        <w:rPr>
          <w:rFonts w:eastAsia="Times New Roman"/>
          <w:sz w:val="24"/>
          <w:lang w:eastAsia="it-IT"/>
        </w:rPr>
      </w:pPr>
      <w:r w:rsidRPr="00A36136">
        <w:rPr>
          <w:rFonts w:eastAsia="Times New Roman"/>
          <w:b/>
          <w:sz w:val="24"/>
          <w:lang w:eastAsia="it-IT"/>
        </w:rPr>
        <w:t>Parte relativa al supporto informatico</w:t>
      </w:r>
      <w:r w:rsidRPr="00A36136">
        <w:rPr>
          <w:rFonts w:eastAsia="Times New Roman"/>
          <w:sz w:val="24"/>
          <w:lang w:eastAsia="it-IT"/>
        </w:rPr>
        <w:t>: impiego del personale comunale che gestisce il settore nell’ordinario o coinvolgim</w:t>
      </w:r>
      <w:r>
        <w:rPr>
          <w:rFonts w:eastAsia="Times New Roman"/>
          <w:sz w:val="24"/>
          <w:lang w:eastAsia="it-IT"/>
        </w:rPr>
        <w:t>ento dell’azienda convenzionata,</w:t>
      </w:r>
    </w:p>
    <w:p w:rsidR="008D4454" w:rsidRPr="00A36136" w:rsidRDefault="008D4454" w:rsidP="00554E1D">
      <w:pPr>
        <w:pStyle w:val="Paragrafoelenco"/>
        <w:numPr>
          <w:ilvl w:val="0"/>
          <w:numId w:val="26"/>
        </w:numPr>
        <w:snapToGrid w:val="0"/>
        <w:spacing w:after="0" w:line="240" w:lineRule="auto"/>
        <w:ind w:left="567" w:right="-2"/>
        <w:jc w:val="both"/>
        <w:rPr>
          <w:rFonts w:eastAsia="Times New Roman"/>
          <w:sz w:val="24"/>
          <w:lang w:eastAsia="it-IT"/>
        </w:rPr>
      </w:pPr>
      <w:r w:rsidRPr="00A36136">
        <w:rPr>
          <w:rFonts w:eastAsia="Times New Roman"/>
          <w:b/>
          <w:sz w:val="24"/>
          <w:lang w:eastAsia="it-IT"/>
        </w:rPr>
        <w:t>Parte relativa alla telefonia per l’emergenza</w:t>
      </w:r>
      <w:r w:rsidRPr="00A36136">
        <w:rPr>
          <w:rFonts w:eastAsia="Times New Roman"/>
          <w:sz w:val="24"/>
          <w:lang w:eastAsia="it-IT"/>
        </w:rPr>
        <w:t xml:space="preserve">: contatti diretti con </w:t>
      </w:r>
      <w:r w:rsidRPr="00A36136">
        <w:rPr>
          <w:rFonts w:eastAsia="Times New Roman"/>
          <w:i/>
          <w:sz w:val="24"/>
          <w:lang w:eastAsia="it-IT"/>
        </w:rPr>
        <w:t>gli Enti gestori convenzionati</w:t>
      </w:r>
      <w:r w:rsidRPr="00A36136">
        <w:rPr>
          <w:rFonts w:eastAsia="Times New Roman"/>
          <w:sz w:val="24"/>
          <w:lang w:eastAsia="it-IT"/>
        </w:rPr>
        <w:t xml:space="preserve"> (rete fissa e ADSL) o con le Strutture sovraordinate</w:t>
      </w:r>
      <w:r>
        <w:rPr>
          <w:rFonts w:eastAsia="Times New Roman"/>
          <w:sz w:val="24"/>
          <w:lang w:eastAsia="it-IT"/>
        </w:rPr>
        <w:t xml:space="preserve"> (</w:t>
      </w:r>
      <w:r w:rsidR="00311534">
        <w:rPr>
          <w:rFonts w:eastAsia="Times New Roman"/>
          <w:sz w:val="24"/>
          <w:lang w:eastAsia="it-IT"/>
        </w:rPr>
        <w:t>S.O.R.</w:t>
      </w:r>
      <w:r>
        <w:rPr>
          <w:rFonts w:eastAsia="Times New Roman"/>
          <w:sz w:val="24"/>
          <w:lang w:eastAsia="it-IT"/>
        </w:rPr>
        <w:t xml:space="preserve">, </w:t>
      </w:r>
      <w:r w:rsidR="0057102C">
        <w:rPr>
          <w:rFonts w:eastAsia="Times New Roman"/>
          <w:sz w:val="24"/>
          <w:lang w:eastAsia="it-IT"/>
        </w:rPr>
        <w:t>C.C.A.</w:t>
      </w:r>
      <w:r>
        <w:rPr>
          <w:rFonts w:eastAsia="Times New Roman"/>
          <w:sz w:val="24"/>
          <w:lang w:eastAsia="it-IT"/>
        </w:rPr>
        <w:t>, etc.</w:t>
      </w:r>
      <w:r w:rsidRPr="00A36136">
        <w:rPr>
          <w:rFonts w:eastAsia="Times New Roman"/>
          <w:sz w:val="24"/>
          <w:lang w:eastAsia="it-IT"/>
        </w:rPr>
        <w:t>).</w:t>
      </w:r>
    </w:p>
    <w:p w:rsidR="008D4454" w:rsidRPr="00E46170" w:rsidRDefault="008D4454" w:rsidP="008D4454">
      <w:pPr>
        <w:snapToGrid w:val="0"/>
        <w:spacing w:after="0" w:line="240" w:lineRule="auto"/>
        <w:ind w:left="-2" w:right="-2"/>
        <w:jc w:val="both"/>
        <w:rPr>
          <w:rFonts w:eastAsia="Times New Roman"/>
          <w:sz w:val="24"/>
          <w:lang w:eastAsia="it-IT"/>
        </w:rPr>
      </w:pPr>
    </w:p>
    <w:p w:rsidR="008D4454" w:rsidRPr="00E46170" w:rsidRDefault="008D4454" w:rsidP="008D4454">
      <w:pPr>
        <w:spacing w:after="0" w:line="240" w:lineRule="auto"/>
        <w:jc w:val="both"/>
        <w:rPr>
          <w:rFonts w:eastAsia="Times New Roman"/>
          <w:b/>
          <w:sz w:val="24"/>
          <w:szCs w:val="18"/>
          <w:lang w:eastAsia="it-IT"/>
        </w:rPr>
      </w:pPr>
    </w:p>
    <w:p w:rsidR="008D4454" w:rsidRPr="00E46170" w:rsidRDefault="00575538" w:rsidP="008D4454">
      <w:pPr>
        <w:snapToGrid w:val="0"/>
        <w:spacing w:after="0" w:line="240" w:lineRule="auto"/>
        <w:ind w:left="-2" w:right="-2"/>
        <w:jc w:val="both"/>
        <w:rPr>
          <w:rFonts w:eastAsia="Times New Roman"/>
          <w:sz w:val="24"/>
          <w:szCs w:val="24"/>
          <w:lang w:eastAsia="it-IT"/>
        </w:rPr>
      </w:pPr>
      <w:r>
        <w:rPr>
          <w:rFonts w:eastAsia="Times New Roman"/>
          <w:sz w:val="24"/>
          <w:szCs w:val="24"/>
          <w:lang w:eastAsia="it-IT"/>
        </w:rPr>
        <w:t>Tutto</w:t>
      </w:r>
      <w:r w:rsidR="008D4454" w:rsidRPr="00E46170">
        <w:rPr>
          <w:rFonts w:eastAsia="Times New Roman"/>
          <w:sz w:val="24"/>
          <w:szCs w:val="24"/>
          <w:lang w:eastAsia="it-IT"/>
        </w:rPr>
        <w:t xml:space="preserve"> il materiale necessario dovrà essere acquistato per il tramite della </w:t>
      </w:r>
      <w:r w:rsidR="008D4454" w:rsidRPr="00A36136">
        <w:rPr>
          <w:rFonts w:eastAsia="Times New Roman"/>
          <w:sz w:val="24"/>
          <w:szCs w:val="24"/>
          <w:u w:val="single"/>
          <w:lang w:eastAsia="it-IT"/>
        </w:rPr>
        <w:t>Funzione materiali e mezzi</w:t>
      </w:r>
      <w:r>
        <w:rPr>
          <w:rFonts w:eastAsia="Times New Roman"/>
          <w:sz w:val="24"/>
          <w:szCs w:val="24"/>
          <w:lang w:eastAsia="it-IT"/>
        </w:rPr>
        <w:t xml:space="preserve">, </w:t>
      </w:r>
      <w:r w:rsidR="008D4454" w:rsidRPr="00E46170">
        <w:rPr>
          <w:rFonts w:eastAsia="Times New Roman"/>
          <w:sz w:val="24"/>
          <w:szCs w:val="24"/>
          <w:lang w:eastAsia="it-IT"/>
        </w:rPr>
        <w:t>preso in carico e inventariato dal Comune.</w:t>
      </w:r>
    </w:p>
    <w:p w:rsidR="008D4454" w:rsidRPr="00E46170" w:rsidRDefault="008D4454" w:rsidP="008D4454">
      <w:pPr>
        <w:snapToGrid w:val="0"/>
        <w:spacing w:after="0" w:line="240" w:lineRule="auto"/>
        <w:ind w:left="-2" w:right="-2"/>
        <w:jc w:val="both"/>
        <w:rPr>
          <w:rFonts w:eastAsia="Times New Roman"/>
          <w:sz w:val="24"/>
          <w:szCs w:val="24"/>
          <w:lang w:eastAsia="it-IT"/>
        </w:rPr>
      </w:pPr>
      <w:r w:rsidRPr="00E46170">
        <w:rPr>
          <w:rFonts w:eastAsia="Times New Roman"/>
          <w:sz w:val="24"/>
          <w:szCs w:val="24"/>
          <w:lang w:eastAsia="it-IT"/>
        </w:rPr>
        <w:t>Non saranno inventariati, ma soltanto registrati e presi in carico temporaneamente, i materiali eventualmente noleggiati o forniti da altri Enti.</w:t>
      </w:r>
    </w:p>
    <w:p w:rsidR="008D4454" w:rsidRPr="00E46170" w:rsidRDefault="008D4454" w:rsidP="008D4454">
      <w:pPr>
        <w:spacing w:after="0" w:line="240" w:lineRule="auto"/>
        <w:jc w:val="both"/>
        <w:rPr>
          <w:rFonts w:eastAsia="Times New Roman"/>
          <w:sz w:val="24"/>
          <w:szCs w:val="18"/>
          <w:lang w:eastAsia="it-IT"/>
        </w:rPr>
      </w:pPr>
      <w:r w:rsidRPr="00E46170">
        <w:rPr>
          <w:rFonts w:eastAsia="Times New Roman"/>
          <w:sz w:val="24"/>
          <w:szCs w:val="24"/>
          <w:lang w:eastAsia="it-IT"/>
        </w:rPr>
        <w:t>Le spese di noleggio e gli acquisti effettuati dovranno essere rendicontati tra le spese effettuate per la gestione dell'emergenza.</w:t>
      </w:r>
    </w:p>
    <w:p w:rsidR="008D4454" w:rsidRDefault="008D4454" w:rsidP="008D4454">
      <w:pPr>
        <w:spacing w:after="0" w:line="240" w:lineRule="auto"/>
        <w:jc w:val="both"/>
        <w:rPr>
          <w:rFonts w:cstheme="minorHAnsi"/>
          <w:b/>
          <w:sz w:val="24"/>
          <w:szCs w:val="24"/>
          <w:lang w:eastAsia="it-IT"/>
        </w:rPr>
      </w:pPr>
    </w:p>
    <w:p w:rsidR="008D4454" w:rsidRDefault="008D4454" w:rsidP="008D4454">
      <w:pPr>
        <w:jc w:val="right"/>
        <w:rPr>
          <w:rFonts w:cstheme="minorHAnsi"/>
          <w:b/>
          <w:sz w:val="24"/>
          <w:szCs w:val="24"/>
          <w:lang w:eastAsia="it-IT"/>
        </w:rPr>
      </w:pPr>
      <w:r>
        <w:rPr>
          <w:rFonts w:cstheme="minorHAnsi"/>
          <w:b/>
          <w:sz w:val="24"/>
          <w:szCs w:val="24"/>
          <w:lang w:eastAsia="it-IT"/>
        </w:rPr>
        <w:br w:type="page"/>
      </w:r>
      <w:r w:rsidRPr="00616796">
        <w:rPr>
          <w:rFonts w:cstheme="minorHAnsi"/>
          <w:b/>
          <w:sz w:val="24"/>
          <w:szCs w:val="24"/>
          <w:lang w:eastAsia="it-IT"/>
        </w:rPr>
        <w:lastRenderedPageBreak/>
        <w:t>S</w:t>
      </w:r>
      <w:r>
        <w:rPr>
          <w:rFonts w:cstheme="minorHAnsi"/>
          <w:b/>
          <w:sz w:val="24"/>
          <w:szCs w:val="24"/>
          <w:lang w:eastAsia="it-IT"/>
        </w:rPr>
        <w:t>ch</w:t>
      </w:r>
      <w:r w:rsidRPr="00ED56F1">
        <w:rPr>
          <w:rFonts w:cstheme="minorHAnsi"/>
          <w:b/>
          <w:sz w:val="24"/>
          <w:szCs w:val="24"/>
          <w:lang w:eastAsia="it-IT"/>
        </w:rPr>
        <w:t>_</w:t>
      </w:r>
      <w:r>
        <w:rPr>
          <w:rFonts w:cstheme="minorHAnsi"/>
          <w:b/>
          <w:sz w:val="24"/>
          <w:szCs w:val="24"/>
          <w:lang w:eastAsia="it-IT"/>
        </w:rPr>
        <w:t>F9</w:t>
      </w:r>
    </w:p>
    <w:p w:rsidR="008D4454" w:rsidRDefault="008D4454" w:rsidP="008D4454">
      <w:pPr>
        <w:spacing w:after="0" w:line="240" w:lineRule="auto"/>
        <w:jc w:val="right"/>
        <w:rPr>
          <w:rFonts w:cstheme="minorHAnsi"/>
          <w:b/>
          <w:sz w:val="24"/>
          <w:szCs w:val="24"/>
          <w:lang w:eastAsia="it-IT"/>
        </w:rPr>
      </w:pPr>
    </w:p>
    <w:tbl>
      <w:tblPr>
        <w:tblW w:w="0" w:type="auto"/>
        <w:tblLayout w:type="fixed"/>
        <w:tblLook w:val="0000"/>
      </w:tblPr>
      <w:tblGrid>
        <w:gridCol w:w="2376"/>
        <w:gridCol w:w="7432"/>
      </w:tblGrid>
      <w:tr w:rsidR="008D4454" w:rsidRPr="00E83725" w:rsidTr="000536D6">
        <w:trPr>
          <w:trHeight w:val="377"/>
        </w:trPr>
        <w:tc>
          <w:tcPr>
            <w:tcW w:w="2376" w:type="dxa"/>
            <w:tcBorders>
              <w:top w:val="single" w:sz="4" w:space="0" w:color="000000"/>
              <w:left w:val="single" w:sz="4" w:space="0" w:color="000000"/>
              <w:bottom w:val="single" w:sz="4" w:space="0" w:color="000000"/>
            </w:tcBorders>
            <w:shd w:val="clear" w:color="auto" w:fill="8DB3E2"/>
            <w:vAlign w:val="center"/>
          </w:tcPr>
          <w:p w:rsidR="008D4454" w:rsidRPr="00C011D1" w:rsidRDefault="008D4454" w:rsidP="000536D6">
            <w:pPr>
              <w:snapToGrid w:val="0"/>
              <w:spacing w:after="0" w:line="240" w:lineRule="auto"/>
              <w:rPr>
                <w:rFonts w:eastAsia="Times New Roman"/>
                <w:b/>
                <w:sz w:val="24"/>
                <w:szCs w:val="18"/>
                <w:lang w:eastAsia="it-IT"/>
              </w:rPr>
            </w:pPr>
            <w:r>
              <w:rPr>
                <w:rFonts w:eastAsia="Times New Roman"/>
                <w:b/>
                <w:sz w:val="24"/>
                <w:szCs w:val="18"/>
                <w:lang w:eastAsia="it-IT"/>
              </w:rPr>
              <w:t>F 9</w:t>
            </w:r>
          </w:p>
        </w:tc>
        <w:tc>
          <w:tcPr>
            <w:tcW w:w="7432"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8D4454" w:rsidRPr="00C011D1" w:rsidRDefault="008D4454" w:rsidP="000536D6">
            <w:pPr>
              <w:snapToGrid w:val="0"/>
              <w:spacing w:after="0" w:line="240" w:lineRule="auto"/>
              <w:jc w:val="center"/>
              <w:rPr>
                <w:rFonts w:eastAsia="Times New Roman"/>
                <w:b/>
                <w:sz w:val="24"/>
                <w:szCs w:val="18"/>
                <w:lang w:eastAsia="it-IT"/>
              </w:rPr>
            </w:pPr>
            <w:r w:rsidRPr="00C011D1">
              <w:rPr>
                <w:rFonts w:eastAsia="Times New Roman"/>
                <w:b/>
                <w:sz w:val="24"/>
                <w:szCs w:val="18"/>
                <w:lang w:eastAsia="it-IT"/>
              </w:rPr>
              <w:t xml:space="preserve">ASSISTENZA ALLA POPOLAZIONE </w:t>
            </w:r>
            <w:bookmarkStart w:id="7" w:name="assistenza_popolazione"/>
            <w:bookmarkEnd w:id="7"/>
          </w:p>
        </w:tc>
      </w:tr>
      <w:tr w:rsidR="008D4454" w:rsidRPr="00E83725" w:rsidTr="000536D6">
        <w:trPr>
          <w:trHeight w:val="3719"/>
        </w:trPr>
        <w:tc>
          <w:tcPr>
            <w:tcW w:w="2376" w:type="dxa"/>
            <w:tcBorders>
              <w:top w:val="single" w:sz="4" w:space="0" w:color="000000"/>
              <w:left w:val="single" w:sz="4" w:space="0" w:color="000000"/>
              <w:bottom w:val="single" w:sz="4" w:space="0" w:color="000000"/>
            </w:tcBorders>
            <w:shd w:val="clear" w:color="auto" w:fill="F2F2F2"/>
            <w:vAlign w:val="center"/>
          </w:tcPr>
          <w:p w:rsidR="008D4454" w:rsidRPr="00656149" w:rsidRDefault="008D4454" w:rsidP="000536D6">
            <w:pPr>
              <w:snapToGrid w:val="0"/>
              <w:spacing w:after="0" w:line="240" w:lineRule="auto"/>
              <w:jc w:val="both"/>
              <w:rPr>
                <w:rFonts w:eastAsia="Times New Roman"/>
                <w:b/>
                <w:sz w:val="24"/>
                <w:szCs w:val="18"/>
                <w:lang w:eastAsia="it-IT"/>
              </w:rPr>
            </w:pPr>
            <w:r w:rsidRPr="00656149">
              <w:rPr>
                <w:rFonts w:eastAsia="Times New Roman"/>
                <w:b/>
                <w:sz w:val="24"/>
                <w:szCs w:val="18"/>
                <w:lang w:eastAsia="it-IT"/>
              </w:rPr>
              <w:t>Obiettivi</w:t>
            </w:r>
          </w:p>
        </w:tc>
        <w:tc>
          <w:tcPr>
            <w:tcW w:w="7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176C2" w:rsidRDefault="008D4454" w:rsidP="000536D6">
            <w:pPr>
              <w:snapToGrid w:val="0"/>
              <w:spacing w:before="240" w:after="0" w:line="240" w:lineRule="auto"/>
              <w:jc w:val="both"/>
              <w:rPr>
                <w:rFonts w:eastAsia="Times New Roman"/>
                <w:sz w:val="24"/>
                <w:lang w:eastAsia="it-IT"/>
              </w:rPr>
            </w:pPr>
            <w:r w:rsidRPr="00E83725">
              <w:rPr>
                <w:rFonts w:eastAsia="Times New Roman"/>
                <w:sz w:val="24"/>
                <w:lang w:eastAsia="it-IT"/>
              </w:rPr>
              <w:t>Gli obiettivi prioritari della funzione di supporto sono i seguenti:</w:t>
            </w:r>
          </w:p>
          <w:p w:rsidR="003176C2" w:rsidRDefault="003176C2" w:rsidP="00554E1D">
            <w:pPr>
              <w:numPr>
                <w:ilvl w:val="0"/>
                <w:numId w:val="20"/>
              </w:numPr>
              <w:snapToGrid w:val="0"/>
              <w:spacing w:after="0" w:line="240" w:lineRule="auto"/>
              <w:jc w:val="both"/>
              <w:rPr>
                <w:rFonts w:eastAsia="Times New Roman"/>
                <w:sz w:val="24"/>
                <w:lang w:eastAsia="it-IT"/>
              </w:rPr>
            </w:pPr>
            <w:r>
              <w:rPr>
                <w:rFonts w:eastAsia="Times New Roman"/>
                <w:sz w:val="24"/>
                <w:lang w:eastAsia="it-IT"/>
              </w:rPr>
              <w:t>censire la popolazione che giungerà nelle aree di attesa attraverso la modulistica scaricabile sul sito regionale;</w:t>
            </w:r>
          </w:p>
          <w:p w:rsidR="008D4454" w:rsidRPr="00DF7747" w:rsidRDefault="00575538" w:rsidP="00554E1D">
            <w:pPr>
              <w:numPr>
                <w:ilvl w:val="0"/>
                <w:numId w:val="20"/>
              </w:numPr>
              <w:snapToGrid w:val="0"/>
              <w:spacing w:after="0" w:line="240" w:lineRule="auto"/>
              <w:jc w:val="both"/>
              <w:rPr>
                <w:rFonts w:eastAsia="Times New Roman"/>
                <w:sz w:val="24"/>
                <w:lang w:eastAsia="it-IT"/>
              </w:rPr>
            </w:pPr>
            <w:r>
              <w:rPr>
                <w:rFonts w:eastAsia="Times New Roman"/>
                <w:sz w:val="24"/>
                <w:lang w:eastAsia="it-IT"/>
              </w:rPr>
              <w:t>a</w:t>
            </w:r>
            <w:r w:rsidR="008D4454">
              <w:rPr>
                <w:rFonts w:eastAsia="Times New Roman"/>
                <w:sz w:val="24"/>
                <w:lang w:eastAsia="it-IT"/>
              </w:rPr>
              <w:t>ssistere</w:t>
            </w:r>
            <w:r w:rsidR="008D4454" w:rsidRPr="00E83725">
              <w:rPr>
                <w:rFonts w:eastAsia="Times New Roman"/>
                <w:sz w:val="24"/>
                <w:lang w:eastAsia="it-IT"/>
              </w:rPr>
              <w:t xml:space="preserve"> la popolazione durante il ricovero nelle aree di accoglienza e facilitare l’eve</w:t>
            </w:r>
            <w:r w:rsidR="008D4454">
              <w:rPr>
                <w:rFonts w:eastAsia="Times New Roman"/>
                <w:sz w:val="24"/>
                <w:lang w:eastAsia="it-IT"/>
              </w:rPr>
              <w:t>ntuale altra sistemazione allog</w:t>
            </w:r>
            <w:r w:rsidR="008D4454" w:rsidRPr="00E83725">
              <w:rPr>
                <w:rFonts w:eastAsia="Times New Roman"/>
                <w:sz w:val="24"/>
                <w:lang w:eastAsia="it-IT"/>
              </w:rPr>
              <w:t>giativa</w:t>
            </w:r>
            <w:r w:rsidR="008D4454" w:rsidRPr="00DF7747">
              <w:rPr>
                <w:rFonts w:eastAsia="Times New Roman"/>
                <w:sz w:val="24"/>
                <w:lang w:eastAsia="it-IT"/>
              </w:rPr>
              <w:t>(creazione e aggiornamento dell’elenco delle strutture convenzionate);</w:t>
            </w:r>
          </w:p>
          <w:p w:rsidR="008D4454" w:rsidRPr="00DF7747" w:rsidRDefault="00575538" w:rsidP="00554E1D">
            <w:pPr>
              <w:numPr>
                <w:ilvl w:val="0"/>
                <w:numId w:val="20"/>
              </w:numPr>
              <w:snapToGrid w:val="0"/>
              <w:spacing w:after="0" w:line="240" w:lineRule="auto"/>
              <w:jc w:val="both"/>
              <w:rPr>
                <w:rFonts w:eastAsia="Times New Roman"/>
                <w:sz w:val="24"/>
                <w:lang w:eastAsia="it-IT"/>
              </w:rPr>
            </w:pPr>
            <w:r>
              <w:rPr>
                <w:rFonts w:eastAsia="Times New Roman"/>
                <w:sz w:val="24"/>
                <w:lang w:eastAsia="it-IT"/>
              </w:rPr>
              <w:t>i</w:t>
            </w:r>
            <w:r w:rsidR="008D4454" w:rsidRPr="00DF7747">
              <w:rPr>
                <w:rFonts w:eastAsia="Times New Roman"/>
                <w:sz w:val="24"/>
                <w:lang w:eastAsia="it-IT"/>
              </w:rPr>
              <w:t xml:space="preserve">nterfacciarsi costantemente con la funzione </w:t>
            </w:r>
            <w:r w:rsidR="008D4454" w:rsidRPr="00DF7747">
              <w:rPr>
                <w:rFonts w:ascii="Calibri" w:hAnsi="Calibri" w:cs="Calibri"/>
                <w:spacing w:val="-5"/>
                <w:sz w:val="24"/>
                <w:szCs w:val="24"/>
              </w:rPr>
              <w:t>Sanità, assistenza sociale e veterinaria</w:t>
            </w:r>
            <w:r w:rsidR="008D4454" w:rsidRPr="00DF7747">
              <w:rPr>
                <w:rFonts w:eastAsia="Times New Roman"/>
                <w:sz w:val="24"/>
                <w:lang w:eastAsia="it-IT"/>
              </w:rPr>
              <w:t xml:space="preserve"> del Comune sui casi di fragilità sociale riscontrati nelle aree di accoglienza e trovare per questi ultimi le sistemazioni più idonee (creazione e aggiornamento dell’elenco delle strutture convenzionate);</w:t>
            </w:r>
          </w:p>
          <w:p w:rsidR="008D4454" w:rsidRPr="0086149D" w:rsidRDefault="00575538" w:rsidP="00554E1D">
            <w:pPr>
              <w:numPr>
                <w:ilvl w:val="0"/>
                <w:numId w:val="20"/>
              </w:numPr>
              <w:snapToGrid w:val="0"/>
              <w:spacing w:after="0" w:line="240" w:lineRule="auto"/>
              <w:jc w:val="both"/>
              <w:rPr>
                <w:rFonts w:eastAsia="Times New Roman"/>
                <w:sz w:val="24"/>
                <w:lang w:eastAsia="it-IT"/>
              </w:rPr>
            </w:pPr>
            <w:r>
              <w:rPr>
                <w:rFonts w:eastAsia="Times New Roman"/>
                <w:sz w:val="24"/>
                <w:lang w:eastAsia="it-IT"/>
              </w:rPr>
              <w:t>a</w:t>
            </w:r>
            <w:r w:rsidR="008D4454" w:rsidRPr="0086149D">
              <w:rPr>
                <w:rFonts w:eastAsia="Times New Roman"/>
                <w:sz w:val="24"/>
                <w:lang w:eastAsia="it-IT"/>
              </w:rPr>
              <w:t>ssistere la popolazione di altre culture e religioni (dove è opportuno, interfacciarsi con una madrelingua</w:t>
            </w:r>
            <w:r w:rsidR="00685B7B" w:rsidRPr="0086149D">
              <w:rPr>
                <w:rFonts w:eastAsia="Times New Roman"/>
                <w:sz w:val="24"/>
                <w:lang w:eastAsia="it-IT"/>
              </w:rPr>
              <w:t>o attivare un mediatore culturale</w:t>
            </w:r>
            <w:r w:rsidR="008D4454" w:rsidRPr="0086149D">
              <w:rPr>
                <w:rFonts w:eastAsia="Times New Roman"/>
                <w:sz w:val="24"/>
                <w:lang w:eastAsia="it-IT"/>
              </w:rPr>
              <w:t>);</w:t>
            </w:r>
          </w:p>
          <w:p w:rsidR="008D4454" w:rsidRPr="00E647BC" w:rsidRDefault="00575538" w:rsidP="00554E1D">
            <w:pPr>
              <w:numPr>
                <w:ilvl w:val="0"/>
                <w:numId w:val="20"/>
              </w:numPr>
              <w:snapToGrid w:val="0"/>
              <w:spacing w:after="0" w:line="240" w:lineRule="auto"/>
              <w:jc w:val="both"/>
              <w:rPr>
                <w:rFonts w:eastAsia="Times New Roman"/>
                <w:sz w:val="24"/>
                <w:lang w:eastAsia="it-IT"/>
              </w:rPr>
            </w:pPr>
            <w:r>
              <w:rPr>
                <w:rFonts w:eastAsia="Times New Roman"/>
                <w:sz w:val="24"/>
                <w:lang w:eastAsia="it-IT"/>
              </w:rPr>
              <w:t>g</w:t>
            </w:r>
            <w:r w:rsidR="008D4454" w:rsidRPr="00654351">
              <w:rPr>
                <w:rFonts w:eastAsia="Times New Roman"/>
                <w:sz w:val="24"/>
                <w:lang w:eastAsia="it-IT"/>
              </w:rPr>
              <w:t>estire le pratiche per l'eventuale assegnazione di contributi per le autonome sistem</w:t>
            </w:r>
            <w:r w:rsidR="008D4454">
              <w:rPr>
                <w:rFonts w:eastAsia="Times New Roman"/>
                <w:sz w:val="24"/>
                <w:lang w:eastAsia="it-IT"/>
              </w:rPr>
              <w:t>azioni della popolazione;</w:t>
            </w:r>
          </w:p>
          <w:p w:rsidR="00575538" w:rsidRDefault="00575538" w:rsidP="000536D6">
            <w:pPr>
              <w:snapToGrid w:val="0"/>
              <w:spacing w:after="0" w:line="240" w:lineRule="auto"/>
              <w:jc w:val="both"/>
              <w:rPr>
                <w:rFonts w:eastAsia="Times New Roman"/>
                <w:sz w:val="24"/>
                <w:lang w:eastAsia="it-IT"/>
              </w:rPr>
            </w:pPr>
          </w:p>
          <w:p w:rsidR="008D4454" w:rsidRDefault="008D4454" w:rsidP="000536D6">
            <w:pPr>
              <w:snapToGrid w:val="0"/>
              <w:spacing w:after="0" w:line="240" w:lineRule="auto"/>
              <w:jc w:val="both"/>
              <w:rPr>
                <w:rFonts w:eastAsia="Times New Roman"/>
                <w:sz w:val="24"/>
                <w:lang w:eastAsia="it-IT"/>
              </w:rPr>
            </w:pPr>
            <w:r w:rsidRPr="00E83725">
              <w:rPr>
                <w:rFonts w:eastAsia="Times New Roman"/>
                <w:sz w:val="24"/>
                <w:lang w:eastAsia="it-IT"/>
              </w:rPr>
              <w:t>Tale funzione deve offrire un supporto a 360° per la popolazione, anche garantendo la massima informazione</w:t>
            </w:r>
            <w:r w:rsidR="00575538">
              <w:rPr>
                <w:rFonts w:eastAsia="Times New Roman"/>
                <w:sz w:val="24"/>
                <w:lang w:eastAsia="it-IT"/>
              </w:rPr>
              <w:t>.</w:t>
            </w:r>
          </w:p>
          <w:p w:rsidR="008D4454" w:rsidRDefault="008D4454" w:rsidP="000536D6">
            <w:pPr>
              <w:snapToGrid w:val="0"/>
              <w:spacing w:after="0" w:line="240" w:lineRule="auto"/>
              <w:jc w:val="both"/>
              <w:rPr>
                <w:rFonts w:eastAsia="Times New Roman"/>
                <w:sz w:val="24"/>
                <w:lang w:eastAsia="it-IT"/>
              </w:rPr>
            </w:pPr>
          </w:p>
          <w:p w:rsidR="008D4454" w:rsidRDefault="008D4454" w:rsidP="000536D6">
            <w:pPr>
              <w:spacing w:after="0" w:line="240" w:lineRule="auto"/>
              <w:jc w:val="both"/>
              <w:rPr>
                <w:rFonts w:ascii="Calibri" w:eastAsia="Times New Roman" w:hAnsi="Calibri" w:cs="Times New Roman"/>
                <w:sz w:val="24"/>
                <w:szCs w:val="18"/>
                <w:lang w:eastAsia="it-IT"/>
              </w:rPr>
            </w:pPr>
            <w:r w:rsidRPr="00DF7747">
              <w:rPr>
                <w:rFonts w:ascii="Calibri" w:eastAsia="Times New Roman" w:hAnsi="Calibri" w:cs="Times New Roman"/>
                <w:sz w:val="24"/>
                <w:szCs w:val="18"/>
                <w:lang w:eastAsia="it-IT"/>
              </w:rPr>
              <w:t>Al fine dell’aggiornamento del Piano, provvede a comunicare alla Direzione di Coordinamento in maniera puntuale ogni variazione e modifica delle informazioni di propria competenza presenti sul documento approvato.</w:t>
            </w:r>
          </w:p>
          <w:p w:rsidR="008D4454" w:rsidRDefault="008D4454" w:rsidP="000536D6">
            <w:pPr>
              <w:tabs>
                <w:tab w:val="left" w:pos="743"/>
              </w:tabs>
              <w:suppressAutoHyphens/>
              <w:spacing w:after="0" w:line="240" w:lineRule="auto"/>
              <w:jc w:val="both"/>
              <w:rPr>
                <w:rFonts w:ascii="Calibri" w:eastAsia="Times New Roman" w:hAnsi="Calibri" w:cs="Times New Roman"/>
                <w:sz w:val="24"/>
                <w:szCs w:val="18"/>
                <w:highlight w:val="yellow"/>
                <w:lang w:eastAsia="it-IT"/>
              </w:rPr>
            </w:pPr>
          </w:p>
          <w:p w:rsidR="008D4454" w:rsidRDefault="008D4454" w:rsidP="000536D6">
            <w:pPr>
              <w:tabs>
                <w:tab w:val="left" w:pos="743"/>
              </w:tabs>
              <w:suppressAutoHyphens/>
              <w:spacing w:after="0" w:line="240" w:lineRule="auto"/>
              <w:jc w:val="both"/>
              <w:rPr>
                <w:rFonts w:ascii="Calibri" w:eastAsia="Times New Roman" w:hAnsi="Calibri" w:cs="Times New Roman"/>
                <w:sz w:val="24"/>
                <w:szCs w:val="18"/>
                <w:lang w:eastAsia="it-IT"/>
              </w:rPr>
            </w:pPr>
            <w:r w:rsidRPr="00DF7747">
              <w:rPr>
                <w:rFonts w:ascii="Calibri" w:eastAsia="Times New Roman" w:hAnsi="Calibri" w:cs="Times New Roman"/>
                <w:sz w:val="24"/>
                <w:szCs w:val="18"/>
                <w:lang w:eastAsia="it-IT"/>
              </w:rPr>
              <w:t>Provvede a redigere tutti gli atti amministrativi di propria competenza.</w:t>
            </w:r>
          </w:p>
          <w:p w:rsidR="008D4454" w:rsidRPr="000B273A" w:rsidRDefault="000B273A" w:rsidP="000B273A">
            <w:pPr>
              <w:tabs>
                <w:tab w:val="left" w:pos="743"/>
              </w:tabs>
              <w:suppressAutoHyphens/>
              <w:spacing w:after="0" w:line="240" w:lineRule="auto"/>
              <w:jc w:val="both"/>
              <w:rPr>
                <w:rFonts w:eastAsia="Times New Roman"/>
                <w:sz w:val="24"/>
                <w:szCs w:val="24"/>
                <w:lang w:eastAsia="it-IT"/>
              </w:rPr>
            </w:pPr>
            <w:r w:rsidRPr="00435B07">
              <w:rPr>
                <w:rFonts w:eastAsia="Times New Roman"/>
                <w:sz w:val="24"/>
                <w:szCs w:val="24"/>
                <w:lang w:eastAsia="it-IT"/>
              </w:rPr>
              <w:t>Predispo</w:t>
            </w:r>
            <w:r w:rsidR="00575538">
              <w:rPr>
                <w:rFonts w:eastAsia="Times New Roman"/>
                <w:sz w:val="24"/>
                <w:szCs w:val="24"/>
                <w:lang w:eastAsia="it-IT"/>
              </w:rPr>
              <w:t>n</w:t>
            </w:r>
            <w:r w:rsidRPr="00435B07">
              <w:rPr>
                <w:rFonts w:eastAsia="Times New Roman"/>
                <w:sz w:val="24"/>
                <w:szCs w:val="24"/>
                <w:lang w:eastAsia="it-IT"/>
              </w:rPr>
              <w:t>e e rendiconta tutte le note spese</w:t>
            </w:r>
            <w:r>
              <w:rPr>
                <w:rFonts w:eastAsia="Times New Roman"/>
                <w:sz w:val="24"/>
                <w:szCs w:val="24"/>
                <w:lang w:eastAsia="it-IT"/>
              </w:rPr>
              <w:t xml:space="preserve"> afferenti alla funzione</w:t>
            </w:r>
            <w:r w:rsidRPr="00435B07">
              <w:rPr>
                <w:rFonts w:eastAsia="Times New Roman"/>
                <w:sz w:val="24"/>
                <w:szCs w:val="24"/>
                <w:lang w:eastAsia="it-IT"/>
              </w:rPr>
              <w:t xml:space="preserve"> per l’invio di competenza alla Funzione 10.</w:t>
            </w:r>
          </w:p>
        </w:tc>
      </w:tr>
      <w:tr w:rsidR="008D4454" w:rsidRPr="00E83725" w:rsidTr="000536D6">
        <w:trPr>
          <w:trHeight w:val="411"/>
        </w:trPr>
        <w:tc>
          <w:tcPr>
            <w:tcW w:w="2376" w:type="dxa"/>
            <w:tcBorders>
              <w:top w:val="single" w:sz="4" w:space="0" w:color="000000"/>
              <w:left w:val="single" w:sz="4" w:space="0" w:color="000000"/>
              <w:bottom w:val="single" w:sz="4" w:space="0" w:color="000000"/>
            </w:tcBorders>
            <w:shd w:val="clear" w:color="auto" w:fill="F2F2F2"/>
            <w:vAlign w:val="center"/>
          </w:tcPr>
          <w:p w:rsidR="008D4454" w:rsidRPr="00656149" w:rsidRDefault="008D4454" w:rsidP="000536D6">
            <w:pPr>
              <w:snapToGrid w:val="0"/>
              <w:spacing w:after="0" w:line="240" w:lineRule="auto"/>
              <w:jc w:val="both"/>
              <w:rPr>
                <w:rFonts w:eastAsia="Times New Roman"/>
                <w:b/>
                <w:sz w:val="24"/>
                <w:szCs w:val="18"/>
                <w:lang w:eastAsia="it-IT"/>
              </w:rPr>
            </w:pPr>
            <w:r w:rsidRPr="00656149">
              <w:rPr>
                <w:rFonts w:eastAsia="Times New Roman"/>
                <w:b/>
                <w:sz w:val="24"/>
                <w:szCs w:val="18"/>
                <w:lang w:eastAsia="it-IT"/>
              </w:rPr>
              <w:t>Attività fondamentali da espletare</w:t>
            </w:r>
          </w:p>
        </w:tc>
        <w:tc>
          <w:tcPr>
            <w:tcW w:w="7432" w:type="dxa"/>
            <w:tcBorders>
              <w:top w:val="single" w:sz="4" w:space="0" w:color="000000"/>
              <w:left w:val="single" w:sz="4" w:space="0" w:color="000000"/>
              <w:bottom w:val="single" w:sz="4" w:space="0" w:color="000000"/>
              <w:right w:val="single" w:sz="4" w:space="0" w:color="000000"/>
            </w:tcBorders>
            <w:shd w:val="clear" w:color="auto" w:fill="auto"/>
          </w:tcPr>
          <w:p w:rsidR="008D4454" w:rsidRPr="00930B7E" w:rsidRDefault="008D4454" w:rsidP="000536D6">
            <w:pPr>
              <w:snapToGrid w:val="0"/>
              <w:spacing w:after="0" w:line="240" w:lineRule="auto"/>
              <w:jc w:val="both"/>
              <w:rPr>
                <w:rFonts w:eastAsia="Times New Roman"/>
                <w:b/>
                <w:sz w:val="24"/>
                <w:lang w:eastAsia="it-IT"/>
              </w:rPr>
            </w:pPr>
            <w:r w:rsidRPr="00930B7E">
              <w:rPr>
                <w:rFonts w:eastAsia="Times New Roman"/>
                <w:b/>
                <w:sz w:val="24"/>
                <w:lang w:eastAsia="it-IT"/>
              </w:rPr>
              <w:t>In fase ordinaria</w:t>
            </w:r>
          </w:p>
          <w:p w:rsidR="008D4454" w:rsidRDefault="008D4454" w:rsidP="000536D6">
            <w:pPr>
              <w:snapToGrid w:val="0"/>
              <w:spacing w:after="0" w:line="240" w:lineRule="auto"/>
              <w:jc w:val="both"/>
              <w:rPr>
                <w:rFonts w:eastAsia="Times New Roman"/>
                <w:sz w:val="24"/>
                <w:lang w:eastAsia="it-IT"/>
              </w:rPr>
            </w:pPr>
            <w:r>
              <w:rPr>
                <w:rFonts w:eastAsia="Times New Roman"/>
                <w:sz w:val="24"/>
                <w:lang w:eastAsia="it-IT"/>
              </w:rPr>
              <w:t>Predispo</w:t>
            </w:r>
            <w:r w:rsidR="00DF428A">
              <w:rPr>
                <w:rFonts w:eastAsia="Times New Roman"/>
                <w:sz w:val="24"/>
                <w:lang w:eastAsia="it-IT"/>
              </w:rPr>
              <w:t xml:space="preserve">ne </w:t>
            </w:r>
            <w:r>
              <w:rPr>
                <w:rFonts w:eastAsia="Times New Roman"/>
                <w:sz w:val="24"/>
                <w:lang w:eastAsia="it-IT"/>
              </w:rPr>
              <w:t>apposita modulistica volta alla semplificativa gestione anagrafica dei campi base.</w:t>
            </w:r>
          </w:p>
          <w:p w:rsidR="008D4454" w:rsidRDefault="008D4454" w:rsidP="000536D6">
            <w:pPr>
              <w:snapToGrid w:val="0"/>
              <w:spacing w:after="0" w:line="240" w:lineRule="auto"/>
              <w:jc w:val="both"/>
              <w:rPr>
                <w:rFonts w:eastAsia="Times New Roman"/>
                <w:sz w:val="24"/>
                <w:lang w:eastAsia="it-IT"/>
              </w:rPr>
            </w:pPr>
            <w:r>
              <w:rPr>
                <w:rFonts w:eastAsia="Times New Roman"/>
                <w:sz w:val="24"/>
                <w:lang w:eastAsia="it-IT"/>
              </w:rPr>
              <w:t>Acquisi</w:t>
            </w:r>
            <w:r w:rsidR="00DF428A">
              <w:rPr>
                <w:rFonts w:eastAsia="Times New Roman"/>
                <w:sz w:val="24"/>
                <w:lang w:eastAsia="it-IT"/>
              </w:rPr>
              <w:t>sce</w:t>
            </w:r>
            <w:r>
              <w:rPr>
                <w:rFonts w:eastAsia="Times New Roman"/>
                <w:sz w:val="24"/>
                <w:lang w:eastAsia="it-IT"/>
              </w:rPr>
              <w:t xml:space="preserve"> l’elenco dei soggetti sensibili</w:t>
            </w:r>
            <w:r w:rsidR="00DF428A">
              <w:rPr>
                <w:rFonts w:eastAsia="Times New Roman"/>
                <w:sz w:val="24"/>
                <w:lang w:eastAsia="it-IT"/>
              </w:rPr>
              <w:t>.</w:t>
            </w:r>
          </w:p>
          <w:p w:rsidR="008D4454" w:rsidRDefault="008D4454" w:rsidP="000536D6">
            <w:pPr>
              <w:snapToGrid w:val="0"/>
              <w:spacing w:after="0" w:line="240" w:lineRule="auto"/>
              <w:jc w:val="both"/>
              <w:rPr>
                <w:rFonts w:eastAsia="Times New Roman"/>
                <w:sz w:val="24"/>
                <w:szCs w:val="24"/>
                <w:lang w:eastAsia="it-IT"/>
              </w:rPr>
            </w:pPr>
            <w:r w:rsidRPr="00DF7747">
              <w:rPr>
                <w:rFonts w:eastAsia="Times New Roman"/>
                <w:sz w:val="24"/>
                <w:szCs w:val="24"/>
                <w:lang w:eastAsia="it-IT"/>
              </w:rPr>
              <w:t>Mantiene aggiornato il numero della popolazione suddivisa per zone e/o frazioni di cui al Vol. 2</w:t>
            </w:r>
            <w:r>
              <w:rPr>
                <w:rFonts w:eastAsia="Times New Roman"/>
                <w:sz w:val="24"/>
                <w:szCs w:val="24"/>
                <w:lang w:eastAsia="it-IT"/>
              </w:rPr>
              <w:t>.</w:t>
            </w:r>
          </w:p>
          <w:p w:rsidR="008D4454" w:rsidRDefault="008D4454" w:rsidP="000536D6">
            <w:pPr>
              <w:snapToGrid w:val="0"/>
              <w:spacing w:after="0" w:line="240" w:lineRule="auto"/>
              <w:jc w:val="both"/>
              <w:rPr>
                <w:rFonts w:eastAsia="Times New Roman"/>
                <w:sz w:val="24"/>
                <w:lang w:eastAsia="it-IT"/>
              </w:rPr>
            </w:pPr>
          </w:p>
          <w:p w:rsidR="008D4454" w:rsidRPr="00930B7E" w:rsidRDefault="008D4454" w:rsidP="000536D6">
            <w:pPr>
              <w:snapToGrid w:val="0"/>
              <w:spacing w:after="0" w:line="240" w:lineRule="auto"/>
              <w:jc w:val="both"/>
              <w:rPr>
                <w:rFonts w:eastAsia="Times New Roman"/>
                <w:b/>
                <w:sz w:val="24"/>
                <w:lang w:eastAsia="it-IT"/>
              </w:rPr>
            </w:pPr>
            <w:r w:rsidRPr="00930B7E">
              <w:rPr>
                <w:rFonts w:eastAsia="Times New Roman"/>
                <w:b/>
                <w:sz w:val="24"/>
                <w:lang w:eastAsia="it-IT"/>
              </w:rPr>
              <w:t>In emergenza</w:t>
            </w:r>
          </w:p>
          <w:p w:rsidR="008D4454" w:rsidRPr="00BB61FD" w:rsidRDefault="008D4454" w:rsidP="00554E1D">
            <w:pPr>
              <w:pStyle w:val="Paragrafoelenco"/>
              <w:numPr>
                <w:ilvl w:val="0"/>
                <w:numId w:val="27"/>
              </w:numPr>
              <w:suppressAutoHyphens/>
              <w:snapToGrid w:val="0"/>
              <w:spacing w:after="0" w:line="240" w:lineRule="auto"/>
              <w:ind w:left="743"/>
              <w:jc w:val="both"/>
              <w:rPr>
                <w:rFonts w:eastAsia="Times New Roman"/>
                <w:sz w:val="24"/>
                <w:lang w:eastAsia="it-IT"/>
              </w:rPr>
            </w:pPr>
            <w:r w:rsidRPr="00BB61FD">
              <w:rPr>
                <w:rFonts w:eastAsia="Times New Roman"/>
                <w:sz w:val="24"/>
                <w:lang w:eastAsia="it-IT"/>
              </w:rPr>
              <w:t>Censi</w:t>
            </w:r>
            <w:r w:rsidR="00DF428A">
              <w:rPr>
                <w:rFonts w:eastAsia="Times New Roman"/>
                <w:sz w:val="24"/>
                <w:lang w:eastAsia="it-IT"/>
              </w:rPr>
              <w:t>sce</w:t>
            </w:r>
            <w:r w:rsidRPr="00BB61FD">
              <w:rPr>
                <w:rFonts w:eastAsia="Times New Roman"/>
                <w:sz w:val="24"/>
                <w:lang w:eastAsia="it-IT"/>
              </w:rPr>
              <w:t xml:space="preserve"> puntualmente la popolazione ospitata nelle aree di accoglienza</w:t>
            </w:r>
            <w:r>
              <w:rPr>
                <w:rFonts w:eastAsia="Times New Roman"/>
                <w:sz w:val="24"/>
                <w:lang w:eastAsia="it-IT"/>
              </w:rPr>
              <w:t xml:space="preserve"> attraverso l’utilizzo di idoneo portale online (es. Designa)</w:t>
            </w:r>
            <w:r w:rsidR="00F91F6A" w:rsidRPr="0086149D">
              <w:rPr>
                <w:rFonts w:eastAsia="Times New Roman"/>
                <w:sz w:val="24"/>
                <w:lang w:eastAsia="it-IT"/>
              </w:rPr>
              <w:t>ed anche attraverso il raccordo con la F</w:t>
            </w:r>
            <w:r w:rsidR="00DF428A">
              <w:rPr>
                <w:rFonts w:eastAsia="Times New Roman"/>
                <w:sz w:val="24"/>
                <w:lang w:eastAsia="it-IT"/>
              </w:rPr>
              <w:t>unzione</w:t>
            </w:r>
            <w:r w:rsidR="00F91F6A" w:rsidRPr="0086149D">
              <w:rPr>
                <w:rFonts w:eastAsia="Times New Roman"/>
                <w:sz w:val="24"/>
                <w:lang w:eastAsia="it-IT"/>
              </w:rPr>
              <w:t xml:space="preserve"> Sanità e la compilazione della scheda SVEI;</w:t>
            </w:r>
          </w:p>
          <w:p w:rsidR="008D4454" w:rsidRPr="00BB61FD" w:rsidRDefault="00DF428A" w:rsidP="00554E1D">
            <w:pPr>
              <w:pStyle w:val="Paragrafoelenco"/>
              <w:numPr>
                <w:ilvl w:val="0"/>
                <w:numId w:val="27"/>
              </w:numPr>
              <w:suppressAutoHyphens/>
              <w:snapToGrid w:val="0"/>
              <w:spacing w:after="0" w:line="240" w:lineRule="auto"/>
              <w:ind w:left="743"/>
              <w:jc w:val="both"/>
              <w:rPr>
                <w:rFonts w:eastAsia="Times New Roman"/>
                <w:sz w:val="24"/>
                <w:lang w:eastAsia="it-IT"/>
              </w:rPr>
            </w:pPr>
            <w:r>
              <w:rPr>
                <w:rFonts w:eastAsia="Times New Roman"/>
                <w:sz w:val="24"/>
                <w:lang w:eastAsia="it-IT"/>
              </w:rPr>
              <w:t>censisce</w:t>
            </w:r>
            <w:r w:rsidR="008D4454" w:rsidRPr="00BB61FD">
              <w:rPr>
                <w:rFonts w:eastAsia="Times New Roman"/>
                <w:sz w:val="24"/>
                <w:lang w:eastAsia="it-IT"/>
              </w:rPr>
              <w:t xml:space="preserve"> la popolazione sistematasi nei campi autonomi</w:t>
            </w:r>
            <w:r w:rsidR="008D4454">
              <w:rPr>
                <w:rFonts w:eastAsia="Times New Roman"/>
                <w:sz w:val="24"/>
                <w:lang w:eastAsia="it-IT"/>
              </w:rPr>
              <w:t>;</w:t>
            </w:r>
          </w:p>
          <w:p w:rsidR="008D4454" w:rsidRPr="00BB61FD" w:rsidRDefault="00DF428A" w:rsidP="00554E1D">
            <w:pPr>
              <w:pStyle w:val="Paragrafoelenco"/>
              <w:numPr>
                <w:ilvl w:val="0"/>
                <w:numId w:val="27"/>
              </w:numPr>
              <w:suppressAutoHyphens/>
              <w:snapToGrid w:val="0"/>
              <w:spacing w:after="0" w:line="240" w:lineRule="auto"/>
              <w:ind w:left="743"/>
              <w:jc w:val="both"/>
              <w:rPr>
                <w:rFonts w:eastAsia="Times New Roman"/>
                <w:sz w:val="24"/>
                <w:lang w:eastAsia="it-IT"/>
              </w:rPr>
            </w:pPr>
            <w:r>
              <w:rPr>
                <w:rFonts w:eastAsia="Times New Roman"/>
                <w:sz w:val="24"/>
                <w:lang w:eastAsia="it-IT"/>
              </w:rPr>
              <w:t>verifica</w:t>
            </w:r>
            <w:r w:rsidR="008D4454" w:rsidRPr="00BB61FD">
              <w:rPr>
                <w:rFonts w:eastAsia="Times New Roman"/>
                <w:sz w:val="24"/>
                <w:lang w:eastAsia="it-IT"/>
              </w:rPr>
              <w:t xml:space="preserve"> i dati raccolti dai censimenti co</w:t>
            </w:r>
            <w:r w:rsidR="008D4454">
              <w:rPr>
                <w:rFonts w:eastAsia="Times New Roman"/>
                <w:sz w:val="24"/>
                <w:lang w:eastAsia="it-IT"/>
              </w:rPr>
              <w:t xml:space="preserve">n i dati dell'anagrafe </w:t>
            </w:r>
            <w:r w:rsidR="008D4454">
              <w:rPr>
                <w:rFonts w:eastAsia="Times New Roman"/>
                <w:sz w:val="24"/>
                <w:lang w:eastAsia="it-IT"/>
              </w:rPr>
              <w:lastRenderedPageBreak/>
              <w:t>comunale;</w:t>
            </w:r>
          </w:p>
          <w:p w:rsidR="008D4454" w:rsidRPr="00BB61FD" w:rsidRDefault="00DF428A" w:rsidP="00554E1D">
            <w:pPr>
              <w:pStyle w:val="Paragrafoelenco"/>
              <w:numPr>
                <w:ilvl w:val="0"/>
                <w:numId w:val="27"/>
              </w:numPr>
              <w:autoSpaceDE w:val="0"/>
              <w:autoSpaceDN w:val="0"/>
              <w:adjustRightInd w:val="0"/>
              <w:spacing w:after="0" w:line="240" w:lineRule="auto"/>
              <w:ind w:left="743"/>
              <w:jc w:val="both"/>
              <w:rPr>
                <w:color w:val="000000"/>
                <w:sz w:val="24"/>
                <w:szCs w:val="23"/>
              </w:rPr>
            </w:pPr>
            <w:r>
              <w:rPr>
                <w:color w:val="000000"/>
                <w:sz w:val="24"/>
                <w:szCs w:val="23"/>
              </w:rPr>
              <w:t>predispon</w:t>
            </w:r>
            <w:r w:rsidR="008D4454" w:rsidRPr="00BB61FD">
              <w:rPr>
                <w:color w:val="000000"/>
                <w:sz w:val="24"/>
                <w:szCs w:val="23"/>
              </w:rPr>
              <w:t xml:space="preserve">e una lista con i contatti (indirizzi e telefoni) dei fornitori e delle Associazioni che collaborano ordinariamente con </w:t>
            </w:r>
            <w:r w:rsidR="008D4454">
              <w:rPr>
                <w:color w:val="000000"/>
                <w:sz w:val="24"/>
                <w:szCs w:val="23"/>
              </w:rPr>
              <w:t>il Comune;</w:t>
            </w:r>
          </w:p>
          <w:p w:rsidR="008D4454" w:rsidRPr="00BB61FD" w:rsidRDefault="00DF428A" w:rsidP="00554E1D">
            <w:pPr>
              <w:pStyle w:val="Paragrafoelenco"/>
              <w:numPr>
                <w:ilvl w:val="0"/>
                <w:numId w:val="27"/>
              </w:numPr>
              <w:suppressAutoHyphens/>
              <w:snapToGrid w:val="0"/>
              <w:spacing w:after="0" w:line="240" w:lineRule="auto"/>
              <w:ind w:left="743"/>
              <w:jc w:val="both"/>
              <w:rPr>
                <w:rFonts w:eastAsia="Times New Roman"/>
                <w:sz w:val="24"/>
                <w:lang w:eastAsia="it-IT"/>
              </w:rPr>
            </w:pPr>
            <w:r>
              <w:rPr>
                <w:rFonts w:eastAsia="Times New Roman"/>
                <w:sz w:val="24"/>
                <w:lang w:eastAsia="it-IT"/>
              </w:rPr>
              <w:t>n</w:t>
            </w:r>
            <w:r w:rsidR="008D4454" w:rsidRPr="00BB61FD">
              <w:rPr>
                <w:rFonts w:eastAsia="Times New Roman"/>
                <w:sz w:val="24"/>
                <w:lang w:eastAsia="it-IT"/>
              </w:rPr>
              <w:t>el caso venga concesso il contributo di autonoma sistemazione, seg</w:t>
            </w:r>
            <w:r>
              <w:rPr>
                <w:rFonts w:eastAsia="Times New Roman"/>
                <w:sz w:val="24"/>
                <w:lang w:eastAsia="it-IT"/>
              </w:rPr>
              <w:t>ue</w:t>
            </w:r>
            <w:r w:rsidR="008D4454" w:rsidRPr="00BB61FD">
              <w:rPr>
                <w:rFonts w:eastAsia="Times New Roman"/>
                <w:sz w:val="24"/>
                <w:lang w:eastAsia="it-IT"/>
              </w:rPr>
              <w:t xml:space="preserve"> le direttive da parte della Regione o del Dipartimento della protezione civile</w:t>
            </w:r>
            <w:r w:rsidR="008D4454">
              <w:rPr>
                <w:rFonts w:eastAsia="Times New Roman"/>
                <w:sz w:val="24"/>
                <w:lang w:eastAsia="it-IT"/>
              </w:rPr>
              <w:t>per le varie assegnazioni;</w:t>
            </w:r>
          </w:p>
          <w:p w:rsidR="008D4454" w:rsidRDefault="00DF428A" w:rsidP="00554E1D">
            <w:pPr>
              <w:pStyle w:val="Paragrafoelenco"/>
              <w:numPr>
                <w:ilvl w:val="0"/>
                <w:numId w:val="27"/>
              </w:numPr>
              <w:suppressAutoHyphens/>
              <w:snapToGrid w:val="0"/>
              <w:spacing w:after="0" w:line="240" w:lineRule="auto"/>
              <w:ind w:left="743"/>
              <w:jc w:val="both"/>
              <w:rPr>
                <w:rFonts w:eastAsia="Times New Roman"/>
                <w:sz w:val="24"/>
                <w:lang w:eastAsia="it-IT"/>
              </w:rPr>
            </w:pPr>
            <w:r>
              <w:rPr>
                <w:rFonts w:eastAsia="Times New Roman"/>
                <w:sz w:val="24"/>
                <w:lang w:eastAsia="it-IT"/>
              </w:rPr>
              <w:t>c</w:t>
            </w:r>
            <w:r w:rsidR="008D4454" w:rsidRPr="00BB61FD">
              <w:rPr>
                <w:rFonts w:eastAsia="Times New Roman"/>
                <w:sz w:val="24"/>
                <w:lang w:eastAsia="it-IT"/>
              </w:rPr>
              <w:t>onflui</w:t>
            </w:r>
            <w:r>
              <w:rPr>
                <w:rFonts w:eastAsia="Times New Roman"/>
                <w:sz w:val="24"/>
                <w:lang w:eastAsia="it-IT"/>
              </w:rPr>
              <w:t>sc</w:t>
            </w:r>
            <w:r w:rsidR="008D4454" w:rsidRPr="00BB61FD">
              <w:rPr>
                <w:rFonts w:eastAsia="Times New Roman"/>
                <w:sz w:val="24"/>
                <w:lang w:eastAsia="it-IT"/>
              </w:rPr>
              <w:t>e nell'U.R.P., qualora sia stato predisposto, uno sportello informazioni per la popolazione, che dovrà essere il canale preferenziale per interfacciarsi con i cittadini. Quest'ufficio sarà deputato principalmente alla raccolta di tutte le richieste esterne, in particolare quelle riferite alla richiesta di un alloggio temporaneo nelle aree di accoglienza, il contributo di autonoma sistemazione, la concessione di un alloggio permanente (S.A.E./M.A.P.), etc.</w:t>
            </w:r>
            <w:r w:rsidR="008D4454">
              <w:rPr>
                <w:rFonts w:eastAsia="Times New Roman"/>
                <w:sz w:val="24"/>
                <w:lang w:eastAsia="it-IT"/>
              </w:rPr>
              <w:t>;</w:t>
            </w:r>
          </w:p>
          <w:p w:rsidR="008D4454" w:rsidRPr="000B273A" w:rsidRDefault="00DF428A" w:rsidP="000B273A">
            <w:pPr>
              <w:pStyle w:val="Paragrafoelenco"/>
              <w:numPr>
                <w:ilvl w:val="0"/>
                <w:numId w:val="27"/>
              </w:numPr>
              <w:suppressAutoHyphens/>
              <w:snapToGrid w:val="0"/>
              <w:spacing w:after="0" w:line="240" w:lineRule="auto"/>
              <w:ind w:left="743"/>
              <w:jc w:val="both"/>
              <w:rPr>
                <w:rFonts w:eastAsia="Times New Roman"/>
                <w:sz w:val="24"/>
                <w:lang w:eastAsia="it-IT"/>
              </w:rPr>
            </w:pPr>
            <w:r>
              <w:rPr>
                <w:rFonts w:eastAsia="Times New Roman"/>
                <w:sz w:val="24"/>
                <w:szCs w:val="24"/>
                <w:lang w:eastAsia="it-IT"/>
              </w:rPr>
              <w:t>redige</w:t>
            </w:r>
            <w:r w:rsidR="008D4454" w:rsidRPr="00462720">
              <w:rPr>
                <w:rFonts w:eastAsia="Times New Roman"/>
                <w:sz w:val="24"/>
                <w:szCs w:val="24"/>
                <w:lang w:eastAsia="it-IT"/>
              </w:rPr>
              <w:t xml:space="preserve"> Report giornaliero da inviare </w:t>
            </w:r>
            <w:r w:rsidR="008D4454" w:rsidRPr="00900ED4">
              <w:rPr>
                <w:rFonts w:eastAsia="Times New Roman"/>
                <w:sz w:val="24"/>
                <w:szCs w:val="24"/>
                <w:lang w:eastAsia="it-IT"/>
              </w:rPr>
              <w:t xml:space="preserve">alla </w:t>
            </w:r>
            <w:r w:rsidR="008D4454">
              <w:rPr>
                <w:rFonts w:eastAsia="Times New Roman"/>
                <w:sz w:val="24"/>
                <w:szCs w:val="24"/>
                <w:lang w:eastAsia="it-IT"/>
              </w:rPr>
              <w:t>Direzione di Coordinamento.</w:t>
            </w:r>
          </w:p>
        </w:tc>
      </w:tr>
      <w:tr w:rsidR="008D4454" w:rsidRPr="00E83725" w:rsidTr="000536D6">
        <w:trPr>
          <w:trHeight w:val="1482"/>
        </w:trPr>
        <w:tc>
          <w:tcPr>
            <w:tcW w:w="2376" w:type="dxa"/>
            <w:tcBorders>
              <w:top w:val="single" w:sz="4" w:space="0" w:color="000000"/>
              <w:left w:val="single" w:sz="4" w:space="0" w:color="000000"/>
              <w:bottom w:val="single" w:sz="4" w:space="0" w:color="000000"/>
            </w:tcBorders>
            <w:shd w:val="clear" w:color="auto" w:fill="F2F2F2"/>
            <w:vAlign w:val="center"/>
          </w:tcPr>
          <w:p w:rsidR="008D4454" w:rsidRPr="00656149" w:rsidRDefault="008D4454" w:rsidP="000536D6">
            <w:pPr>
              <w:snapToGrid w:val="0"/>
              <w:spacing w:after="0" w:line="240" w:lineRule="auto"/>
              <w:rPr>
                <w:rFonts w:eastAsia="Times New Roman"/>
                <w:b/>
                <w:sz w:val="24"/>
                <w:szCs w:val="18"/>
                <w:lang w:eastAsia="it-IT"/>
              </w:rPr>
            </w:pPr>
            <w:r w:rsidRPr="00656149">
              <w:rPr>
                <w:rFonts w:eastAsia="Times New Roman"/>
                <w:b/>
                <w:sz w:val="24"/>
                <w:szCs w:val="18"/>
                <w:lang w:eastAsia="it-IT"/>
              </w:rPr>
              <w:lastRenderedPageBreak/>
              <w:t>Impostazione logistica</w:t>
            </w:r>
          </w:p>
        </w:tc>
        <w:tc>
          <w:tcPr>
            <w:tcW w:w="7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454" w:rsidRPr="00E81CB0" w:rsidRDefault="008D4454" w:rsidP="000536D6">
            <w:pPr>
              <w:snapToGrid w:val="0"/>
              <w:spacing w:after="0" w:line="240" w:lineRule="auto"/>
              <w:jc w:val="both"/>
              <w:rPr>
                <w:rFonts w:eastAsia="Times New Roman"/>
                <w:b/>
                <w:sz w:val="24"/>
                <w:szCs w:val="18"/>
                <w:lang w:eastAsia="it-IT"/>
              </w:rPr>
            </w:pPr>
            <w:r w:rsidRPr="00E81CB0">
              <w:rPr>
                <w:rFonts w:eastAsia="Times New Roman"/>
                <w:b/>
                <w:sz w:val="24"/>
                <w:szCs w:val="18"/>
                <w:u w:val="single"/>
                <w:lang w:eastAsia="it-IT"/>
              </w:rPr>
              <w:t>La funzione deve avere contatto diretto con il pubblico</w:t>
            </w:r>
            <w:r w:rsidRPr="00E81CB0">
              <w:rPr>
                <w:rFonts w:eastAsia="Times New Roman"/>
                <w:b/>
                <w:sz w:val="24"/>
                <w:szCs w:val="18"/>
                <w:lang w:eastAsia="it-IT"/>
              </w:rPr>
              <w:t xml:space="preserve">, </w:t>
            </w:r>
            <w:r w:rsidRPr="00575538">
              <w:rPr>
                <w:rFonts w:eastAsia="Times New Roman"/>
                <w:b/>
                <w:bCs/>
                <w:sz w:val="24"/>
                <w:szCs w:val="18"/>
                <w:u w:val="single"/>
                <w:lang w:eastAsia="it-IT"/>
              </w:rPr>
              <w:t>anche attraverso l’U.R.P.</w:t>
            </w:r>
            <w:r w:rsidRPr="000E2DB1">
              <w:rPr>
                <w:rFonts w:eastAsia="Times New Roman"/>
                <w:sz w:val="24"/>
                <w:szCs w:val="18"/>
                <w:lang w:eastAsia="it-IT"/>
              </w:rPr>
              <w:t>, pertanto dovrà essere dislocata in modo tale da</w:t>
            </w:r>
            <w:r w:rsidRPr="00BB61FD">
              <w:rPr>
                <w:rFonts w:eastAsia="Times New Roman"/>
                <w:sz w:val="24"/>
                <w:szCs w:val="18"/>
                <w:lang w:eastAsia="it-IT"/>
              </w:rPr>
              <w:t xml:space="preserve"> consentire l’ingresso dei cittadini senza creare dis</w:t>
            </w:r>
            <w:r>
              <w:rPr>
                <w:rFonts w:eastAsia="Times New Roman"/>
                <w:sz w:val="24"/>
                <w:szCs w:val="18"/>
                <w:lang w:eastAsia="it-IT"/>
              </w:rPr>
              <w:t>agio alle attività delle altre Funzioni di S</w:t>
            </w:r>
            <w:r w:rsidRPr="00BB61FD">
              <w:rPr>
                <w:rFonts w:eastAsia="Times New Roman"/>
                <w:sz w:val="24"/>
                <w:szCs w:val="18"/>
                <w:lang w:eastAsia="it-IT"/>
              </w:rPr>
              <w:t>upporto e posta in un luogo accessibile anche alle persone diversamente abili.</w:t>
            </w:r>
          </w:p>
        </w:tc>
      </w:tr>
    </w:tbl>
    <w:p w:rsidR="008D4454" w:rsidRDefault="008D4454" w:rsidP="008D4454">
      <w:pPr>
        <w:spacing w:after="0" w:line="240" w:lineRule="auto"/>
        <w:jc w:val="right"/>
        <w:rPr>
          <w:rFonts w:cstheme="minorHAnsi"/>
          <w:b/>
          <w:sz w:val="24"/>
          <w:szCs w:val="24"/>
          <w:lang w:eastAsia="it-IT"/>
        </w:rPr>
      </w:pPr>
    </w:p>
    <w:p w:rsidR="008D4454" w:rsidRPr="002E7D3F" w:rsidRDefault="008D4454" w:rsidP="008D4454">
      <w:pPr>
        <w:spacing w:after="0" w:line="240" w:lineRule="auto"/>
        <w:jc w:val="both"/>
        <w:rPr>
          <w:rFonts w:eastAsia="Times New Roman"/>
          <w:sz w:val="24"/>
          <w:szCs w:val="24"/>
          <w:lang w:eastAsia="it-IT"/>
        </w:rPr>
        <w:sectPr w:rsidR="008D4454" w:rsidRPr="002E7D3F" w:rsidSect="000C409F">
          <w:pgSz w:w="11906" w:h="16838"/>
          <w:pgMar w:top="1417" w:right="1134" w:bottom="1276" w:left="1134" w:header="708" w:footer="708" w:gutter="0"/>
          <w:pgNumType w:start="1"/>
          <w:cols w:space="708"/>
          <w:docGrid w:linePitch="360"/>
        </w:sectPr>
      </w:pPr>
    </w:p>
    <w:p w:rsidR="008D4454" w:rsidRDefault="008D4454" w:rsidP="008D4454">
      <w:pPr>
        <w:spacing w:after="0" w:line="240" w:lineRule="auto"/>
        <w:jc w:val="right"/>
        <w:rPr>
          <w:rFonts w:cstheme="minorHAnsi"/>
          <w:b/>
          <w:sz w:val="24"/>
          <w:szCs w:val="24"/>
          <w:lang w:eastAsia="it-IT"/>
        </w:rPr>
      </w:pPr>
      <w:r w:rsidRPr="00616796">
        <w:rPr>
          <w:rFonts w:cstheme="minorHAnsi"/>
          <w:b/>
          <w:sz w:val="24"/>
          <w:szCs w:val="24"/>
          <w:lang w:eastAsia="it-IT"/>
        </w:rPr>
        <w:lastRenderedPageBreak/>
        <w:t>S</w:t>
      </w:r>
      <w:r>
        <w:rPr>
          <w:rFonts w:cstheme="minorHAnsi"/>
          <w:b/>
          <w:sz w:val="24"/>
          <w:szCs w:val="24"/>
          <w:lang w:eastAsia="it-IT"/>
        </w:rPr>
        <w:t>ch</w:t>
      </w:r>
      <w:r w:rsidRPr="00ED56F1">
        <w:rPr>
          <w:rFonts w:cstheme="minorHAnsi"/>
          <w:b/>
          <w:sz w:val="24"/>
          <w:szCs w:val="24"/>
          <w:lang w:eastAsia="it-IT"/>
        </w:rPr>
        <w:t>_</w:t>
      </w:r>
      <w:r>
        <w:rPr>
          <w:rFonts w:cstheme="minorHAnsi"/>
          <w:b/>
          <w:sz w:val="24"/>
          <w:szCs w:val="24"/>
          <w:lang w:eastAsia="it-IT"/>
        </w:rPr>
        <w:t>F10</w:t>
      </w:r>
    </w:p>
    <w:p w:rsidR="008D4454" w:rsidRDefault="008D4454" w:rsidP="008D4454">
      <w:pPr>
        <w:spacing w:after="0" w:line="240" w:lineRule="auto"/>
        <w:jc w:val="right"/>
        <w:rPr>
          <w:rFonts w:cstheme="minorHAnsi"/>
          <w:b/>
          <w:sz w:val="24"/>
          <w:szCs w:val="24"/>
          <w:lang w:eastAsia="it-IT"/>
        </w:rPr>
      </w:pPr>
    </w:p>
    <w:tbl>
      <w:tblPr>
        <w:tblW w:w="9808" w:type="dxa"/>
        <w:tblLayout w:type="fixed"/>
        <w:tblLook w:val="0000"/>
      </w:tblPr>
      <w:tblGrid>
        <w:gridCol w:w="2376"/>
        <w:gridCol w:w="7432"/>
      </w:tblGrid>
      <w:tr w:rsidR="008D4454" w:rsidRPr="00E83725" w:rsidTr="000536D6">
        <w:trPr>
          <w:trHeight w:val="377"/>
        </w:trPr>
        <w:tc>
          <w:tcPr>
            <w:tcW w:w="2376" w:type="dxa"/>
            <w:tcBorders>
              <w:top w:val="single" w:sz="4" w:space="0" w:color="000000"/>
              <w:left w:val="single" w:sz="4" w:space="0" w:color="000000"/>
              <w:bottom w:val="single" w:sz="4" w:space="0" w:color="000000"/>
            </w:tcBorders>
            <w:shd w:val="clear" w:color="auto" w:fill="8DB3E2"/>
            <w:vAlign w:val="center"/>
          </w:tcPr>
          <w:p w:rsidR="008D4454" w:rsidRPr="00C011D1" w:rsidRDefault="008D4454" w:rsidP="000536D6">
            <w:pPr>
              <w:snapToGrid w:val="0"/>
              <w:spacing w:after="0" w:line="240" w:lineRule="auto"/>
              <w:rPr>
                <w:rFonts w:eastAsia="Times New Roman"/>
                <w:b/>
                <w:sz w:val="24"/>
                <w:szCs w:val="18"/>
                <w:lang w:eastAsia="it-IT"/>
              </w:rPr>
            </w:pPr>
            <w:r>
              <w:rPr>
                <w:rFonts w:eastAsia="Times New Roman"/>
                <w:b/>
                <w:sz w:val="24"/>
                <w:szCs w:val="18"/>
                <w:lang w:eastAsia="it-IT"/>
              </w:rPr>
              <w:t>F 10</w:t>
            </w:r>
          </w:p>
        </w:tc>
        <w:tc>
          <w:tcPr>
            <w:tcW w:w="7432" w:type="dxa"/>
            <w:tcBorders>
              <w:top w:val="single" w:sz="4" w:space="0" w:color="000000"/>
              <w:left w:val="single" w:sz="4" w:space="0" w:color="000000"/>
              <w:bottom w:val="single" w:sz="4" w:space="0" w:color="000000"/>
              <w:right w:val="single" w:sz="4" w:space="0" w:color="000000"/>
            </w:tcBorders>
            <w:shd w:val="clear" w:color="auto" w:fill="8DB3E2"/>
            <w:vAlign w:val="center"/>
          </w:tcPr>
          <w:p w:rsidR="008D4454" w:rsidRPr="00C011D1" w:rsidRDefault="008D4454" w:rsidP="000536D6">
            <w:pPr>
              <w:snapToGrid w:val="0"/>
              <w:spacing w:after="0" w:line="240" w:lineRule="auto"/>
              <w:jc w:val="center"/>
              <w:rPr>
                <w:rFonts w:eastAsia="Times New Roman"/>
                <w:b/>
                <w:sz w:val="24"/>
                <w:szCs w:val="18"/>
                <w:lang w:eastAsia="it-IT"/>
              </w:rPr>
            </w:pPr>
            <w:r w:rsidRPr="0000168C">
              <w:rPr>
                <w:rFonts w:eastAsia="Times New Roman"/>
                <w:b/>
                <w:sz w:val="24"/>
                <w:szCs w:val="18"/>
                <w:lang w:eastAsia="it-IT"/>
              </w:rPr>
              <w:t>AMMINISTRATIVA GIURIDICA E CONTABILE</w:t>
            </w:r>
          </w:p>
        </w:tc>
      </w:tr>
      <w:tr w:rsidR="008D4454" w:rsidRPr="00E83725" w:rsidTr="000536D6">
        <w:trPr>
          <w:trHeight w:val="1431"/>
        </w:trPr>
        <w:tc>
          <w:tcPr>
            <w:tcW w:w="2376" w:type="dxa"/>
            <w:tcBorders>
              <w:top w:val="single" w:sz="4" w:space="0" w:color="000000"/>
              <w:left w:val="single" w:sz="4" w:space="0" w:color="000000"/>
              <w:bottom w:val="single" w:sz="4" w:space="0" w:color="000000"/>
            </w:tcBorders>
            <w:shd w:val="clear" w:color="auto" w:fill="F2F2F2"/>
            <w:vAlign w:val="center"/>
          </w:tcPr>
          <w:p w:rsidR="008D4454" w:rsidRPr="00656149" w:rsidRDefault="008D4454" w:rsidP="000536D6">
            <w:pPr>
              <w:snapToGrid w:val="0"/>
              <w:spacing w:after="0" w:line="240" w:lineRule="auto"/>
              <w:jc w:val="both"/>
              <w:rPr>
                <w:rFonts w:eastAsia="Times New Roman"/>
                <w:b/>
                <w:sz w:val="24"/>
                <w:szCs w:val="18"/>
                <w:lang w:eastAsia="it-IT"/>
              </w:rPr>
            </w:pPr>
            <w:r w:rsidRPr="00656149">
              <w:rPr>
                <w:rFonts w:eastAsia="Times New Roman"/>
                <w:b/>
                <w:sz w:val="24"/>
                <w:szCs w:val="18"/>
                <w:lang w:eastAsia="it-IT"/>
              </w:rPr>
              <w:t>Obiettivi</w:t>
            </w:r>
          </w:p>
        </w:tc>
        <w:tc>
          <w:tcPr>
            <w:tcW w:w="7432" w:type="dxa"/>
            <w:tcBorders>
              <w:top w:val="single" w:sz="4" w:space="0" w:color="000000"/>
              <w:left w:val="single" w:sz="4" w:space="0" w:color="000000"/>
              <w:bottom w:val="single" w:sz="4" w:space="0" w:color="000000"/>
              <w:right w:val="single" w:sz="4" w:space="0" w:color="000000"/>
            </w:tcBorders>
            <w:shd w:val="clear" w:color="auto" w:fill="auto"/>
          </w:tcPr>
          <w:p w:rsidR="008D4454" w:rsidRDefault="008D4454" w:rsidP="000536D6">
            <w:pPr>
              <w:snapToGrid w:val="0"/>
              <w:spacing w:before="240" w:after="0" w:line="240" w:lineRule="auto"/>
              <w:jc w:val="both"/>
              <w:rPr>
                <w:rFonts w:eastAsia="Times New Roman"/>
                <w:sz w:val="24"/>
                <w:szCs w:val="18"/>
                <w:lang w:eastAsia="it-IT"/>
              </w:rPr>
            </w:pPr>
            <w:r w:rsidRPr="00A1148D">
              <w:rPr>
                <w:rFonts w:eastAsia="Times New Roman"/>
                <w:sz w:val="24"/>
                <w:szCs w:val="18"/>
                <w:lang w:eastAsia="it-IT"/>
              </w:rPr>
              <w:t>Garanti</w:t>
            </w:r>
            <w:r w:rsidR="00DF428A">
              <w:rPr>
                <w:rFonts w:eastAsia="Times New Roman"/>
                <w:sz w:val="24"/>
                <w:szCs w:val="18"/>
                <w:lang w:eastAsia="it-IT"/>
              </w:rPr>
              <w:t>sce</w:t>
            </w:r>
            <w:r w:rsidRPr="00A1148D">
              <w:rPr>
                <w:rFonts w:eastAsia="Times New Roman"/>
                <w:sz w:val="24"/>
                <w:szCs w:val="18"/>
                <w:lang w:eastAsia="it-IT"/>
              </w:rPr>
              <w:t xml:space="preserve"> la correttezza di tutte le pratiche amministrative connesse con la gestione dell'emergenza e la corretta esecuzione di contratti, forniture e pagamenti. Mant</w:t>
            </w:r>
            <w:r w:rsidR="00DF428A">
              <w:rPr>
                <w:rFonts w:eastAsia="Times New Roman"/>
                <w:sz w:val="24"/>
                <w:szCs w:val="18"/>
                <w:lang w:eastAsia="it-IT"/>
              </w:rPr>
              <w:t>iene</w:t>
            </w:r>
            <w:r w:rsidRPr="00A1148D">
              <w:rPr>
                <w:rFonts w:eastAsia="Times New Roman"/>
                <w:sz w:val="24"/>
                <w:szCs w:val="18"/>
                <w:lang w:eastAsia="it-IT"/>
              </w:rPr>
              <w:t xml:space="preserve"> uno storico dettagliato di tutte le attività contabili e amministrative effettuate durante il periodo di apertura del C.O.C.</w:t>
            </w:r>
            <w:r>
              <w:rPr>
                <w:rFonts w:eastAsia="Times New Roman"/>
                <w:sz w:val="24"/>
                <w:szCs w:val="18"/>
                <w:lang w:eastAsia="it-IT"/>
              </w:rPr>
              <w:t>.</w:t>
            </w:r>
          </w:p>
          <w:p w:rsidR="008D4454" w:rsidRPr="00DF7747" w:rsidRDefault="008D4454" w:rsidP="000536D6">
            <w:pPr>
              <w:spacing w:after="0" w:line="240" w:lineRule="auto"/>
              <w:jc w:val="both"/>
              <w:rPr>
                <w:rFonts w:ascii="Calibri" w:eastAsia="Times New Roman" w:hAnsi="Calibri" w:cs="Times New Roman"/>
                <w:sz w:val="24"/>
                <w:szCs w:val="18"/>
                <w:lang w:eastAsia="it-IT"/>
              </w:rPr>
            </w:pPr>
            <w:r w:rsidRPr="00DF7747">
              <w:rPr>
                <w:rFonts w:ascii="Calibri" w:eastAsia="Times New Roman" w:hAnsi="Calibri" w:cs="Times New Roman"/>
                <w:sz w:val="24"/>
                <w:szCs w:val="18"/>
                <w:lang w:eastAsia="it-IT"/>
              </w:rPr>
              <w:t>Al fine dell’aggiornamento del Piano, provvede a comunicare alla Direzione di Coordinamento in maniera puntuale ogni variazione e modifica delle informazioni di propria competenza presenti sul documento approvato.</w:t>
            </w:r>
          </w:p>
          <w:p w:rsidR="008D4454" w:rsidRPr="000B273A" w:rsidRDefault="008D4454" w:rsidP="000B273A">
            <w:pPr>
              <w:tabs>
                <w:tab w:val="left" w:pos="743"/>
              </w:tabs>
              <w:suppressAutoHyphens/>
              <w:spacing w:after="0" w:line="240" w:lineRule="auto"/>
              <w:jc w:val="both"/>
              <w:rPr>
                <w:rFonts w:eastAsia="Times New Roman"/>
                <w:sz w:val="24"/>
                <w:szCs w:val="24"/>
                <w:lang w:eastAsia="it-IT"/>
              </w:rPr>
            </w:pPr>
            <w:r w:rsidRPr="00DF7747">
              <w:rPr>
                <w:rFonts w:ascii="Calibri" w:eastAsia="Times New Roman" w:hAnsi="Calibri" w:cs="Times New Roman"/>
                <w:sz w:val="24"/>
                <w:szCs w:val="18"/>
                <w:lang w:eastAsia="it-IT"/>
              </w:rPr>
              <w:t>Provvede a redigere tutti gli atti amministrativi di propria competenza.</w:t>
            </w:r>
            <w:r w:rsidR="000B273A" w:rsidRPr="00435B07">
              <w:rPr>
                <w:rFonts w:eastAsia="Times New Roman"/>
                <w:sz w:val="24"/>
                <w:szCs w:val="24"/>
                <w:lang w:eastAsia="it-IT"/>
              </w:rPr>
              <w:t xml:space="preserve"> Predispo</w:t>
            </w:r>
            <w:r w:rsidR="00DF428A">
              <w:rPr>
                <w:rFonts w:eastAsia="Times New Roman"/>
                <w:sz w:val="24"/>
                <w:szCs w:val="24"/>
                <w:lang w:eastAsia="it-IT"/>
              </w:rPr>
              <w:t xml:space="preserve">ne </w:t>
            </w:r>
            <w:r w:rsidR="000B273A" w:rsidRPr="00435B07">
              <w:rPr>
                <w:rFonts w:eastAsia="Times New Roman"/>
                <w:sz w:val="24"/>
                <w:szCs w:val="24"/>
                <w:lang w:eastAsia="it-IT"/>
              </w:rPr>
              <w:t>e rendiconta tutte le note spese</w:t>
            </w:r>
            <w:r w:rsidR="000B273A">
              <w:rPr>
                <w:rFonts w:eastAsia="Times New Roman"/>
                <w:sz w:val="24"/>
                <w:szCs w:val="24"/>
                <w:lang w:eastAsia="it-IT"/>
              </w:rPr>
              <w:t xml:space="preserve"> afferenti alla funzione</w:t>
            </w:r>
            <w:r w:rsidR="000B273A" w:rsidRPr="00435B07">
              <w:rPr>
                <w:rFonts w:eastAsia="Times New Roman"/>
                <w:sz w:val="24"/>
                <w:szCs w:val="24"/>
                <w:lang w:eastAsia="it-IT"/>
              </w:rPr>
              <w:t xml:space="preserve"> per l’invio di competenza alla Funzione 10.</w:t>
            </w:r>
          </w:p>
        </w:tc>
      </w:tr>
      <w:tr w:rsidR="008D4454" w:rsidRPr="00E83725" w:rsidTr="0086149D">
        <w:trPr>
          <w:trHeight w:val="698"/>
        </w:trPr>
        <w:tc>
          <w:tcPr>
            <w:tcW w:w="2376" w:type="dxa"/>
            <w:tcBorders>
              <w:top w:val="single" w:sz="4" w:space="0" w:color="000000"/>
              <w:left w:val="single" w:sz="4" w:space="0" w:color="000000"/>
              <w:bottom w:val="single" w:sz="4" w:space="0" w:color="000000"/>
            </w:tcBorders>
            <w:shd w:val="clear" w:color="auto" w:fill="F2F2F2"/>
            <w:vAlign w:val="center"/>
          </w:tcPr>
          <w:p w:rsidR="008D4454" w:rsidRPr="00656149" w:rsidRDefault="008D4454" w:rsidP="000536D6">
            <w:pPr>
              <w:snapToGrid w:val="0"/>
              <w:spacing w:after="0" w:line="240" w:lineRule="auto"/>
              <w:jc w:val="both"/>
              <w:rPr>
                <w:rFonts w:eastAsia="Times New Roman"/>
                <w:b/>
                <w:sz w:val="24"/>
                <w:szCs w:val="18"/>
                <w:lang w:eastAsia="it-IT"/>
              </w:rPr>
            </w:pPr>
            <w:r w:rsidRPr="00656149">
              <w:rPr>
                <w:rFonts w:eastAsia="Times New Roman"/>
                <w:b/>
                <w:sz w:val="24"/>
                <w:szCs w:val="18"/>
                <w:lang w:eastAsia="it-IT"/>
              </w:rPr>
              <w:t>Attività fondamentali da espletare</w:t>
            </w:r>
          </w:p>
        </w:tc>
        <w:tc>
          <w:tcPr>
            <w:tcW w:w="7432" w:type="dxa"/>
            <w:tcBorders>
              <w:top w:val="single" w:sz="4" w:space="0" w:color="000000"/>
              <w:left w:val="single" w:sz="4" w:space="0" w:color="000000"/>
              <w:bottom w:val="single" w:sz="4" w:space="0" w:color="000000"/>
              <w:right w:val="single" w:sz="4" w:space="0" w:color="000000"/>
            </w:tcBorders>
            <w:shd w:val="clear" w:color="auto" w:fill="auto"/>
          </w:tcPr>
          <w:p w:rsidR="008D4454" w:rsidRDefault="008D4454" w:rsidP="000536D6">
            <w:pPr>
              <w:snapToGrid w:val="0"/>
              <w:spacing w:before="240" w:after="0" w:line="240" w:lineRule="auto"/>
              <w:jc w:val="both"/>
              <w:rPr>
                <w:rFonts w:eastAsia="Times New Roman"/>
                <w:b/>
                <w:sz w:val="24"/>
                <w:szCs w:val="18"/>
                <w:lang w:eastAsia="it-IT"/>
              </w:rPr>
            </w:pPr>
            <w:r w:rsidRPr="002A1885">
              <w:rPr>
                <w:rFonts w:eastAsia="Times New Roman"/>
                <w:b/>
                <w:sz w:val="24"/>
                <w:szCs w:val="18"/>
                <w:lang w:eastAsia="it-IT"/>
              </w:rPr>
              <w:t>In fase ordinaria</w:t>
            </w:r>
          </w:p>
          <w:p w:rsidR="008D4454" w:rsidRDefault="008D4454" w:rsidP="000536D6">
            <w:pPr>
              <w:snapToGrid w:val="0"/>
              <w:spacing w:after="0" w:line="240" w:lineRule="auto"/>
              <w:jc w:val="both"/>
              <w:rPr>
                <w:rFonts w:eastAsia="Times New Roman"/>
                <w:sz w:val="24"/>
                <w:szCs w:val="18"/>
                <w:lang w:eastAsia="it-IT"/>
              </w:rPr>
            </w:pPr>
            <w:r>
              <w:rPr>
                <w:rFonts w:eastAsia="Times New Roman"/>
                <w:sz w:val="24"/>
                <w:szCs w:val="18"/>
                <w:lang w:eastAsia="it-IT"/>
              </w:rPr>
              <w:t>Predispo</w:t>
            </w:r>
            <w:r w:rsidR="00DF428A">
              <w:rPr>
                <w:rFonts w:eastAsia="Times New Roman"/>
                <w:sz w:val="24"/>
                <w:szCs w:val="18"/>
                <w:lang w:eastAsia="it-IT"/>
              </w:rPr>
              <w:t xml:space="preserve">ne </w:t>
            </w:r>
            <w:r>
              <w:rPr>
                <w:rFonts w:eastAsia="Times New Roman"/>
                <w:sz w:val="24"/>
                <w:szCs w:val="18"/>
                <w:lang w:eastAsia="it-IT"/>
              </w:rPr>
              <w:t>procedure e modulistica per richiedere, in fase emergenziale, quanto necessario per l’operatività delle altre Funzioni (es. modello richiesta carburante, procedure di eventuali gare per gli acquisti, …).</w:t>
            </w:r>
          </w:p>
          <w:p w:rsidR="00DF428A" w:rsidRDefault="00DF428A" w:rsidP="000536D6">
            <w:pPr>
              <w:snapToGrid w:val="0"/>
              <w:spacing w:after="0" w:line="240" w:lineRule="auto"/>
              <w:jc w:val="both"/>
              <w:rPr>
                <w:rFonts w:eastAsia="Times New Roman"/>
                <w:sz w:val="24"/>
                <w:szCs w:val="18"/>
                <w:lang w:eastAsia="it-IT"/>
              </w:rPr>
            </w:pPr>
          </w:p>
          <w:p w:rsidR="008D4454" w:rsidRPr="002A1885" w:rsidRDefault="008D4454" w:rsidP="000536D6">
            <w:pPr>
              <w:snapToGrid w:val="0"/>
              <w:spacing w:after="0" w:line="240" w:lineRule="auto"/>
              <w:jc w:val="both"/>
              <w:rPr>
                <w:rFonts w:eastAsia="Times New Roman"/>
                <w:b/>
                <w:sz w:val="24"/>
                <w:szCs w:val="18"/>
                <w:lang w:eastAsia="it-IT"/>
              </w:rPr>
            </w:pPr>
            <w:r w:rsidRPr="002A1885">
              <w:rPr>
                <w:rFonts w:eastAsia="Times New Roman"/>
                <w:b/>
                <w:sz w:val="24"/>
                <w:szCs w:val="18"/>
                <w:lang w:eastAsia="it-IT"/>
              </w:rPr>
              <w:t>In emergenza</w:t>
            </w:r>
          </w:p>
          <w:p w:rsidR="008D4454" w:rsidRDefault="008D4454" w:rsidP="00554E1D">
            <w:pPr>
              <w:pStyle w:val="Paragrafoelenco"/>
              <w:numPr>
                <w:ilvl w:val="0"/>
                <w:numId w:val="28"/>
              </w:numPr>
              <w:snapToGrid w:val="0"/>
              <w:spacing w:before="240" w:line="240" w:lineRule="auto"/>
              <w:jc w:val="both"/>
              <w:rPr>
                <w:rFonts w:eastAsia="Times New Roman"/>
                <w:sz w:val="24"/>
                <w:szCs w:val="18"/>
                <w:lang w:eastAsia="it-IT"/>
              </w:rPr>
            </w:pPr>
            <w:r>
              <w:rPr>
                <w:rFonts w:eastAsia="Times New Roman"/>
                <w:sz w:val="24"/>
                <w:szCs w:val="18"/>
                <w:lang w:eastAsia="it-IT"/>
              </w:rPr>
              <w:t>Auto</w:t>
            </w:r>
            <w:r w:rsidR="00DF428A">
              <w:rPr>
                <w:rFonts w:eastAsia="Times New Roman"/>
                <w:sz w:val="24"/>
                <w:szCs w:val="18"/>
                <w:lang w:eastAsia="it-IT"/>
              </w:rPr>
              <w:t>rizza</w:t>
            </w:r>
            <w:r>
              <w:rPr>
                <w:rFonts w:eastAsia="Times New Roman"/>
                <w:sz w:val="24"/>
                <w:szCs w:val="18"/>
                <w:lang w:eastAsia="it-IT"/>
              </w:rPr>
              <w:t xml:space="preserve"> gli impegni di spesa pervenuti dalle altre Funzioni di Supporto e rendico</w:t>
            </w:r>
            <w:r w:rsidR="00DF428A">
              <w:rPr>
                <w:rFonts w:eastAsia="Times New Roman"/>
                <w:sz w:val="24"/>
                <w:szCs w:val="18"/>
                <w:lang w:eastAsia="it-IT"/>
              </w:rPr>
              <w:t>nta</w:t>
            </w:r>
            <w:r>
              <w:rPr>
                <w:rFonts w:eastAsia="Times New Roman"/>
                <w:sz w:val="24"/>
                <w:szCs w:val="18"/>
                <w:lang w:eastAsia="it-IT"/>
              </w:rPr>
              <w:t xml:space="preserve"> tutte le spese sostenute e ammissibili di rimborso, alla Regione Umbria;</w:t>
            </w:r>
          </w:p>
          <w:p w:rsidR="008D4454" w:rsidRDefault="00DF428A" w:rsidP="00554E1D">
            <w:pPr>
              <w:pStyle w:val="Paragrafoelenco"/>
              <w:numPr>
                <w:ilvl w:val="0"/>
                <w:numId w:val="28"/>
              </w:numPr>
              <w:snapToGrid w:val="0"/>
              <w:spacing w:before="240" w:line="240" w:lineRule="auto"/>
              <w:jc w:val="both"/>
              <w:rPr>
                <w:rFonts w:eastAsia="Times New Roman"/>
                <w:sz w:val="24"/>
                <w:szCs w:val="18"/>
                <w:lang w:eastAsia="it-IT"/>
              </w:rPr>
            </w:pPr>
            <w:r>
              <w:rPr>
                <w:rFonts w:eastAsia="Times New Roman"/>
                <w:sz w:val="24"/>
                <w:szCs w:val="18"/>
                <w:lang w:eastAsia="it-IT"/>
              </w:rPr>
              <w:t>gestisce le</w:t>
            </w:r>
            <w:r w:rsidR="008D4454">
              <w:rPr>
                <w:rFonts w:eastAsia="Times New Roman"/>
                <w:sz w:val="24"/>
                <w:szCs w:val="18"/>
                <w:lang w:eastAsia="it-IT"/>
              </w:rPr>
              <w:t xml:space="preserve"> procedure per gli acquisti;</w:t>
            </w:r>
          </w:p>
          <w:p w:rsidR="008D4454" w:rsidRDefault="00DF428A" w:rsidP="00554E1D">
            <w:pPr>
              <w:pStyle w:val="Paragrafoelenco"/>
              <w:numPr>
                <w:ilvl w:val="0"/>
                <w:numId w:val="28"/>
              </w:numPr>
              <w:snapToGrid w:val="0"/>
              <w:spacing w:before="240" w:line="240" w:lineRule="auto"/>
              <w:jc w:val="both"/>
              <w:rPr>
                <w:rFonts w:eastAsia="Times New Roman"/>
                <w:sz w:val="24"/>
                <w:szCs w:val="18"/>
                <w:lang w:eastAsia="it-IT"/>
              </w:rPr>
            </w:pPr>
            <w:r>
              <w:rPr>
                <w:rFonts w:eastAsia="Times New Roman"/>
                <w:sz w:val="24"/>
                <w:szCs w:val="18"/>
                <w:lang w:eastAsia="it-IT"/>
              </w:rPr>
              <w:t>crea</w:t>
            </w:r>
            <w:r w:rsidR="008D4454" w:rsidRPr="00A1148D">
              <w:rPr>
                <w:rFonts w:eastAsia="Times New Roman"/>
                <w:sz w:val="24"/>
                <w:szCs w:val="18"/>
                <w:lang w:eastAsia="it-IT"/>
              </w:rPr>
              <w:t xml:space="preserve"> uno storico con l’elencazione delle attività contabili e amministrative del periodo di apertura del C.O.C., contenente il dettaglio delle richieste, delle fatture e delle bolle firmate per attestare le congruità della fornitura</w:t>
            </w:r>
            <w:r w:rsidR="008D4454">
              <w:rPr>
                <w:rFonts w:eastAsia="Times New Roman"/>
                <w:sz w:val="24"/>
                <w:szCs w:val="18"/>
                <w:lang w:eastAsia="it-IT"/>
              </w:rPr>
              <w:t>;</w:t>
            </w:r>
          </w:p>
          <w:p w:rsidR="008D4454" w:rsidRPr="00A1148D" w:rsidRDefault="00DF428A" w:rsidP="00554E1D">
            <w:pPr>
              <w:pStyle w:val="Paragrafoelenco"/>
              <w:numPr>
                <w:ilvl w:val="0"/>
                <w:numId w:val="28"/>
              </w:numPr>
              <w:snapToGrid w:val="0"/>
              <w:spacing w:before="240" w:after="0" w:line="240" w:lineRule="auto"/>
              <w:jc w:val="both"/>
              <w:rPr>
                <w:rFonts w:eastAsia="Times New Roman"/>
                <w:sz w:val="24"/>
                <w:szCs w:val="18"/>
                <w:lang w:eastAsia="it-IT"/>
              </w:rPr>
            </w:pPr>
            <w:r>
              <w:rPr>
                <w:rFonts w:eastAsia="Times New Roman"/>
                <w:sz w:val="24"/>
                <w:szCs w:val="18"/>
                <w:lang w:eastAsia="it-IT"/>
              </w:rPr>
              <w:t>i</w:t>
            </w:r>
            <w:r w:rsidRPr="00A1148D">
              <w:rPr>
                <w:rFonts w:eastAsia="Times New Roman"/>
                <w:sz w:val="24"/>
                <w:szCs w:val="18"/>
                <w:lang w:eastAsia="it-IT"/>
              </w:rPr>
              <w:t>nventari</w:t>
            </w:r>
            <w:r>
              <w:rPr>
                <w:rFonts w:eastAsia="Times New Roman"/>
                <w:sz w:val="24"/>
                <w:szCs w:val="18"/>
                <w:lang w:eastAsia="it-IT"/>
              </w:rPr>
              <w:t>ai</w:t>
            </w:r>
            <w:r w:rsidR="008D4454" w:rsidRPr="00A1148D">
              <w:rPr>
                <w:rFonts w:eastAsia="Times New Roman"/>
                <w:sz w:val="24"/>
                <w:szCs w:val="18"/>
                <w:lang w:eastAsia="it-IT"/>
              </w:rPr>
              <w:t xml:space="preserve"> beni durevoli acquisiti o acquistati per la gestione dell'emergenza; </w:t>
            </w:r>
          </w:p>
          <w:p w:rsidR="008D4454" w:rsidRPr="00A1148D" w:rsidRDefault="00DF428A" w:rsidP="00554E1D">
            <w:pPr>
              <w:pStyle w:val="Paragrafoelenco"/>
              <w:numPr>
                <w:ilvl w:val="0"/>
                <w:numId w:val="28"/>
              </w:numPr>
              <w:snapToGrid w:val="0"/>
              <w:spacing w:before="240" w:after="0" w:line="240" w:lineRule="auto"/>
              <w:jc w:val="both"/>
              <w:rPr>
                <w:rFonts w:eastAsia="Times New Roman"/>
                <w:sz w:val="24"/>
                <w:szCs w:val="18"/>
                <w:lang w:eastAsia="it-IT"/>
              </w:rPr>
            </w:pPr>
            <w:r>
              <w:rPr>
                <w:rFonts w:eastAsia="Times New Roman"/>
                <w:sz w:val="24"/>
                <w:szCs w:val="18"/>
                <w:lang w:eastAsia="it-IT"/>
              </w:rPr>
              <w:t>a</w:t>
            </w:r>
            <w:r w:rsidR="008D4454">
              <w:rPr>
                <w:rFonts w:eastAsia="Times New Roman"/>
                <w:sz w:val="24"/>
                <w:szCs w:val="18"/>
                <w:lang w:eastAsia="it-IT"/>
              </w:rPr>
              <w:t>ttiv</w:t>
            </w:r>
            <w:r>
              <w:rPr>
                <w:rFonts w:eastAsia="Times New Roman"/>
                <w:sz w:val="24"/>
                <w:szCs w:val="18"/>
                <w:lang w:eastAsia="it-IT"/>
              </w:rPr>
              <w:t xml:space="preserve">a </w:t>
            </w:r>
            <w:r w:rsidR="008D4454" w:rsidRPr="00A1148D">
              <w:rPr>
                <w:rFonts w:eastAsia="Times New Roman"/>
                <w:sz w:val="24"/>
                <w:szCs w:val="18"/>
                <w:lang w:eastAsia="it-IT"/>
              </w:rPr>
              <w:t xml:space="preserve">le coperture assicurative per le aree di accoglienza e per il personale civile che collabora nella gestione dei campi; </w:t>
            </w:r>
          </w:p>
          <w:p w:rsidR="008D4454" w:rsidRPr="00A1148D" w:rsidRDefault="00030DB7" w:rsidP="00554E1D">
            <w:pPr>
              <w:pStyle w:val="Paragrafoelenco"/>
              <w:numPr>
                <w:ilvl w:val="0"/>
                <w:numId w:val="28"/>
              </w:numPr>
              <w:snapToGrid w:val="0"/>
              <w:spacing w:before="240" w:after="0" w:line="240" w:lineRule="auto"/>
              <w:jc w:val="both"/>
              <w:rPr>
                <w:rFonts w:eastAsia="Times New Roman"/>
                <w:sz w:val="24"/>
                <w:szCs w:val="18"/>
                <w:lang w:eastAsia="it-IT"/>
              </w:rPr>
            </w:pPr>
            <w:r>
              <w:rPr>
                <w:rFonts w:eastAsia="Times New Roman"/>
                <w:sz w:val="24"/>
                <w:szCs w:val="18"/>
                <w:lang w:eastAsia="it-IT"/>
              </w:rPr>
              <w:t>v</w:t>
            </w:r>
            <w:r w:rsidR="008D4454" w:rsidRPr="00A1148D">
              <w:rPr>
                <w:rFonts w:eastAsia="Times New Roman"/>
                <w:sz w:val="24"/>
                <w:szCs w:val="18"/>
                <w:lang w:eastAsia="it-IT"/>
              </w:rPr>
              <w:t>alutale spese e amministr</w:t>
            </w:r>
            <w:r>
              <w:rPr>
                <w:rFonts w:eastAsia="Times New Roman"/>
                <w:sz w:val="24"/>
                <w:szCs w:val="18"/>
                <w:lang w:eastAsia="it-IT"/>
              </w:rPr>
              <w:t>a</w:t>
            </w:r>
            <w:r w:rsidR="008D4454" w:rsidRPr="00A1148D">
              <w:rPr>
                <w:rFonts w:eastAsia="Times New Roman"/>
                <w:sz w:val="24"/>
                <w:szCs w:val="18"/>
                <w:lang w:eastAsia="it-IT"/>
              </w:rPr>
              <w:t xml:space="preserve"> i contratti di fornitura in relazione alle necessità (es. contrattualizzazione dei servizi manutentivi delle aree, del servizio di catering, forniture di gas e di ogni altro servizio esterno che si rendesse necessario per la gestione dell’emergenza o per il ritorno alla normalità); </w:t>
            </w:r>
          </w:p>
          <w:p w:rsidR="008D4454" w:rsidRPr="00A1148D" w:rsidRDefault="00030DB7" w:rsidP="00554E1D">
            <w:pPr>
              <w:pStyle w:val="Paragrafoelenco"/>
              <w:numPr>
                <w:ilvl w:val="0"/>
                <w:numId w:val="28"/>
              </w:numPr>
              <w:snapToGrid w:val="0"/>
              <w:spacing w:before="240" w:after="0" w:line="240" w:lineRule="auto"/>
              <w:jc w:val="both"/>
              <w:rPr>
                <w:rFonts w:eastAsia="Times New Roman"/>
                <w:sz w:val="24"/>
                <w:szCs w:val="18"/>
                <w:lang w:eastAsia="it-IT"/>
              </w:rPr>
            </w:pPr>
            <w:r>
              <w:rPr>
                <w:rFonts w:eastAsia="Times New Roman"/>
                <w:sz w:val="24"/>
                <w:szCs w:val="18"/>
                <w:lang w:eastAsia="it-IT"/>
              </w:rPr>
              <w:t>gestisce i</w:t>
            </w:r>
            <w:r w:rsidR="008D4454" w:rsidRPr="00A1148D">
              <w:rPr>
                <w:rFonts w:eastAsia="Times New Roman"/>
                <w:sz w:val="24"/>
                <w:szCs w:val="18"/>
                <w:lang w:eastAsia="it-IT"/>
              </w:rPr>
              <w:t xml:space="preserve"> pagamenti </w:t>
            </w:r>
            <w:r w:rsidR="008D4454">
              <w:rPr>
                <w:rFonts w:eastAsia="Times New Roman"/>
                <w:sz w:val="24"/>
                <w:szCs w:val="18"/>
                <w:lang w:eastAsia="it-IT"/>
              </w:rPr>
              <w:t xml:space="preserve">dei sevizi essenziali, quali </w:t>
            </w:r>
            <w:r w:rsidR="008D4454" w:rsidRPr="00A1148D">
              <w:rPr>
                <w:rFonts w:eastAsia="Times New Roman"/>
                <w:sz w:val="24"/>
                <w:szCs w:val="18"/>
                <w:lang w:eastAsia="it-IT"/>
              </w:rPr>
              <w:t xml:space="preserve">utenze telefoniche, elettriche e idriche intestate al Comune per le necessità connesse con l'emergenza; </w:t>
            </w:r>
          </w:p>
          <w:p w:rsidR="008D4454" w:rsidRPr="00A1148D" w:rsidRDefault="00030DB7" w:rsidP="00554E1D">
            <w:pPr>
              <w:pStyle w:val="Paragrafoelenco"/>
              <w:numPr>
                <w:ilvl w:val="0"/>
                <w:numId w:val="28"/>
              </w:numPr>
              <w:snapToGrid w:val="0"/>
              <w:spacing w:before="240" w:after="0" w:line="240" w:lineRule="auto"/>
              <w:jc w:val="both"/>
              <w:rPr>
                <w:rFonts w:eastAsia="Times New Roman"/>
                <w:sz w:val="24"/>
                <w:szCs w:val="18"/>
                <w:lang w:eastAsia="it-IT"/>
              </w:rPr>
            </w:pPr>
            <w:r>
              <w:rPr>
                <w:rFonts w:eastAsia="Times New Roman"/>
                <w:sz w:val="24"/>
                <w:szCs w:val="18"/>
                <w:lang w:eastAsia="it-IT"/>
              </w:rPr>
              <w:t xml:space="preserve">predispone l’iter per i pagamenti e per la rendicontazione </w:t>
            </w:r>
            <w:r w:rsidR="008D4454" w:rsidRPr="00A1148D">
              <w:rPr>
                <w:rFonts w:eastAsia="Times New Roman"/>
                <w:sz w:val="24"/>
                <w:szCs w:val="18"/>
                <w:lang w:eastAsia="it-IT"/>
              </w:rPr>
              <w:t xml:space="preserve">delle spese a seguito degli ordini di acquisto; </w:t>
            </w:r>
          </w:p>
          <w:p w:rsidR="008D4454" w:rsidRDefault="00030DB7" w:rsidP="00554E1D">
            <w:pPr>
              <w:pStyle w:val="Paragrafoelenco"/>
              <w:numPr>
                <w:ilvl w:val="0"/>
                <w:numId w:val="28"/>
              </w:numPr>
              <w:snapToGrid w:val="0"/>
              <w:spacing w:before="240" w:after="0" w:line="240" w:lineRule="auto"/>
              <w:jc w:val="both"/>
              <w:rPr>
                <w:rFonts w:eastAsia="Times New Roman"/>
                <w:sz w:val="24"/>
                <w:szCs w:val="18"/>
                <w:lang w:eastAsia="it-IT"/>
              </w:rPr>
            </w:pPr>
            <w:r>
              <w:rPr>
                <w:rFonts w:eastAsia="Times New Roman"/>
                <w:sz w:val="24"/>
                <w:szCs w:val="18"/>
                <w:lang w:eastAsia="it-IT"/>
              </w:rPr>
              <w:t xml:space="preserve">mantiene </w:t>
            </w:r>
            <w:r w:rsidR="008D4454" w:rsidRPr="00A1148D">
              <w:rPr>
                <w:rFonts w:eastAsia="Times New Roman"/>
                <w:sz w:val="24"/>
                <w:szCs w:val="18"/>
                <w:lang w:eastAsia="it-IT"/>
              </w:rPr>
              <w:t xml:space="preserve">i rapporti con gli altri </w:t>
            </w:r>
            <w:r w:rsidR="008D4454">
              <w:rPr>
                <w:rFonts w:eastAsia="Times New Roman"/>
                <w:sz w:val="24"/>
                <w:szCs w:val="18"/>
                <w:lang w:eastAsia="it-IT"/>
              </w:rPr>
              <w:t>C</w:t>
            </w:r>
            <w:r w:rsidR="008D4454" w:rsidRPr="00A1148D">
              <w:rPr>
                <w:rFonts w:eastAsia="Times New Roman"/>
                <w:sz w:val="24"/>
                <w:szCs w:val="18"/>
                <w:lang w:eastAsia="it-IT"/>
              </w:rPr>
              <w:t xml:space="preserve">omuni per la gestione e l’integrazione delle risorse comprensoriali; </w:t>
            </w:r>
          </w:p>
          <w:p w:rsidR="008D4454" w:rsidRPr="00A1148D" w:rsidRDefault="00030DB7" w:rsidP="00554E1D">
            <w:pPr>
              <w:pStyle w:val="Paragrafoelenco"/>
              <w:numPr>
                <w:ilvl w:val="0"/>
                <w:numId w:val="28"/>
              </w:numPr>
              <w:snapToGrid w:val="0"/>
              <w:spacing w:before="240" w:after="0" w:line="240" w:lineRule="auto"/>
              <w:jc w:val="both"/>
              <w:rPr>
                <w:rFonts w:eastAsia="Times New Roman"/>
                <w:sz w:val="24"/>
                <w:szCs w:val="18"/>
                <w:lang w:eastAsia="it-IT"/>
              </w:rPr>
            </w:pPr>
            <w:r>
              <w:rPr>
                <w:rFonts w:eastAsia="Times New Roman"/>
                <w:sz w:val="24"/>
                <w:szCs w:val="18"/>
                <w:lang w:eastAsia="it-IT"/>
              </w:rPr>
              <w:t>gestisce i</w:t>
            </w:r>
            <w:r w:rsidR="008D4454">
              <w:rPr>
                <w:rFonts w:eastAsia="Times New Roman"/>
                <w:sz w:val="24"/>
                <w:szCs w:val="18"/>
                <w:lang w:eastAsia="it-IT"/>
              </w:rPr>
              <w:t>l personale;</w:t>
            </w:r>
          </w:p>
          <w:p w:rsidR="008D4454" w:rsidRDefault="00030DB7" w:rsidP="00554E1D">
            <w:pPr>
              <w:pStyle w:val="Paragrafoelenco"/>
              <w:numPr>
                <w:ilvl w:val="0"/>
                <w:numId w:val="28"/>
              </w:numPr>
              <w:snapToGrid w:val="0"/>
              <w:spacing w:before="240" w:after="0" w:line="240" w:lineRule="auto"/>
              <w:jc w:val="both"/>
              <w:rPr>
                <w:rFonts w:eastAsia="Times New Roman"/>
                <w:sz w:val="24"/>
                <w:szCs w:val="18"/>
                <w:lang w:eastAsia="it-IT"/>
              </w:rPr>
            </w:pPr>
            <w:r>
              <w:rPr>
                <w:rFonts w:eastAsia="Times New Roman"/>
                <w:sz w:val="24"/>
                <w:szCs w:val="18"/>
                <w:lang w:eastAsia="it-IT"/>
              </w:rPr>
              <w:lastRenderedPageBreak/>
              <w:t>gestisce event</w:t>
            </w:r>
            <w:r w:rsidR="008D4454" w:rsidRPr="00A1148D">
              <w:rPr>
                <w:rFonts w:eastAsia="Times New Roman"/>
                <w:sz w:val="24"/>
                <w:szCs w:val="18"/>
                <w:lang w:eastAsia="it-IT"/>
              </w:rPr>
              <w:t>uali richieste di r</w:t>
            </w:r>
            <w:r w:rsidR="008D4454">
              <w:rPr>
                <w:rFonts w:eastAsia="Times New Roman"/>
                <w:sz w:val="24"/>
                <w:szCs w:val="18"/>
                <w:lang w:eastAsia="it-IT"/>
              </w:rPr>
              <w:t>isarcimento per infortuni</w:t>
            </w:r>
            <w:r>
              <w:rPr>
                <w:rFonts w:eastAsia="Times New Roman"/>
                <w:sz w:val="24"/>
                <w:szCs w:val="18"/>
                <w:lang w:eastAsia="it-IT"/>
              </w:rPr>
              <w:t>;</w:t>
            </w:r>
          </w:p>
          <w:p w:rsidR="00030DB7" w:rsidRPr="009E7C56" w:rsidRDefault="00030DB7" w:rsidP="00554E1D">
            <w:pPr>
              <w:pStyle w:val="Paragrafoelenco"/>
              <w:numPr>
                <w:ilvl w:val="0"/>
                <w:numId w:val="28"/>
              </w:numPr>
              <w:snapToGrid w:val="0"/>
              <w:spacing w:before="240" w:after="0" w:line="240" w:lineRule="auto"/>
              <w:jc w:val="both"/>
              <w:rPr>
                <w:rFonts w:eastAsia="Times New Roman"/>
                <w:sz w:val="24"/>
                <w:szCs w:val="18"/>
                <w:lang w:eastAsia="it-IT"/>
              </w:rPr>
            </w:pPr>
            <w:r>
              <w:rPr>
                <w:rFonts w:eastAsia="Times New Roman"/>
                <w:sz w:val="24"/>
                <w:szCs w:val="24"/>
                <w:lang w:eastAsia="it-IT"/>
              </w:rPr>
              <w:t>redige</w:t>
            </w:r>
            <w:r w:rsidRPr="00462720">
              <w:rPr>
                <w:rFonts w:eastAsia="Times New Roman"/>
                <w:sz w:val="24"/>
                <w:szCs w:val="24"/>
                <w:lang w:eastAsia="it-IT"/>
              </w:rPr>
              <w:t xml:space="preserve"> Report giornaliero da inviare </w:t>
            </w:r>
            <w:r w:rsidRPr="00900ED4">
              <w:rPr>
                <w:rFonts w:eastAsia="Times New Roman"/>
                <w:sz w:val="24"/>
                <w:szCs w:val="24"/>
                <w:lang w:eastAsia="it-IT"/>
              </w:rPr>
              <w:t xml:space="preserve">alla </w:t>
            </w:r>
            <w:r>
              <w:rPr>
                <w:rFonts w:eastAsia="Times New Roman"/>
                <w:sz w:val="24"/>
                <w:szCs w:val="24"/>
                <w:lang w:eastAsia="it-IT"/>
              </w:rPr>
              <w:t>Direzione di Coordinamento.</w:t>
            </w:r>
          </w:p>
        </w:tc>
      </w:tr>
      <w:tr w:rsidR="008D4454" w:rsidRPr="00E83725" w:rsidTr="000536D6">
        <w:trPr>
          <w:trHeight w:val="1482"/>
        </w:trPr>
        <w:tc>
          <w:tcPr>
            <w:tcW w:w="2376" w:type="dxa"/>
            <w:tcBorders>
              <w:top w:val="single" w:sz="4" w:space="0" w:color="000000"/>
              <w:left w:val="single" w:sz="4" w:space="0" w:color="000000"/>
              <w:bottom w:val="single" w:sz="4" w:space="0" w:color="000000"/>
            </w:tcBorders>
            <w:shd w:val="clear" w:color="auto" w:fill="F2F2F2"/>
            <w:vAlign w:val="center"/>
          </w:tcPr>
          <w:p w:rsidR="008D4454" w:rsidRPr="00656149" w:rsidRDefault="008D4454" w:rsidP="000536D6">
            <w:pPr>
              <w:snapToGrid w:val="0"/>
              <w:spacing w:after="0" w:line="240" w:lineRule="auto"/>
              <w:rPr>
                <w:rFonts w:eastAsia="Times New Roman"/>
                <w:b/>
                <w:sz w:val="24"/>
                <w:szCs w:val="18"/>
                <w:lang w:eastAsia="it-IT"/>
              </w:rPr>
            </w:pPr>
            <w:r w:rsidRPr="00656149">
              <w:rPr>
                <w:rFonts w:eastAsia="Times New Roman"/>
                <w:b/>
                <w:sz w:val="24"/>
                <w:szCs w:val="18"/>
                <w:lang w:eastAsia="it-IT"/>
              </w:rPr>
              <w:lastRenderedPageBreak/>
              <w:t>Impostazione logistica</w:t>
            </w:r>
          </w:p>
        </w:tc>
        <w:tc>
          <w:tcPr>
            <w:tcW w:w="74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D4454" w:rsidRPr="00E46170" w:rsidRDefault="008D4454" w:rsidP="000536D6">
            <w:pPr>
              <w:snapToGrid w:val="0"/>
              <w:spacing w:after="0" w:line="240" w:lineRule="auto"/>
              <w:jc w:val="both"/>
              <w:rPr>
                <w:rFonts w:eastAsia="Times New Roman"/>
                <w:lang w:eastAsia="it-IT"/>
              </w:rPr>
            </w:pPr>
            <w:r w:rsidRPr="00A1148D">
              <w:rPr>
                <w:rFonts w:eastAsia="Times New Roman"/>
                <w:sz w:val="24"/>
                <w:szCs w:val="18"/>
                <w:lang w:eastAsia="it-IT"/>
              </w:rPr>
              <w:t>Di norma non ha contatti diretti con la popolazione e deve pot</w:t>
            </w:r>
            <w:r>
              <w:rPr>
                <w:rFonts w:eastAsia="Times New Roman"/>
                <w:sz w:val="24"/>
                <w:szCs w:val="18"/>
                <w:lang w:eastAsia="it-IT"/>
              </w:rPr>
              <w:t>er operare assistendo tutte le Funzioni di S</w:t>
            </w:r>
            <w:r w:rsidRPr="00A1148D">
              <w:rPr>
                <w:rFonts w:eastAsia="Times New Roman"/>
                <w:sz w:val="24"/>
                <w:szCs w:val="18"/>
                <w:lang w:eastAsia="it-IT"/>
              </w:rPr>
              <w:t xml:space="preserve">upporto nelle pratiche specifiche ed in particolare la </w:t>
            </w:r>
            <w:r w:rsidR="00030DB7">
              <w:rPr>
                <w:rFonts w:eastAsia="Times New Roman"/>
                <w:sz w:val="24"/>
                <w:szCs w:val="18"/>
                <w:lang w:eastAsia="it-IT"/>
              </w:rPr>
              <w:t>F</w:t>
            </w:r>
            <w:r w:rsidRPr="00A1148D">
              <w:rPr>
                <w:rFonts w:eastAsia="Times New Roman"/>
                <w:sz w:val="24"/>
                <w:szCs w:val="18"/>
                <w:lang w:eastAsia="it-IT"/>
              </w:rPr>
              <w:t xml:space="preserve">unzione </w:t>
            </w:r>
            <w:r w:rsidR="00030DB7">
              <w:rPr>
                <w:rFonts w:eastAsia="Times New Roman"/>
                <w:sz w:val="24"/>
                <w:szCs w:val="18"/>
                <w:lang w:eastAsia="it-IT"/>
              </w:rPr>
              <w:t>M</w:t>
            </w:r>
            <w:r w:rsidRPr="00A1148D">
              <w:rPr>
                <w:rFonts w:eastAsia="Times New Roman"/>
                <w:sz w:val="24"/>
                <w:szCs w:val="18"/>
                <w:lang w:eastAsia="it-IT"/>
              </w:rPr>
              <w:t>ateriali e mezzi.</w:t>
            </w:r>
          </w:p>
        </w:tc>
      </w:tr>
    </w:tbl>
    <w:p w:rsidR="008D4454" w:rsidRDefault="008D4454" w:rsidP="008D4454">
      <w:pPr>
        <w:snapToGrid w:val="0"/>
        <w:spacing w:after="0"/>
        <w:jc w:val="both"/>
        <w:rPr>
          <w:rFonts w:eastAsia="Times New Roman"/>
          <w:b/>
          <w:sz w:val="24"/>
          <w:szCs w:val="18"/>
          <w:lang w:eastAsia="it-IT"/>
        </w:rPr>
      </w:pPr>
    </w:p>
    <w:p w:rsidR="008D4454" w:rsidRDefault="008D4454" w:rsidP="008D4454">
      <w:pPr>
        <w:snapToGrid w:val="0"/>
        <w:spacing w:after="0"/>
        <w:jc w:val="both"/>
        <w:rPr>
          <w:rFonts w:eastAsia="Times New Roman"/>
          <w:b/>
          <w:sz w:val="24"/>
          <w:szCs w:val="18"/>
          <w:lang w:eastAsia="it-IT"/>
        </w:rPr>
      </w:pPr>
    </w:p>
    <w:p w:rsidR="008D4454" w:rsidRDefault="008D4454" w:rsidP="008D4454">
      <w:pPr>
        <w:snapToGrid w:val="0"/>
        <w:spacing w:after="0"/>
        <w:jc w:val="both"/>
        <w:rPr>
          <w:rFonts w:eastAsia="Times New Roman"/>
          <w:b/>
          <w:sz w:val="24"/>
          <w:szCs w:val="18"/>
          <w:lang w:eastAsia="it-IT"/>
        </w:rPr>
      </w:pPr>
      <w:r w:rsidRPr="00A1148D">
        <w:rPr>
          <w:rFonts w:eastAsia="Times New Roman"/>
          <w:b/>
          <w:sz w:val="24"/>
          <w:szCs w:val="18"/>
          <w:lang w:eastAsia="it-IT"/>
        </w:rPr>
        <w:t>Note esplicative</w:t>
      </w:r>
    </w:p>
    <w:p w:rsidR="008D4454" w:rsidRDefault="008D4454" w:rsidP="008D4454">
      <w:pPr>
        <w:snapToGrid w:val="0"/>
        <w:spacing w:after="0"/>
        <w:jc w:val="both"/>
        <w:rPr>
          <w:rFonts w:eastAsia="Times New Roman"/>
          <w:sz w:val="24"/>
          <w:szCs w:val="18"/>
          <w:lang w:eastAsia="it-IT"/>
        </w:rPr>
      </w:pPr>
      <w:r w:rsidRPr="00A1148D">
        <w:rPr>
          <w:rFonts w:eastAsia="Times New Roman"/>
          <w:i/>
          <w:sz w:val="24"/>
          <w:szCs w:val="18"/>
          <w:lang w:eastAsia="it-IT"/>
        </w:rPr>
        <w:t>Elenco delle tipologie dei servizi attivabili tramite contratto di fornitura</w:t>
      </w:r>
    </w:p>
    <w:p w:rsidR="008D4454" w:rsidRDefault="008D4454" w:rsidP="008D4454">
      <w:pPr>
        <w:snapToGrid w:val="0"/>
        <w:spacing w:after="0"/>
        <w:jc w:val="both"/>
        <w:rPr>
          <w:rFonts w:eastAsia="Times New Roman"/>
          <w:sz w:val="24"/>
          <w:szCs w:val="18"/>
          <w:lang w:eastAsia="it-IT"/>
        </w:rPr>
      </w:pPr>
      <w:r w:rsidRPr="00A1148D">
        <w:rPr>
          <w:rFonts w:eastAsia="Times New Roman"/>
          <w:sz w:val="24"/>
          <w:szCs w:val="18"/>
          <w:lang w:eastAsia="it-IT"/>
        </w:rPr>
        <w:t xml:space="preserve">In caso di evento si potrà prevedere di affidare alcuni servizi ad aziende esterne al fine di garantirne la funzionalità e agevolare una prima ripresa dell’economia locale. In base a questa premessa si potrà prendere in considerazione la possibilità di stipulare contratti per la fornitura almeno dei seguenti servizi: </w:t>
      </w:r>
    </w:p>
    <w:p w:rsidR="008D4454" w:rsidRPr="00A1148D" w:rsidRDefault="00030DB7" w:rsidP="00554E1D">
      <w:pPr>
        <w:pStyle w:val="Paragrafoelenco"/>
        <w:numPr>
          <w:ilvl w:val="0"/>
          <w:numId w:val="29"/>
        </w:numPr>
        <w:snapToGrid w:val="0"/>
        <w:spacing w:after="0"/>
        <w:jc w:val="both"/>
        <w:rPr>
          <w:rFonts w:eastAsia="Times New Roman"/>
          <w:sz w:val="24"/>
          <w:szCs w:val="18"/>
          <w:lang w:eastAsia="it-IT"/>
        </w:rPr>
      </w:pPr>
      <w:r>
        <w:rPr>
          <w:rFonts w:eastAsia="Times New Roman"/>
          <w:sz w:val="24"/>
          <w:szCs w:val="18"/>
          <w:lang w:eastAsia="it-IT"/>
        </w:rPr>
        <w:t>m</w:t>
      </w:r>
      <w:r w:rsidR="008D4454" w:rsidRPr="00A1148D">
        <w:rPr>
          <w:rFonts w:eastAsia="Times New Roman"/>
          <w:sz w:val="24"/>
          <w:szCs w:val="18"/>
          <w:lang w:eastAsia="it-IT"/>
        </w:rPr>
        <w:t xml:space="preserve">anutenzione ordinaria e straordinaria delle aree di accoglienza, nello specifico: </w:t>
      </w:r>
    </w:p>
    <w:p w:rsidR="008D4454" w:rsidRDefault="008D4454" w:rsidP="008D4454">
      <w:pPr>
        <w:pStyle w:val="Paragrafoelenco"/>
        <w:snapToGrid w:val="0"/>
        <w:spacing w:after="0"/>
        <w:jc w:val="both"/>
        <w:rPr>
          <w:rFonts w:eastAsia="Times New Roman"/>
          <w:sz w:val="24"/>
          <w:szCs w:val="18"/>
          <w:lang w:eastAsia="it-IT"/>
        </w:rPr>
      </w:pPr>
      <w:r w:rsidRPr="00A1148D">
        <w:rPr>
          <w:lang w:eastAsia="it-IT"/>
        </w:rPr>
        <w:sym w:font="Symbol" w:char="F0B7"/>
      </w:r>
      <w:r w:rsidRPr="00A1148D">
        <w:rPr>
          <w:rFonts w:eastAsia="Times New Roman"/>
          <w:sz w:val="24"/>
          <w:szCs w:val="18"/>
          <w:lang w:eastAsia="it-IT"/>
        </w:rPr>
        <w:t xml:space="preserve"> allacci in fognatura e installazione fosse settiche chiarificatrici(tipo imhoff); </w:t>
      </w:r>
    </w:p>
    <w:p w:rsidR="00F91F6A" w:rsidRDefault="008D4454" w:rsidP="008D4454">
      <w:pPr>
        <w:pStyle w:val="Paragrafoelenco"/>
        <w:snapToGrid w:val="0"/>
        <w:spacing w:after="0"/>
        <w:jc w:val="both"/>
        <w:rPr>
          <w:rFonts w:eastAsia="Times New Roman"/>
          <w:sz w:val="24"/>
          <w:szCs w:val="18"/>
          <w:lang w:eastAsia="it-IT"/>
        </w:rPr>
      </w:pPr>
      <w:r w:rsidRPr="00A1148D">
        <w:rPr>
          <w:lang w:eastAsia="it-IT"/>
        </w:rPr>
        <w:sym w:font="Symbol" w:char="F0B7"/>
      </w:r>
      <w:r w:rsidRPr="00A1148D">
        <w:rPr>
          <w:rFonts w:eastAsia="Times New Roman"/>
          <w:sz w:val="24"/>
          <w:szCs w:val="18"/>
          <w:lang w:eastAsia="it-IT"/>
        </w:rPr>
        <w:t xml:space="preserve"> installazione e gestione cisterne per il gas delle cucine e/o per la fornitura di acqua calda; </w:t>
      </w:r>
    </w:p>
    <w:p w:rsidR="008D4454" w:rsidRDefault="008D4454" w:rsidP="008D4454">
      <w:pPr>
        <w:pStyle w:val="Paragrafoelenco"/>
        <w:snapToGrid w:val="0"/>
        <w:spacing w:after="0"/>
        <w:jc w:val="both"/>
        <w:rPr>
          <w:rFonts w:eastAsia="Times New Roman"/>
          <w:sz w:val="24"/>
          <w:szCs w:val="18"/>
          <w:lang w:eastAsia="it-IT"/>
        </w:rPr>
      </w:pPr>
      <w:r w:rsidRPr="00A1148D">
        <w:rPr>
          <w:lang w:eastAsia="it-IT"/>
        </w:rPr>
        <w:sym w:font="Symbol" w:char="F0B7"/>
      </w:r>
      <w:r w:rsidRPr="00A1148D">
        <w:rPr>
          <w:rFonts w:eastAsia="Times New Roman"/>
          <w:sz w:val="24"/>
          <w:szCs w:val="18"/>
          <w:lang w:eastAsia="it-IT"/>
        </w:rPr>
        <w:t xml:space="preserve"> sistemi idraulici di bagni e cucine; </w:t>
      </w:r>
    </w:p>
    <w:p w:rsidR="008D4454" w:rsidRPr="00A1148D" w:rsidRDefault="008D4454" w:rsidP="008D4454">
      <w:pPr>
        <w:pStyle w:val="Paragrafoelenco"/>
        <w:snapToGrid w:val="0"/>
        <w:spacing w:after="0"/>
        <w:jc w:val="both"/>
        <w:rPr>
          <w:rFonts w:eastAsia="Times New Roman"/>
          <w:sz w:val="24"/>
          <w:szCs w:val="18"/>
          <w:lang w:eastAsia="it-IT"/>
        </w:rPr>
      </w:pPr>
      <w:r w:rsidRPr="00A1148D">
        <w:rPr>
          <w:lang w:eastAsia="it-IT"/>
        </w:rPr>
        <w:sym w:font="Symbol" w:char="F0B7"/>
      </w:r>
      <w:r w:rsidRPr="00A1148D">
        <w:rPr>
          <w:rFonts w:eastAsia="Times New Roman"/>
          <w:sz w:val="24"/>
          <w:szCs w:val="18"/>
          <w:lang w:eastAsia="it-IT"/>
        </w:rPr>
        <w:t xml:space="preserve"> impiantistica elettrica; </w:t>
      </w:r>
    </w:p>
    <w:p w:rsidR="008D4454" w:rsidRPr="00A1148D" w:rsidRDefault="00030DB7" w:rsidP="00554E1D">
      <w:pPr>
        <w:pStyle w:val="Paragrafoelenco"/>
        <w:numPr>
          <w:ilvl w:val="0"/>
          <w:numId w:val="29"/>
        </w:numPr>
        <w:snapToGrid w:val="0"/>
        <w:spacing w:after="0"/>
        <w:jc w:val="both"/>
        <w:rPr>
          <w:rFonts w:eastAsia="Times New Roman"/>
          <w:sz w:val="24"/>
          <w:szCs w:val="18"/>
          <w:lang w:eastAsia="it-IT"/>
        </w:rPr>
      </w:pPr>
      <w:r>
        <w:rPr>
          <w:rFonts w:eastAsia="Times New Roman"/>
          <w:sz w:val="24"/>
          <w:szCs w:val="18"/>
          <w:lang w:eastAsia="it-IT"/>
        </w:rPr>
        <w:t>g</w:t>
      </w:r>
      <w:r w:rsidR="008D4454" w:rsidRPr="00A1148D">
        <w:rPr>
          <w:rFonts w:eastAsia="Times New Roman"/>
          <w:sz w:val="24"/>
          <w:szCs w:val="18"/>
          <w:lang w:eastAsia="it-IT"/>
        </w:rPr>
        <w:t xml:space="preserve">estione ordinaria delle aree di accoglienza: </w:t>
      </w:r>
    </w:p>
    <w:p w:rsidR="008D4454" w:rsidRDefault="008D4454" w:rsidP="008D4454">
      <w:pPr>
        <w:pStyle w:val="Paragrafoelenco"/>
        <w:snapToGrid w:val="0"/>
        <w:spacing w:after="0"/>
        <w:jc w:val="both"/>
        <w:rPr>
          <w:rFonts w:eastAsia="Times New Roman"/>
          <w:sz w:val="24"/>
          <w:szCs w:val="18"/>
          <w:lang w:eastAsia="it-IT"/>
        </w:rPr>
      </w:pPr>
      <w:r w:rsidRPr="00A1148D">
        <w:rPr>
          <w:lang w:eastAsia="it-IT"/>
        </w:rPr>
        <w:sym w:font="Symbol" w:char="F0B7"/>
      </w:r>
      <w:r w:rsidRPr="00A1148D">
        <w:rPr>
          <w:rFonts w:eastAsia="Times New Roman"/>
          <w:sz w:val="24"/>
          <w:szCs w:val="18"/>
          <w:lang w:eastAsia="it-IT"/>
        </w:rPr>
        <w:t xml:space="preserve"> fornitura di pasti in catering;</w:t>
      </w:r>
    </w:p>
    <w:p w:rsidR="008D4454" w:rsidRDefault="008D4454" w:rsidP="008D4454">
      <w:pPr>
        <w:pStyle w:val="Paragrafoelenco"/>
        <w:snapToGrid w:val="0"/>
        <w:spacing w:after="0"/>
        <w:jc w:val="both"/>
        <w:rPr>
          <w:rFonts w:eastAsia="Times New Roman"/>
          <w:sz w:val="24"/>
          <w:szCs w:val="18"/>
          <w:lang w:eastAsia="it-IT"/>
        </w:rPr>
      </w:pPr>
      <w:r w:rsidRPr="00A1148D">
        <w:rPr>
          <w:lang w:eastAsia="it-IT"/>
        </w:rPr>
        <w:sym w:font="Symbol" w:char="F0B7"/>
      </w:r>
      <w:r w:rsidRPr="00A1148D">
        <w:rPr>
          <w:rFonts w:eastAsia="Times New Roman"/>
          <w:sz w:val="24"/>
          <w:szCs w:val="18"/>
          <w:lang w:eastAsia="it-IT"/>
        </w:rPr>
        <w:t xml:space="preserve">fornitura alimenti freschi; </w:t>
      </w:r>
    </w:p>
    <w:p w:rsidR="008D4454" w:rsidRDefault="008D4454" w:rsidP="008D4454">
      <w:pPr>
        <w:pStyle w:val="Paragrafoelenco"/>
        <w:snapToGrid w:val="0"/>
        <w:spacing w:after="0"/>
        <w:jc w:val="both"/>
        <w:rPr>
          <w:rFonts w:eastAsia="Times New Roman"/>
          <w:sz w:val="24"/>
          <w:szCs w:val="18"/>
          <w:lang w:eastAsia="it-IT"/>
        </w:rPr>
      </w:pPr>
      <w:r w:rsidRPr="00A1148D">
        <w:rPr>
          <w:rFonts w:eastAsia="Times New Roman"/>
          <w:sz w:val="24"/>
          <w:szCs w:val="18"/>
          <w:lang w:eastAsia="it-IT"/>
        </w:rPr>
        <w:sym w:font="Symbol" w:char="F0B7"/>
      </w:r>
      <w:r w:rsidRPr="00A1148D">
        <w:rPr>
          <w:rFonts w:eastAsia="Times New Roman"/>
          <w:sz w:val="24"/>
          <w:szCs w:val="18"/>
          <w:lang w:eastAsia="it-IT"/>
        </w:rPr>
        <w:t xml:space="preserve"> pulizia e disinfezione bagni; </w:t>
      </w:r>
    </w:p>
    <w:p w:rsidR="008D4454" w:rsidRDefault="008D4454" w:rsidP="008D4454">
      <w:pPr>
        <w:pStyle w:val="Paragrafoelenco"/>
        <w:snapToGrid w:val="0"/>
        <w:spacing w:after="0"/>
        <w:jc w:val="both"/>
        <w:rPr>
          <w:rFonts w:eastAsia="Times New Roman"/>
          <w:sz w:val="24"/>
          <w:szCs w:val="18"/>
          <w:lang w:eastAsia="it-IT"/>
        </w:rPr>
      </w:pPr>
      <w:r w:rsidRPr="00A1148D">
        <w:rPr>
          <w:rFonts w:eastAsia="Times New Roman"/>
          <w:sz w:val="24"/>
          <w:szCs w:val="18"/>
          <w:lang w:eastAsia="it-IT"/>
        </w:rPr>
        <w:sym w:font="Symbol" w:char="F0B7"/>
      </w:r>
      <w:r w:rsidRPr="00A1148D">
        <w:rPr>
          <w:rFonts w:eastAsia="Times New Roman"/>
          <w:sz w:val="24"/>
          <w:szCs w:val="18"/>
          <w:lang w:eastAsia="it-IT"/>
        </w:rPr>
        <w:t xml:space="preserve"> disinfezione e disinfestazione aree di accoglienza; </w:t>
      </w:r>
    </w:p>
    <w:p w:rsidR="008D4454" w:rsidRDefault="008D4454" w:rsidP="008D4454">
      <w:pPr>
        <w:pStyle w:val="Paragrafoelenco"/>
        <w:snapToGrid w:val="0"/>
        <w:spacing w:after="0"/>
        <w:jc w:val="both"/>
        <w:rPr>
          <w:rFonts w:eastAsia="Times New Roman"/>
          <w:sz w:val="24"/>
          <w:szCs w:val="18"/>
          <w:lang w:eastAsia="it-IT"/>
        </w:rPr>
      </w:pPr>
      <w:r w:rsidRPr="00A1148D">
        <w:rPr>
          <w:rFonts w:eastAsia="Times New Roman"/>
          <w:sz w:val="24"/>
          <w:szCs w:val="18"/>
          <w:lang w:eastAsia="it-IT"/>
        </w:rPr>
        <w:sym w:font="Symbol" w:char="F0B7"/>
      </w:r>
      <w:r w:rsidRPr="00A1148D">
        <w:rPr>
          <w:rFonts w:eastAsia="Times New Roman"/>
          <w:sz w:val="24"/>
          <w:szCs w:val="18"/>
          <w:lang w:eastAsia="it-IT"/>
        </w:rPr>
        <w:t xml:space="preserve"> pulitura della vegetazione sul perimetro delle aree di accoglienza. </w:t>
      </w:r>
    </w:p>
    <w:p w:rsidR="008D4454" w:rsidRDefault="008D4454" w:rsidP="008D4454">
      <w:pPr>
        <w:snapToGrid w:val="0"/>
        <w:spacing w:after="0"/>
        <w:jc w:val="both"/>
        <w:rPr>
          <w:rFonts w:eastAsia="Times New Roman"/>
          <w:sz w:val="24"/>
          <w:szCs w:val="18"/>
          <w:lang w:eastAsia="it-IT"/>
        </w:rPr>
      </w:pPr>
    </w:p>
    <w:p w:rsidR="008D4454" w:rsidRDefault="008D4454" w:rsidP="008D4454">
      <w:pPr>
        <w:snapToGrid w:val="0"/>
        <w:spacing w:after="0"/>
        <w:jc w:val="both"/>
        <w:rPr>
          <w:rFonts w:eastAsia="Times New Roman"/>
          <w:sz w:val="24"/>
          <w:szCs w:val="18"/>
          <w:lang w:eastAsia="it-IT"/>
        </w:rPr>
      </w:pPr>
      <w:r w:rsidRPr="0072084A">
        <w:rPr>
          <w:rFonts w:eastAsia="Times New Roman"/>
          <w:sz w:val="24"/>
          <w:szCs w:val="18"/>
          <w:lang w:eastAsia="it-IT"/>
        </w:rPr>
        <w:t xml:space="preserve">La lista è puramente indicativa e non vincola all’attivazione dei contratti. Potranno inoltre rendersi necessarie altre tipologie di servizi in relazione all’evento verificatosi. </w:t>
      </w:r>
    </w:p>
    <w:p w:rsidR="008D4454" w:rsidRPr="00954F2E" w:rsidRDefault="008D4454" w:rsidP="008D4454">
      <w:pPr>
        <w:snapToGrid w:val="0"/>
        <w:spacing w:after="0"/>
        <w:jc w:val="both"/>
        <w:rPr>
          <w:rFonts w:eastAsia="Times New Roman"/>
          <w:sz w:val="24"/>
          <w:szCs w:val="18"/>
          <w:lang w:eastAsia="it-IT"/>
        </w:rPr>
      </w:pPr>
      <w:r w:rsidRPr="00954F2E">
        <w:rPr>
          <w:rFonts w:eastAsia="Times New Roman"/>
          <w:sz w:val="24"/>
          <w:szCs w:val="18"/>
          <w:lang w:eastAsia="it-IT"/>
        </w:rPr>
        <w:t xml:space="preserve">La </w:t>
      </w:r>
      <w:r w:rsidR="00030DB7">
        <w:rPr>
          <w:rFonts w:eastAsia="Times New Roman"/>
          <w:sz w:val="24"/>
          <w:szCs w:val="18"/>
          <w:lang w:eastAsia="it-IT"/>
        </w:rPr>
        <w:t>F</w:t>
      </w:r>
      <w:r w:rsidRPr="00954F2E">
        <w:rPr>
          <w:rFonts w:eastAsia="Times New Roman"/>
          <w:sz w:val="24"/>
          <w:szCs w:val="18"/>
          <w:lang w:eastAsia="it-IT"/>
        </w:rPr>
        <w:t xml:space="preserve">unzione Materiali e mezzi, verificata la congruità della fornitura, trasferisce la pratica in originale (mantenendone una copia) alla </w:t>
      </w:r>
      <w:r w:rsidR="00030DB7">
        <w:rPr>
          <w:rFonts w:eastAsia="Times New Roman"/>
          <w:sz w:val="24"/>
          <w:szCs w:val="18"/>
          <w:lang w:eastAsia="it-IT"/>
        </w:rPr>
        <w:t>F</w:t>
      </w:r>
      <w:r w:rsidRPr="00954F2E">
        <w:rPr>
          <w:rFonts w:eastAsia="Times New Roman"/>
          <w:sz w:val="24"/>
          <w:szCs w:val="18"/>
          <w:lang w:eastAsia="it-IT"/>
        </w:rPr>
        <w:t xml:space="preserve">unzione Amministrativa giuridica e contabile, la quale provvede a: </w:t>
      </w:r>
    </w:p>
    <w:p w:rsidR="008D4454" w:rsidRPr="00954F2E" w:rsidRDefault="008D4454" w:rsidP="008D4454">
      <w:pPr>
        <w:snapToGrid w:val="0"/>
        <w:spacing w:after="0"/>
        <w:ind w:left="284"/>
        <w:jc w:val="both"/>
        <w:rPr>
          <w:rFonts w:eastAsia="Times New Roman"/>
          <w:sz w:val="24"/>
          <w:szCs w:val="18"/>
          <w:lang w:eastAsia="it-IT"/>
        </w:rPr>
      </w:pPr>
      <w:r w:rsidRPr="00954F2E">
        <w:rPr>
          <w:rFonts w:eastAsia="Times New Roman"/>
          <w:sz w:val="24"/>
          <w:szCs w:val="18"/>
          <w:lang w:eastAsia="it-IT"/>
        </w:rPr>
        <w:t xml:space="preserve">1. </w:t>
      </w:r>
      <w:r w:rsidR="00030DB7">
        <w:rPr>
          <w:rFonts w:eastAsia="Times New Roman"/>
          <w:sz w:val="24"/>
          <w:szCs w:val="18"/>
          <w:lang w:eastAsia="it-IT"/>
        </w:rPr>
        <w:t>v</w:t>
      </w:r>
      <w:r w:rsidRPr="00954F2E">
        <w:rPr>
          <w:rFonts w:eastAsia="Times New Roman"/>
          <w:sz w:val="24"/>
          <w:szCs w:val="18"/>
          <w:lang w:eastAsia="it-IT"/>
        </w:rPr>
        <w:t xml:space="preserve">erificare che la documentazione contenga i seguenti allegati: </w:t>
      </w:r>
    </w:p>
    <w:p w:rsidR="008D4454" w:rsidRPr="00030DB7" w:rsidRDefault="008D4454" w:rsidP="00030DB7">
      <w:pPr>
        <w:pStyle w:val="Paragrafoelenco"/>
        <w:numPr>
          <w:ilvl w:val="1"/>
          <w:numId w:val="61"/>
        </w:numPr>
        <w:snapToGrid w:val="0"/>
        <w:spacing w:after="0"/>
        <w:ind w:left="993" w:hanging="284"/>
        <w:jc w:val="both"/>
        <w:rPr>
          <w:rFonts w:eastAsia="Times New Roman"/>
          <w:sz w:val="24"/>
          <w:szCs w:val="18"/>
          <w:lang w:eastAsia="it-IT"/>
        </w:rPr>
      </w:pPr>
      <w:r w:rsidRPr="00030DB7">
        <w:rPr>
          <w:rFonts w:eastAsia="Times New Roman"/>
          <w:sz w:val="24"/>
          <w:szCs w:val="18"/>
          <w:lang w:eastAsia="it-IT"/>
        </w:rPr>
        <w:t>richiesta contenente il nominativo del richiedente, la struttura per la quale viene fatta la richiesta (campo, mensa, struttura operativa, etc.), la motivazione della richiesta, il timbro e la firma della funzione di supporto e il visto del coordinamento,</w:t>
      </w:r>
    </w:p>
    <w:p w:rsidR="008D4454" w:rsidRPr="00030DB7" w:rsidRDefault="008D4454" w:rsidP="00030DB7">
      <w:pPr>
        <w:pStyle w:val="Paragrafoelenco"/>
        <w:numPr>
          <w:ilvl w:val="1"/>
          <w:numId w:val="61"/>
        </w:numPr>
        <w:snapToGrid w:val="0"/>
        <w:spacing w:after="0"/>
        <w:ind w:left="993" w:hanging="284"/>
        <w:jc w:val="both"/>
        <w:rPr>
          <w:rFonts w:eastAsia="Times New Roman"/>
          <w:sz w:val="24"/>
          <w:szCs w:val="18"/>
          <w:lang w:eastAsia="it-IT"/>
        </w:rPr>
      </w:pPr>
      <w:r w:rsidRPr="00030DB7">
        <w:rPr>
          <w:rFonts w:eastAsia="Times New Roman"/>
          <w:sz w:val="24"/>
          <w:szCs w:val="18"/>
          <w:lang w:eastAsia="it-IT"/>
        </w:rPr>
        <w:t>la bolla di consegna firmata dal ricevente per attestazione della congruità della fornitura,</w:t>
      </w:r>
    </w:p>
    <w:p w:rsidR="008D4454" w:rsidRPr="00030DB7" w:rsidRDefault="008D4454" w:rsidP="00030DB7">
      <w:pPr>
        <w:pStyle w:val="Paragrafoelenco"/>
        <w:numPr>
          <w:ilvl w:val="1"/>
          <w:numId w:val="61"/>
        </w:numPr>
        <w:snapToGrid w:val="0"/>
        <w:spacing w:after="0"/>
        <w:ind w:left="993" w:hanging="284"/>
        <w:jc w:val="both"/>
        <w:rPr>
          <w:rFonts w:eastAsia="Times New Roman"/>
          <w:sz w:val="24"/>
          <w:szCs w:val="18"/>
          <w:lang w:eastAsia="it-IT"/>
        </w:rPr>
      </w:pPr>
      <w:r w:rsidRPr="00030DB7">
        <w:rPr>
          <w:rFonts w:eastAsia="Times New Roman"/>
          <w:sz w:val="24"/>
          <w:szCs w:val="18"/>
          <w:lang w:eastAsia="it-IT"/>
        </w:rPr>
        <w:t>la fattura intestata al comune (o scontrino ove non prevista la ricezione fattura);</w:t>
      </w:r>
    </w:p>
    <w:p w:rsidR="008D4454" w:rsidRPr="00954F2E" w:rsidRDefault="008D4454" w:rsidP="008D4454">
      <w:pPr>
        <w:tabs>
          <w:tab w:val="left" w:pos="284"/>
        </w:tabs>
        <w:snapToGrid w:val="0"/>
        <w:spacing w:after="0"/>
        <w:ind w:left="284"/>
        <w:jc w:val="both"/>
        <w:rPr>
          <w:rFonts w:eastAsia="Times New Roman"/>
          <w:sz w:val="24"/>
          <w:szCs w:val="18"/>
          <w:lang w:eastAsia="it-IT"/>
        </w:rPr>
      </w:pPr>
      <w:r w:rsidRPr="00954F2E">
        <w:rPr>
          <w:rFonts w:eastAsia="Times New Roman"/>
          <w:sz w:val="24"/>
          <w:szCs w:val="18"/>
          <w:lang w:eastAsia="it-IT"/>
        </w:rPr>
        <w:t xml:space="preserve">2. </w:t>
      </w:r>
      <w:r w:rsidR="00030DB7">
        <w:rPr>
          <w:rFonts w:eastAsia="Times New Roman"/>
          <w:sz w:val="24"/>
          <w:szCs w:val="18"/>
          <w:lang w:eastAsia="it-IT"/>
        </w:rPr>
        <w:t>a</w:t>
      </w:r>
      <w:r w:rsidRPr="00954F2E">
        <w:rPr>
          <w:rFonts w:eastAsia="Times New Roman"/>
          <w:sz w:val="24"/>
          <w:szCs w:val="18"/>
          <w:lang w:eastAsia="it-IT"/>
        </w:rPr>
        <w:t xml:space="preserve">vviare la pratica di liquidazione; </w:t>
      </w:r>
    </w:p>
    <w:p w:rsidR="008D4454" w:rsidRPr="00A65569" w:rsidRDefault="008D4454" w:rsidP="008D4454">
      <w:pPr>
        <w:tabs>
          <w:tab w:val="left" w:pos="284"/>
        </w:tabs>
        <w:snapToGrid w:val="0"/>
        <w:spacing w:after="0"/>
        <w:ind w:left="284"/>
        <w:jc w:val="both"/>
        <w:rPr>
          <w:rFonts w:eastAsia="Times New Roman"/>
          <w:sz w:val="24"/>
          <w:szCs w:val="18"/>
          <w:lang w:eastAsia="it-IT"/>
        </w:rPr>
      </w:pPr>
      <w:r w:rsidRPr="00954F2E">
        <w:rPr>
          <w:rFonts w:eastAsia="Times New Roman"/>
          <w:sz w:val="24"/>
          <w:szCs w:val="18"/>
          <w:lang w:eastAsia="it-IT"/>
        </w:rPr>
        <w:t xml:space="preserve">3. </w:t>
      </w:r>
      <w:r w:rsidR="00030DB7">
        <w:rPr>
          <w:rFonts w:eastAsia="Times New Roman"/>
          <w:sz w:val="24"/>
          <w:szCs w:val="18"/>
          <w:lang w:eastAsia="it-IT"/>
        </w:rPr>
        <w:t>m</w:t>
      </w:r>
      <w:r w:rsidRPr="00954F2E">
        <w:rPr>
          <w:rFonts w:eastAsia="Times New Roman"/>
          <w:sz w:val="24"/>
          <w:szCs w:val="18"/>
          <w:lang w:eastAsia="it-IT"/>
        </w:rPr>
        <w:t>antenere uno storico delle spese divise per tipologia (alimentari, servizi, materiali elettrici, etc.) anche seguendo le disposizioni delle strutture sovraordinate, al fine di procedere in modo corretto alla rendicontazione delle spese sostenute per l’emergenza.</w:t>
      </w:r>
    </w:p>
    <w:p w:rsidR="008D4454" w:rsidRDefault="008D4454" w:rsidP="0086149D">
      <w:pPr>
        <w:suppressAutoHyphens/>
        <w:spacing w:line="360" w:lineRule="auto"/>
        <w:rPr>
          <w:rFonts w:cstheme="minorHAnsi"/>
          <w:sz w:val="24"/>
          <w:szCs w:val="24"/>
          <w:lang w:eastAsia="it-IT"/>
        </w:rPr>
      </w:pPr>
    </w:p>
    <w:p w:rsidR="00D53307" w:rsidRPr="006277D9" w:rsidRDefault="00D53307" w:rsidP="00D53307">
      <w:pPr>
        <w:spacing w:line="240" w:lineRule="auto"/>
        <w:jc w:val="center"/>
        <w:rPr>
          <w:rFonts w:ascii="Calibri" w:hAnsi="Calibri" w:cs="Calibri"/>
          <w:b/>
          <w:sz w:val="24"/>
          <w:szCs w:val="24"/>
          <w:lang w:eastAsia="it-IT"/>
        </w:rPr>
      </w:pPr>
      <w:r w:rsidRPr="006277D9">
        <w:rPr>
          <w:rFonts w:ascii="Calibri" w:hAnsi="Calibri" w:cs="Calibri"/>
          <w:b/>
          <w:sz w:val="24"/>
          <w:szCs w:val="24"/>
          <w:lang w:eastAsia="it-IT"/>
        </w:rPr>
        <w:lastRenderedPageBreak/>
        <w:t>VOLUME 4</w:t>
      </w:r>
    </w:p>
    <w:p w:rsidR="007D34B9" w:rsidRPr="007D34B9" w:rsidRDefault="007D34B9" w:rsidP="007D34B9">
      <w:pPr>
        <w:suppressAutoHyphens/>
        <w:spacing w:line="360" w:lineRule="auto"/>
        <w:jc w:val="right"/>
        <w:rPr>
          <w:rFonts w:cstheme="minorHAnsi"/>
          <w:sz w:val="24"/>
          <w:szCs w:val="24"/>
          <w:lang w:eastAsia="it-IT"/>
        </w:rPr>
      </w:pPr>
      <w:r w:rsidRPr="007D34B9">
        <w:rPr>
          <w:rFonts w:cstheme="minorHAnsi"/>
          <w:sz w:val="24"/>
          <w:szCs w:val="24"/>
          <w:lang w:eastAsia="it-IT"/>
        </w:rPr>
        <w:t xml:space="preserve">Scheda per il Rilevamento Speditivo delle frane – </w:t>
      </w:r>
      <w:r w:rsidRPr="007D34B9">
        <w:rPr>
          <w:rFonts w:cstheme="minorHAnsi"/>
          <w:b/>
          <w:sz w:val="24"/>
          <w:szCs w:val="24"/>
          <w:lang w:eastAsia="it-IT"/>
        </w:rPr>
        <w:t>Sch_1</w:t>
      </w:r>
    </w:p>
    <w:p w:rsidR="004D62C5" w:rsidRDefault="00B650EA" w:rsidP="00D53307">
      <w:pPr>
        <w:spacing w:after="0" w:line="240" w:lineRule="auto"/>
        <w:jc w:val="center"/>
        <w:rPr>
          <w:rFonts w:cstheme="minorHAnsi"/>
          <w:sz w:val="24"/>
          <w:szCs w:val="24"/>
          <w:lang w:eastAsia="it-IT"/>
        </w:rPr>
        <w:sectPr w:rsidR="004D62C5" w:rsidSect="00AB4B04">
          <w:footerReference w:type="default" r:id="rId21"/>
          <w:pgSz w:w="11906" w:h="16838" w:code="9"/>
          <w:pgMar w:top="1134" w:right="1077" w:bottom="1418" w:left="1021" w:header="709" w:footer="709" w:gutter="0"/>
          <w:cols w:space="708"/>
          <w:docGrid w:linePitch="360"/>
        </w:sectPr>
      </w:pPr>
      <w:r>
        <w:rPr>
          <w:noProof/>
          <w:lang w:eastAsia="it-IT"/>
        </w:rPr>
        <w:drawing>
          <wp:inline distT="0" distB="0" distL="0" distR="0">
            <wp:extent cx="5640011" cy="8096361"/>
            <wp:effectExtent l="0" t="0" r="0" b="0"/>
            <wp:docPr id="1" name="Immagine 1" descr="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56978" cy="8120717"/>
                    </a:xfrm>
                    <a:prstGeom prst="rect">
                      <a:avLst/>
                    </a:prstGeom>
                    <a:noFill/>
                    <a:ln>
                      <a:noFill/>
                    </a:ln>
                  </pic:spPr>
                </pic:pic>
              </a:graphicData>
            </a:graphic>
          </wp:inline>
        </w:drawing>
      </w:r>
    </w:p>
    <w:p w:rsidR="004D62C5" w:rsidRPr="005C627E" w:rsidRDefault="004D62C5" w:rsidP="004D62C5">
      <w:pPr>
        <w:spacing w:after="0" w:line="240" w:lineRule="auto"/>
        <w:jc w:val="right"/>
        <w:rPr>
          <w:rFonts w:ascii="Calibri" w:hAnsi="Calibri" w:cs="Calibri"/>
          <w:b/>
          <w:sz w:val="24"/>
          <w:szCs w:val="24"/>
          <w:lang w:eastAsia="it-IT"/>
        </w:rPr>
      </w:pPr>
      <w:r w:rsidRPr="005C627E">
        <w:rPr>
          <w:rFonts w:ascii="Calibri" w:hAnsi="Calibri" w:cs="Calibri"/>
          <w:b/>
          <w:sz w:val="24"/>
          <w:szCs w:val="24"/>
          <w:lang w:eastAsia="it-IT"/>
        </w:rPr>
        <w:lastRenderedPageBreak/>
        <w:t>Scheda elenco materiali e mezzi</w:t>
      </w:r>
    </w:p>
    <w:p w:rsidR="004D62C5" w:rsidRDefault="004D62C5" w:rsidP="004D62C5">
      <w:pPr>
        <w:jc w:val="center"/>
        <w:rPr>
          <w:rFonts w:cstheme="minorHAnsi"/>
          <w:b/>
          <w:sz w:val="24"/>
          <w:szCs w:val="24"/>
          <w:lang w:eastAsia="it-IT"/>
        </w:rPr>
      </w:pPr>
    </w:p>
    <w:tbl>
      <w:tblPr>
        <w:tblStyle w:val="Grigliatabella"/>
        <w:tblW w:w="0" w:type="auto"/>
        <w:tblLook w:val="0480"/>
      </w:tblPr>
      <w:tblGrid>
        <w:gridCol w:w="1095"/>
        <w:gridCol w:w="1707"/>
        <w:gridCol w:w="1120"/>
        <w:gridCol w:w="1473"/>
        <w:gridCol w:w="1252"/>
        <w:gridCol w:w="1658"/>
        <w:gridCol w:w="1393"/>
        <w:gridCol w:w="2189"/>
        <w:gridCol w:w="1412"/>
        <w:gridCol w:w="1203"/>
      </w:tblGrid>
      <w:tr w:rsidR="00907682" w:rsidRPr="00800AC9" w:rsidTr="00034292">
        <w:trPr>
          <w:trHeight w:val="427"/>
        </w:trPr>
        <w:tc>
          <w:tcPr>
            <w:tcW w:w="9698" w:type="dxa"/>
            <w:gridSpan w:val="7"/>
            <w:shd w:val="clear" w:color="auto" w:fill="8DB3E2" w:themeFill="text2" w:themeFillTint="66"/>
            <w:vAlign w:val="center"/>
          </w:tcPr>
          <w:p w:rsidR="00907682" w:rsidRPr="00034292" w:rsidRDefault="00907682" w:rsidP="00034292">
            <w:pPr>
              <w:tabs>
                <w:tab w:val="left" w:pos="2277"/>
              </w:tabs>
              <w:jc w:val="center"/>
              <w:rPr>
                <w:rFonts w:asciiTheme="minorHAnsi" w:hAnsiTheme="minorHAnsi" w:cstheme="minorHAnsi"/>
                <w:b/>
                <w:sz w:val="24"/>
              </w:rPr>
            </w:pPr>
            <w:r w:rsidRPr="00034292">
              <w:rPr>
                <w:rFonts w:asciiTheme="minorHAnsi" w:hAnsiTheme="minorHAnsi" w:cstheme="minorHAnsi"/>
                <w:b/>
                <w:sz w:val="24"/>
              </w:rPr>
              <w:t>Modulo gestionale mezzi e materiali comunali</w:t>
            </w:r>
          </w:p>
        </w:tc>
        <w:tc>
          <w:tcPr>
            <w:tcW w:w="4804" w:type="dxa"/>
            <w:gridSpan w:val="3"/>
            <w:shd w:val="clear" w:color="auto" w:fill="8DB3E2" w:themeFill="text2" w:themeFillTint="66"/>
            <w:vAlign w:val="center"/>
          </w:tcPr>
          <w:p w:rsidR="00907682" w:rsidRPr="00034292" w:rsidRDefault="00907682" w:rsidP="00034292">
            <w:pPr>
              <w:tabs>
                <w:tab w:val="left" w:pos="2277"/>
              </w:tabs>
              <w:jc w:val="center"/>
              <w:rPr>
                <w:rFonts w:asciiTheme="minorHAnsi" w:hAnsiTheme="minorHAnsi" w:cstheme="minorHAnsi"/>
                <w:b/>
                <w:sz w:val="24"/>
              </w:rPr>
            </w:pPr>
            <w:r w:rsidRPr="00034292">
              <w:rPr>
                <w:rFonts w:asciiTheme="minorHAnsi" w:hAnsiTheme="minorHAnsi" w:cstheme="minorHAnsi"/>
                <w:b/>
                <w:sz w:val="24"/>
              </w:rPr>
              <w:t>Comune di: Gualdo Cattaneo</w:t>
            </w:r>
          </w:p>
        </w:tc>
      </w:tr>
      <w:tr w:rsidR="00907682" w:rsidRPr="00800AC9" w:rsidTr="00034292">
        <w:tc>
          <w:tcPr>
            <w:tcW w:w="2802" w:type="dxa"/>
            <w:gridSpan w:val="2"/>
            <w:shd w:val="clear" w:color="auto" w:fill="DDD9C3" w:themeFill="background2" w:themeFillShade="E6"/>
            <w:vAlign w:val="center"/>
          </w:tcPr>
          <w:p w:rsidR="00907682" w:rsidRPr="00034292" w:rsidRDefault="00907682" w:rsidP="002410E0">
            <w:pPr>
              <w:jc w:val="center"/>
              <w:rPr>
                <w:rFonts w:asciiTheme="minorHAnsi" w:hAnsiTheme="minorHAnsi" w:cstheme="minorHAnsi"/>
                <w:b/>
                <w:sz w:val="20"/>
              </w:rPr>
            </w:pPr>
            <w:r w:rsidRPr="00034292">
              <w:rPr>
                <w:rFonts w:asciiTheme="minorHAnsi" w:hAnsiTheme="minorHAnsi" w:cstheme="minorHAnsi"/>
                <w:b/>
                <w:sz w:val="20"/>
              </w:rPr>
              <w:t>RISORSE COMUNALI</w:t>
            </w:r>
          </w:p>
        </w:tc>
        <w:tc>
          <w:tcPr>
            <w:tcW w:w="1120" w:type="dxa"/>
            <w:shd w:val="clear" w:color="auto" w:fill="DDD9C3" w:themeFill="background2" w:themeFillShade="E6"/>
            <w:vAlign w:val="center"/>
          </w:tcPr>
          <w:p w:rsidR="00907682" w:rsidRPr="00034292" w:rsidRDefault="00907682" w:rsidP="002410E0">
            <w:pPr>
              <w:jc w:val="center"/>
              <w:rPr>
                <w:rFonts w:asciiTheme="minorHAnsi" w:hAnsiTheme="minorHAnsi" w:cstheme="minorHAnsi"/>
                <w:b/>
                <w:sz w:val="20"/>
              </w:rPr>
            </w:pPr>
            <w:r w:rsidRPr="00034292">
              <w:rPr>
                <w:rFonts w:asciiTheme="minorHAnsi" w:hAnsiTheme="minorHAnsi" w:cstheme="minorHAnsi"/>
                <w:b/>
                <w:sz w:val="20"/>
              </w:rPr>
              <w:t>QUANTITÀ</w:t>
            </w:r>
          </w:p>
        </w:tc>
        <w:tc>
          <w:tcPr>
            <w:tcW w:w="1473" w:type="dxa"/>
            <w:shd w:val="clear" w:color="auto" w:fill="DDD9C3" w:themeFill="background2" w:themeFillShade="E6"/>
            <w:vAlign w:val="center"/>
          </w:tcPr>
          <w:p w:rsidR="00907682" w:rsidRPr="00034292" w:rsidRDefault="00907682" w:rsidP="002410E0">
            <w:pPr>
              <w:jc w:val="center"/>
              <w:rPr>
                <w:rFonts w:asciiTheme="minorHAnsi" w:hAnsiTheme="minorHAnsi" w:cstheme="minorHAnsi"/>
                <w:b/>
                <w:sz w:val="20"/>
              </w:rPr>
            </w:pPr>
            <w:r w:rsidRPr="00034292">
              <w:rPr>
                <w:rFonts w:asciiTheme="minorHAnsi" w:hAnsiTheme="minorHAnsi" w:cstheme="minorHAnsi"/>
                <w:b/>
                <w:sz w:val="20"/>
              </w:rPr>
              <w:t>UTILIZZABILITÀ</w:t>
            </w:r>
          </w:p>
        </w:tc>
        <w:tc>
          <w:tcPr>
            <w:tcW w:w="1252" w:type="dxa"/>
            <w:shd w:val="clear" w:color="auto" w:fill="DDD9C3" w:themeFill="background2" w:themeFillShade="E6"/>
            <w:vAlign w:val="center"/>
          </w:tcPr>
          <w:p w:rsidR="00907682" w:rsidRPr="00034292" w:rsidRDefault="00907682" w:rsidP="002410E0">
            <w:pPr>
              <w:jc w:val="center"/>
              <w:rPr>
                <w:rFonts w:asciiTheme="minorHAnsi" w:hAnsiTheme="minorHAnsi" w:cstheme="minorHAnsi"/>
                <w:b/>
                <w:sz w:val="20"/>
              </w:rPr>
            </w:pPr>
            <w:r w:rsidRPr="00034292">
              <w:rPr>
                <w:rFonts w:asciiTheme="minorHAnsi" w:hAnsiTheme="minorHAnsi" w:cstheme="minorHAnsi"/>
                <w:b/>
                <w:sz w:val="20"/>
              </w:rPr>
              <w:t>TARGA</w:t>
            </w:r>
          </w:p>
        </w:tc>
        <w:tc>
          <w:tcPr>
            <w:tcW w:w="1658" w:type="dxa"/>
            <w:shd w:val="clear" w:color="auto" w:fill="DDD9C3" w:themeFill="background2" w:themeFillShade="E6"/>
            <w:vAlign w:val="center"/>
          </w:tcPr>
          <w:p w:rsidR="00907682" w:rsidRPr="00034292" w:rsidRDefault="00907682" w:rsidP="002410E0">
            <w:pPr>
              <w:jc w:val="center"/>
              <w:rPr>
                <w:rFonts w:asciiTheme="minorHAnsi" w:hAnsiTheme="minorHAnsi" w:cstheme="minorHAnsi"/>
                <w:b/>
                <w:sz w:val="20"/>
              </w:rPr>
            </w:pPr>
            <w:r w:rsidRPr="00034292">
              <w:rPr>
                <w:rFonts w:asciiTheme="minorHAnsi" w:hAnsiTheme="minorHAnsi" w:cstheme="minorHAnsi"/>
                <w:b/>
                <w:sz w:val="20"/>
              </w:rPr>
              <w:t>TIPOLOGIA CARBURANTE</w:t>
            </w:r>
          </w:p>
        </w:tc>
        <w:tc>
          <w:tcPr>
            <w:tcW w:w="1393" w:type="dxa"/>
            <w:shd w:val="clear" w:color="auto" w:fill="DDD9C3" w:themeFill="background2" w:themeFillShade="E6"/>
            <w:vAlign w:val="center"/>
          </w:tcPr>
          <w:p w:rsidR="00907682" w:rsidRPr="00034292" w:rsidRDefault="00907682" w:rsidP="002410E0">
            <w:pPr>
              <w:jc w:val="center"/>
              <w:rPr>
                <w:rFonts w:asciiTheme="minorHAnsi" w:hAnsiTheme="minorHAnsi" w:cstheme="minorHAnsi"/>
                <w:b/>
                <w:sz w:val="20"/>
              </w:rPr>
            </w:pPr>
            <w:r w:rsidRPr="00034292">
              <w:rPr>
                <w:rFonts w:asciiTheme="minorHAnsi" w:hAnsiTheme="minorHAnsi" w:cstheme="minorHAnsi"/>
                <w:b/>
                <w:sz w:val="20"/>
              </w:rPr>
              <w:t>LOCAZIONE</w:t>
            </w:r>
          </w:p>
        </w:tc>
        <w:tc>
          <w:tcPr>
            <w:tcW w:w="2189" w:type="dxa"/>
            <w:shd w:val="clear" w:color="auto" w:fill="DDD9C3" w:themeFill="background2" w:themeFillShade="E6"/>
            <w:vAlign w:val="center"/>
          </w:tcPr>
          <w:p w:rsidR="00907682" w:rsidRPr="00034292" w:rsidRDefault="00907682" w:rsidP="002410E0">
            <w:pPr>
              <w:jc w:val="center"/>
              <w:rPr>
                <w:rFonts w:asciiTheme="minorHAnsi" w:hAnsiTheme="minorHAnsi" w:cstheme="minorHAnsi"/>
                <w:b/>
                <w:sz w:val="20"/>
              </w:rPr>
            </w:pPr>
            <w:r w:rsidRPr="00034292">
              <w:rPr>
                <w:rFonts w:asciiTheme="minorHAnsi" w:hAnsiTheme="minorHAnsi" w:cstheme="minorHAnsi"/>
                <w:b/>
                <w:sz w:val="20"/>
              </w:rPr>
              <w:t>RESPONSABILE</w:t>
            </w:r>
          </w:p>
        </w:tc>
        <w:tc>
          <w:tcPr>
            <w:tcW w:w="1412" w:type="dxa"/>
            <w:shd w:val="clear" w:color="auto" w:fill="DDD9C3" w:themeFill="background2" w:themeFillShade="E6"/>
            <w:vAlign w:val="center"/>
          </w:tcPr>
          <w:p w:rsidR="00907682" w:rsidRPr="00034292" w:rsidRDefault="00907682" w:rsidP="002410E0">
            <w:pPr>
              <w:jc w:val="center"/>
              <w:rPr>
                <w:rFonts w:asciiTheme="minorHAnsi" w:hAnsiTheme="minorHAnsi" w:cstheme="minorHAnsi"/>
                <w:b/>
                <w:sz w:val="20"/>
              </w:rPr>
            </w:pPr>
            <w:r w:rsidRPr="00034292">
              <w:rPr>
                <w:rFonts w:asciiTheme="minorHAnsi" w:hAnsiTheme="minorHAnsi" w:cstheme="minorHAnsi"/>
                <w:b/>
                <w:sz w:val="20"/>
              </w:rPr>
              <w:t>CONTATTI</w:t>
            </w:r>
          </w:p>
        </w:tc>
        <w:tc>
          <w:tcPr>
            <w:tcW w:w="1203" w:type="dxa"/>
            <w:shd w:val="clear" w:color="auto" w:fill="DDD9C3" w:themeFill="background2" w:themeFillShade="E6"/>
            <w:vAlign w:val="center"/>
          </w:tcPr>
          <w:p w:rsidR="00907682" w:rsidRPr="00034292" w:rsidRDefault="00907682" w:rsidP="002410E0">
            <w:pPr>
              <w:jc w:val="center"/>
              <w:rPr>
                <w:rFonts w:asciiTheme="minorHAnsi" w:hAnsiTheme="minorHAnsi" w:cstheme="minorHAnsi"/>
                <w:b/>
                <w:sz w:val="20"/>
              </w:rPr>
            </w:pPr>
            <w:r w:rsidRPr="00034292">
              <w:rPr>
                <w:rFonts w:asciiTheme="minorHAnsi" w:hAnsiTheme="minorHAnsi" w:cstheme="minorHAnsi"/>
                <w:b/>
                <w:sz w:val="20"/>
              </w:rPr>
              <w:t>NOTE</w:t>
            </w:r>
          </w:p>
        </w:tc>
      </w:tr>
      <w:tr w:rsidR="00907682" w:rsidRPr="00800AC9" w:rsidTr="00034292">
        <w:trPr>
          <w:trHeight w:val="454"/>
        </w:trPr>
        <w:tc>
          <w:tcPr>
            <w:tcW w:w="1095" w:type="dxa"/>
            <w:vMerge w:val="restart"/>
            <w:shd w:val="clear" w:color="auto" w:fill="8DB3E2" w:themeFill="text2" w:themeFillTint="66"/>
            <w:vAlign w:val="center"/>
          </w:tcPr>
          <w:p w:rsidR="00907682" w:rsidRPr="00800AC9" w:rsidRDefault="00907682" w:rsidP="002410E0">
            <w:pPr>
              <w:jc w:val="center"/>
              <w:rPr>
                <w:rFonts w:asciiTheme="minorHAnsi" w:hAnsiTheme="minorHAnsi" w:cstheme="minorHAnsi"/>
                <w:b/>
                <w:sz w:val="24"/>
                <w:szCs w:val="24"/>
              </w:rPr>
            </w:pPr>
            <w:r w:rsidRPr="00800AC9">
              <w:rPr>
                <w:rFonts w:asciiTheme="minorHAnsi" w:hAnsiTheme="minorHAnsi" w:cstheme="minorHAnsi"/>
                <w:b/>
                <w:sz w:val="24"/>
                <w:szCs w:val="24"/>
              </w:rPr>
              <w:t>Mezzi</w:t>
            </w:r>
          </w:p>
        </w:tc>
        <w:tc>
          <w:tcPr>
            <w:tcW w:w="1707"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Fiat Iveco Daily</w:t>
            </w:r>
          </w:p>
        </w:tc>
        <w:tc>
          <w:tcPr>
            <w:tcW w:w="1120"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2</w:t>
            </w:r>
          </w:p>
        </w:tc>
        <w:tc>
          <w:tcPr>
            <w:tcW w:w="1473"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SI</w:t>
            </w:r>
          </w:p>
        </w:tc>
        <w:tc>
          <w:tcPr>
            <w:tcW w:w="1252" w:type="dxa"/>
            <w:vAlign w:val="center"/>
          </w:tcPr>
          <w:p w:rsidR="00907682" w:rsidRPr="00C50E58" w:rsidRDefault="00907682" w:rsidP="002410E0">
            <w:pPr>
              <w:jc w:val="center"/>
              <w:rPr>
                <w:rFonts w:ascii="Calibri Light" w:hAnsi="Calibri Light" w:cstheme="minorHAnsi"/>
                <w:sz w:val="20"/>
                <w:szCs w:val="20"/>
              </w:rPr>
            </w:pPr>
            <w:r w:rsidRPr="00C50E58">
              <w:rPr>
                <w:rFonts w:ascii="Calibri Light" w:hAnsi="Calibri Light" w:cstheme="minorHAnsi"/>
                <w:sz w:val="20"/>
                <w:szCs w:val="20"/>
              </w:rPr>
              <w:t>AH980HF</w:t>
            </w:r>
          </w:p>
          <w:p w:rsidR="00907682" w:rsidRPr="00A74EE8" w:rsidRDefault="00907682" w:rsidP="002410E0">
            <w:pPr>
              <w:jc w:val="center"/>
              <w:rPr>
                <w:rFonts w:ascii="Calibri Light" w:hAnsi="Calibri Light" w:cstheme="minorHAnsi"/>
                <w:sz w:val="20"/>
                <w:szCs w:val="20"/>
              </w:rPr>
            </w:pPr>
            <w:r w:rsidRPr="00C50E58">
              <w:rPr>
                <w:rFonts w:ascii="Calibri Light" w:hAnsi="Calibri Light" w:cstheme="minorHAnsi"/>
                <w:sz w:val="20"/>
                <w:szCs w:val="20"/>
              </w:rPr>
              <w:t>CR845LR</w:t>
            </w:r>
          </w:p>
        </w:tc>
        <w:tc>
          <w:tcPr>
            <w:tcW w:w="1658"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Gasolio</w:t>
            </w:r>
          </w:p>
        </w:tc>
        <w:tc>
          <w:tcPr>
            <w:tcW w:w="1393" w:type="dxa"/>
            <w:vAlign w:val="center"/>
          </w:tcPr>
          <w:p w:rsidR="00907682" w:rsidRPr="00A74EE8" w:rsidRDefault="00907682" w:rsidP="002410E0">
            <w:pPr>
              <w:jc w:val="center"/>
              <w:rPr>
                <w:rFonts w:ascii="Calibri Light" w:hAnsi="Calibri Light" w:cstheme="minorHAnsi"/>
                <w:sz w:val="20"/>
                <w:szCs w:val="20"/>
              </w:rPr>
            </w:pPr>
          </w:p>
        </w:tc>
        <w:tc>
          <w:tcPr>
            <w:tcW w:w="2189"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Ufficio Tecnico LL.PP.</w:t>
            </w:r>
          </w:p>
        </w:tc>
        <w:tc>
          <w:tcPr>
            <w:tcW w:w="1412" w:type="dxa"/>
            <w:vAlign w:val="center"/>
          </w:tcPr>
          <w:p w:rsidR="00907682" w:rsidRPr="00A74EE8" w:rsidRDefault="00907682" w:rsidP="002410E0">
            <w:pPr>
              <w:jc w:val="center"/>
              <w:rPr>
                <w:rFonts w:ascii="Calibri Light" w:hAnsi="Calibri Light" w:cstheme="minorHAnsi"/>
                <w:sz w:val="20"/>
                <w:szCs w:val="20"/>
              </w:rPr>
            </w:pPr>
            <w:r>
              <w:rPr>
                <w:rFonts w:ascii="Calibri Light" w:hAnsi="Calibri Light" w:cstheme="minorHAnsi"/>
                <w:sz w:val="20"/>
                <w:szCs w:val="20"/>
              </w:rPr>
              <w:t>0742 929437</w:t>
            </w:r>
          </w:p>
        </w:tc>
        <w:tc>
          <w:tcPr>
            <w:tcW w:w="1203" w:type="dxa"/>
          </w:tcPr>
          <w:p w:rsidR="00907682" w:rsidRPr="00800AC9" w:rsidRDefault="00907682" w:rsidP="002410E0">
            <w:pPr>
              <w:jc w:val="center"/>
              <w:rPr>
                <w:rFonts w:asciiTheme="minorHAnsi" w:hAnsiTheme="minorHAnsi" w:cstheme="minorHAnsi"/>
                <w:b/>
                <w:sz w:val="24"/>
                <w:szCs w:val="24"/>
              </w:rPr>
            </w:pPr>
          </w:p>
        </w:tc>
      </w:tr>
      <w:tr w:rsidR="00907682" w:rsidRPr="00800AC9" w:rsidTr="00034292">
        <w:trPr>
          <w:trHeight w:val="454"/>
        </w:trPr>
        <w:tc>
          <w:tcPr>
            <w:tcW w:w="1095" w:type="dxa"/>
            <w:vMerge/>
            <w:shd w:val="clear" w:color="auto" w:fill="8DB3E2" w:themeFill="text2" w:themeFillTint="66"/>
          </w:tcPr>
          <w:p w:rsidR="00907682" w:rsidRPr="00800AC9" w:rsidRDefault="00907682" w:rsidP="002410E0">
            <w:pPr>
              <w:jc w:val="center"/>
              <w:rPr>
                <w:rFonts w:asciiTheme="minorHAnsi" w:hAnsiTheme="minorHAnsi" w:cstheme="minorHAnsi"/>
                <w:b/>
                <w:sz w:val="24"/>
                <w:szCs w:val="24"/>
              </w:rPr>
            </w:pPr>
          </w:p>
        </w:tc>
        <w:tc>
          <w:tcPr>
            <w:tcW w:w="1707"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Autoscala</w:t>
            </w:r>
          </w:p>
        </w:tc>
        <w:tc>
          <w:tcPr>
            <w:tcW w:w="1120" w:type="dxa"/>
            <w:vAlign w:val="center"/>
          </w:tcPr>
          <w:p w:rsidR="00907682" w:rsidRPr="00F66BD5"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1</w:t>
            </w:r>
          </w:p>
        </w:tc>
        <w:tc>
          <w:tcPr>
            <w:tcW w:w="1473"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SI</w:t>
            </w:r>
          </w:p>
        </w:tc>
        <w:tc>
          <w:tcPr>
            <w:tcW w:w="1252"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BN55SJ</w:t>
            </w:r>
          </w:p>
        </w:tc>
        <w:tc>
          <w:tcPr>
            <w:tcW w:w="1658"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Gasolio</w:t>
            </w:r>
          </w:p>
        </w:tc>
        <w:tc>
          <w:tcPr>
            <w:tcW w:w="1393" w:type="dxa"/>
            <w:vAlign w:val="center"/>
          </w:tcPr>
          <w:p w:rsidR="00907682" w:rsidRPr="00A74EE8" w:rsidRDefault="00907682" w:rsidP="002410E0">
            <w:pPr>
              <w:jc w:val="center"/>
              <w:rPr>
                <w:rFonts w:ascii="Calibri Light" w:hAnsi="Calibri Light" w:cstheme="minorHAnsi"/>
                <w:sz w:val="20"/>
                <w:szCs w:val="20"/>
              </w:rPr>
            </w:pPr>
          </w:p>
        </w:tc>
        <w:tc>
          <w:tcPr>
            <w:tcW w:w="2189"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Ufficio Tecnico LL.PP.</w:t>
            </w:r>
          </w:p>
        </w:tc>
        <w:tc>
          <w:tcPr>
            <w:tcW w:w="1412" w:type="dxa"/>
            <w:vAlign w:val="center"/>
          </w:tcPr>
          <w:p w:rsidR="00907682" w:rsidRPr="00A74EE8" w:rsidRDefault="00907682" w:rsidP="002410E0">
            <w:pPr>
              <w:jc w:val="center"/>
              <w:rPr>
                <w:rFonts w:ascii="Calibri Light" w:hAnsi="Calibri Light" w:cstheme="minorHAnsi"/>
                <w:sz w:val="20"/>
                <w:szCs w:val="20"/>
              </w:rPr>
            </w:pPr>
            <w:r>
              <w:rPr>
                <w:rFonts w:ascii="Calibri Light" w:hAnsi="Calibri Light" w:cstheme="minorHAnsi"/>
                <w:sz w:val="20"/>
                <w:szCs w:val="20"/>
              </w:rPr>
              <w:t>0742 929437</w:t>
            </w:r>
          </w:p>
        </w:tc>
        <w:tc>
          <w:tcPr>
            <w:tcW w:w="1203" w:type="dxa"/>
          </w:tcPr>
          <w:p w:rsidR="00907682" w:rsidRPr="00800AC9" w:rsidRDefault="00907682" w:rsidP="002410E0">
            <w:pPr>
              <w:jc w:val="center"/>
              <w:rPr>
                <w:rFonts w:asciiTheme="minorHAnsi" w:hAnsiTheme="minorHAnsi" w:cstheme="minorHAnsi"/>
                <w:b/>
                <w:sz w:val="24"/>
                <w:szCs w:val="24"/>
              </w:rPr>
            </w:pPr>
          </w:p>
        </w:tc>
      </w:tr>
      <w:tr w:rsidR="00907682" w:rsidRPr="00800AC9" w:rsidTr="00034292">
        <w:trPr>
          <w:trHeight w:val="454"/>
        </w:trPr>
        <w:tc>
          <w:tcPr>
            <w:tcW w:w="1095" w:type="dxa"/>
            <w:vMerge/>
            <w:shd w:val="clear" w:color="auto" w:fill="8DB3E2" w:themeFill="text2" w:themeFillTint="66"/>
          </w:tcPr>
          <w:p w:rsidR="00907682" w:rsidRPr="00800AC9" w:rsidRDefault="00907682" w:rsidP="002410E0">
            <w:pPr>
              <w:jc w:val="center"/>
              <w:rPr>
                <w:rFonts w:asciiTheme="minorHAnsi" w:hAnsiTheme="minorHAnsi" w:cstheme="minorHAnsi"/>
                <w:b/>
                <w:sz w:val="24"/>
                <w:szCs w:val="24"/>
              </w:rPr>
            </w:pPr>
          </w:p>
        </w:tc>
        <w:tc>
          <w:tcPr>
            <w:tcW w:w="1707"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Trattore Same</w:t>
            </w:r>
          </w:p>
        </w:tc>
        <w:tc>
          <w:tcPr>
            <w:tcW w:w="1120" w:type="dxa"/>
            <w:vAlign w:val="center"/>
          </w:tcPr>
          <w:p w:rsidR="00907682" w:rsidRPr="00F66BD5"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1</w:t>
            </w:r>
          </w:p>
        </w:tc>
        <w:tc>
          <w:tcPr>
            <w:tcW w:w="1473"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SI</w:t>
            </w:r>
          </w:p>
        </w:tc>
        <w:tc>
          <w:tcPr>
            <w:tcW w:w="1252" w:type="dxa"/>
            <w:vAlign w:val="center"/>
          </w:tcPr>
          <w:p w:rsidR="00907682" w:rsidRPr="00A74EE8" w:rsidRDefault="00907682" w:rsidP="002410E0">
            <w:pPr>
              <w:jc w:val="center"/>
              <w:rPr>
                <w:rFonts w:ascii="Calibri Light" w:hAnsi="Calibri Light" w:cstheme="minorHAnsi"/>
                <w:sz w:val="20"/>
                <w:szCs w:val="20"/>
              </w:rPr>
            </w:pPr>
          </w:p>
        </w:tc>
        <w:tc>
          <w:tcPr>
            <w:tcW w:w="1658"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Gasolio</w:t>
            </w:r>
          </w:p>
        </w:tc>
        <w:tc>
          <w:tcPr>
            <w:tcW w:w="1393" w:type="dxa"/>
            <w:vAlign w:val="center"/>
          </w:tcPr>
          <w:p w:rsidR="00907682" w:rsidRPr="00A74EE8" w:rsidRDefault="00907682" w:rsidP="002410E0">
            <w:pPr>
              <w:jc w:val="center"/>
              <w:rPr>
                <w:rFonts w:ascii="Calibri Light" w:hAnsi="Calibri Light" w:cstheme="minorHAnsi"/>
                <w:sz w:val="20"/>
                <w:szCs w:val="20"/>
              </w:rPr>
            </w:pPr>
          </w:p>
        </w:tc>
        <w:tc>
          <w:tcPr>
            <w:tcW w:w="2189"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Ufficio Tecnico LL.PP.</w:t>
            </w:r>
          </w:p>
        </w:tc>
        <w:tc>
          <w:tcPr>
            <w:tcW w:w="1412" w:type="dxa"/>
            <w:vAlign w:val="center"/>
          </w:tcPr>
          <w:p w:rsidR="00907682" w:rsidRPr="00A74EE8" w:rsidRDefault="00907682" w:rsidP="002410E0">
            <w:pPr>
              <w:jc w:val="center"/>
              <w:rPr>
                <w:rFonts w:ascii="Calibri Light" w:hAnsi="Calibri Light" w:cstheme="minorHAnsi"/>
                <w:sz w:val="20"/>
                <w:szCs w:val="20"/>
              </w:rPr>
            </w:pPr>
            <w:r>
              <w:rPr>
                <w:rFonts w:ascii="Calibri Light" w:hAnsi="Calibri Light" w:cstheme="minorHAnsi"/>
                <w:sz w:val="20"/>
                <w:szCs w:val="20"/>
              </w:rPr>
              <w:t>0742 929437</w:t>
            </w:r>
          </w:p>
        </w:tc>
        <w:tc>
          <w:tcPr>
            <w:tcW w:w="1203" w:type="dxa"/>
          </w:tcPr>
          <w:p w:rsidR="00907682" w:rsidRPr="00800AC9" w:rsidRDefault="00907682" w:rsidP="002410E0">
            <w:pPr>
              <w:jc w:val="center"/>
              <w:rPr>
                <w:rFonts w:asciiTheme="minorHAnsi" w:hAnsiTheme="minorHAnsi" w:cstheme="minorHAnsi"/>
                <w:b/>
                <w:sz w:val="24"/>
                <w:szCs w:val="24"/>
              </w:rPr>
            </w:pPr>
          </w:p>
        </w:tc>
      </w:tr>
      <w:tr w:rsidR="00907682" w:rsidRPr="00800AC9" w:rsidTr="00034292">
        <w:trPr>
          <w:trHeight w:val="454"/>
        </w:trPr>
        <w:tc>
          <w:tcPr>
            <w:tcW w:w="1095" w:type="dxa"/>
            <w:vMerge/>
            <w:shd w:val="clear" w:color="auto" w:fill="8DB3E2" w:themeFill="text2" w:themeFillTint="66"/>
          </w:tcPr>
          <w:p w:rsidR="00907682" w:rsidRPr="00800AC9" w:rsidRDefault="00907682" w:rsidP="002410E0">
            <w:pPr>
              <w:jc w:val="center"/>
              <w:rPr>
                <w:rFonts w:asciiTheme="minorHAnsi" w:hAnsiTheme="minorHAnsi" w:cstheme="minorHAnsi"/>
                <w:b/>
                <w:sz w:val="24"/>
                <w:szCs w:val="24"/>
              </w:rPr>
            </w:pPr>
          </w:p>
        </w:tc>
        <w:tc>
          <w:tcPr>
            <w:tcW w:w="1707"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Moto Grader</w:t>
            </w:r>
          </w:p>
        </w:tc>
        <w:tc>
          <w:tcPr>
            <w:tcW w:w="1120" w:type="dxa"/>
            <w:vAlign w:val="center"/>
          </w:tcPr>
          <w:p w:rsidR="00907682" w:rsidRPr="00F66BD5"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1</w:t>
            </w:r>
          </w:p>
        </w:tc>
        <w:tc>
          <w:tcPr>
            <w:tcW w:w="1473"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SI</w:t>
            </w:r>
          </w:p>
        </w:tc>
        <w:tc>
          <w:tcPr>
            <w:tcW w:w="1252"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BSAL881</w:t>
            </w:r>
          </w:p>
        </w:tc>
        <w:tc>
          <w:tcPr>
            <w:tcW w:w="1658"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Gasolio</w:t>
            </w:r>
          </w:p>
        </w:tc>
        <w:tc>
          <w:tcPr>
            <w:tcW w:w="1393" w:type="dxa"/>
            <w:vAlign w:val="center"/>
          </w:tcPr>
          <w:p w:rsidR="00907682" w:rsidRPr="00A74EE8" w:rsidRDefault="00907682" w:rsidP="002410E0">
            <w:pPr>
              <w:jc w:val="center"/>
              <w:rPr>
                <w:rFonts w:ascii="Calibri Light" w:hAnsi="Calibri Light" w:cstheme="minorHAnsi"/>
                <w:sz w:val="20"/>
                <w:szCs w:val="20"/>
              </w:rPr>
            </w:pPr>
          </w:p>
        </w:tc>
        <w:tc>
          <w:tcPr>
            <w:tcW w:w="2189"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Ufficio Tecnico LL.PP.</w:t>
            </w:r>
          </w:p>
        </w:tc>
        <w:tc>
          <w:tcPr>
            <w:tcW w:w="1412" w:type="dxa"/>
            <w:vAlign w:val="center"/>
          </w:tcPr>
          <w:p w:rsidR="00907682" w:rsidRPr="00A74EE8" w:rsidRDefault="00907682" w:rsidP="002410E0">
            <w:pPr>
              <w:jc w:val="center"/>
              <w:rPr>
                <w:rFonts w:ascii="Calibri Light" w:hAnsi="Calibri Light" w:cstheme="minorHAnsi"/>
                <w:sz w:val="20"/>
                <w:szCs w:val="20"/>
              </w:rPr>
            </w:pPr>
            <w:r>
              <w:rPr>
                <w:rFonts w:ascii="Calibri Light" w:hAnsi="Calibri Light" w:cstheme="minorHAnsi"/>
                <w:sz w:val="20"/>
                <w:szCs w:val="20"/>
              </w:rPr>
              <w:t>0742 929437</w:t>
            </w:r>
          </w:p>
        </w:tc>
        <w:tc>
          <w:tcPr>
            <w:tcW w:w="1203" w:type="dxa"/>
          </w:tcPr>
          <w:p w:rsidR="00907682" w:rsidRPr="00800AC9" w:rsidRDefault="00907682" w:rsidP="002410E0">
            <w:pPr>
              <w:jc w:val="center"/>
              <w:rPr>
                <w:rFonts w:asciiTheme="minorHAnsi" w:hAnsiTheme="minorHAnsi" w:cstheme="minorHAnsi"/>
                <w:b/>
                <w:sz w:val="24"/>
                <w:szCs w:val="24"/>
              </w:rPr>
            </w:pPr>
          </w:p>
        </w:tc>
      </w:tr>
      <w:tr w:rsidR="00907682" w:rsidRPr="00800AC9" w:rsidTr="00034292">
        <w:trPr>
          <w:trHeight w:val="454"/>
        </w:trPr>
        <w:tc>
          <w:tcPr>
            <w:tcW w:w="1095" w:type="dxa"/>
            <w:vMerge/>
            <w:shd w:val="clear" w:color="auto" w:fill="8DB3E2" w:themeFill="text2" w:themeFillTint="66"/>
          </w:tcPr>
          <w:p w:rsidR="00907682" w:rsidRPr="00800AC9" w:rsidRDefault="00907682" w:rsidP="002410E0">
            <w:pPr>
              <w:jc w:val="center"/>
              <w:rPr>
                <w:rFonts w:asciiTheme="minorHAnsi" w:hAnsiTheme="minorHAnsi" w:cstheme="minorHAnsi"/>
                <w:b/>
                <w:sz w:val="24"/>
                <w:szCs w:val="24"/>
              </w:rPr>
            </w:pPr>
          </w:p>
        </w:tc>
        <w:tc>
          <w:tcPr>
            <w:tcW w:w="1707"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Fiat Scudo</w:t>
            </w:r>
          </w:p>
        </w:tc>
        <w:tc>
          <w:tcPr>
            <w:tcW w:w="1120" w:type="dxa"/>
            <w:vAlign w:val="center"/>
          </w:tcPr>
          <w:p w:rsidR="00907682" w:rsidRPr="00F66BD5"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1</w:t>
            </w:r>
          </w:p>
        </w:tc>
        <w:tc>
          <w:tcPr>
            <w:tcW w:w="1473"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SI</w:t>
            </w:r>
          </w:p>
        </w:tc>
        <w:tc>
          <w:tcPr>
            <w:tcW w:w="1252"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DR527DL</w:t>
            </w:r>
          </w:p>
        </w:tc>
        <w:tc>
          <w:tcPr>
            <w:tcW w:w="1658"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Gasolio</w:t>
            </w:r>
          </w:p>
        </w:tc>
        <w:tc>
          <w:tcPr>
            <w:tcW w:w="1393" w:type="dxa"/>
            <w:vAlign w:val="center"/>
          </w:tcPr>
          <w:p w:rsidR="00907682" w:rsidRPr="00A74EE8" w:rsidRDefault="00907682" w:rsidP="002410E0">
            <w:pPr>
              <w:jc w:val="center"/>
              <w:rPr>
                <w:rFonts w:ascii="Calibri Light" w:hAnsi="Calibri Light" w:cstheme="minorHAnsi"/>
                <w:sz w:val="20"/>
                <w:szCs w:val="20"/>
              </w:rPr>
            </w:pPr>
          </w:p>
        </w:tc>
        <w:tc>
          <w:tcPr>
            <w:tcW w:w="2189"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Ufficio Tecnico LL.PP.</w:t>
            </w:r>
          </w:p>
        </w:tc>
        <w:tc>
          <w:tcPr>
            <w:tcW w:w="1412" w:type="dxa"/>
            <w:vAlign w:val="center"/>
          </w:tcPr>
          <w:p w:rsidR="00907682" w:rsidRPr="00A74EE8" w:rsidRDefault="00907682" w:rsidP="002410E0">
            <w:pPr>
              <w:jc w:val="center"/>
              <w:rPr>
                <w:rFonts w:ascii="Calibri Light" w:hAnsi="Calibri Light" w:cstheme="minorHAnsi"/>
                <w:sz w:val="20"/>
                <w:szCs w:val="20"/>
              </w:rPr>
            </w:pPr>
            <w:r>
              <w:rPr>
                <w:rFonts w:ascii="Calibri Light" w:hAnsi="Calibri Light" w:cstheme="minorHAnsi"/>
                <w:sz w:val="20"/>
                <w:szCs w:val="20"/>
              </w:rPr>
              <w:t>0742 929437</w:t>
            </w:r>
          </w:p>
        </w:tc>
        <w:tc>
          <w:tcPr>
            <w:tcW w:w="1203" w:type="dxa"/>
          </w:tcPr>
          <w:p w:rsidR="00907682" w:rsidRPr="00800AC9" w:rsidRDefault="00907682" w:rsidP="002410E0">
            <w:pPr>
              <w:jc w:val="center"/>
              <w:rPr>
                <w:rFonts w:asciiTheme="minorHAnsi" w:hAnsiTheme="minorHAnsi" w:cstheme="minorHAnsi"/>
                <w:b/>
                <w:sz w:val="24"/>
                <w:szCs w:val="24"/>
              </w:rPr>
            </w:pPr>
          </w:p>
        </w:tc>
      </w:tr>
      <w:tr w:rsidR="00907682" w:rsidRPr="00800AC9" w:rsidTr="00034292">
        <w:trPr>
          <w:trHeight w:val="454"/>
        </w:trPr>
        <w:tc>
          <w:tcPr>
            <w:tcW w:w="1095" w:type="dxa"/>
            <w:vMerge/>
            <w:shd w:val="clear" w:color="auto" w:fill="8DB3E2" w:themeFill="text2" w:themeFillTint="66"/>
          </w:tcPr>
          <w:p w:rsidR="00907682" w:rsidRPr="00800AC9" w:rsidRDefault="00907682" w:rsidP="002410E0">
            <w:pPr>
              <w:jc w:val="center"/>
              <w:rPr>
                <w:rFonts w:asciiTheme="minorHAnsi" w:hAnsiTheme="minorHAnsi" w:cstheme="minorHAnsi"/>
                <w:b/>
                <w:sz w:val="24"/>
                <w:szCs w:val="24"/>
              </w:rPr>
            </w:pPr>
          </w:p>
        </w:tc>
        <w:tc>
          <w:tcPr>
            <w:tcW w:w="1707"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Terna escavatore</w:t>
            </w:r>
          </w:p>
        </w:tc>
        <w:tc>
          <w:tcPr>
            <w:tcW w:w="1120" w:type="dxa"/>
            <w:vAlign w:val="center"/>
          </w:tcPr>
          <w:p w:rsidR="00907682" w:rsidRPr="00F66BD5" w:rsidRDefault="00ED2BFE" w:rsidP="002410E0">
            <w:pPr>
              <w:jc w:val="center"/>
              <w:rPr>
                <w:rFonts w:ascii="Calibri Light" w:hAnsi="Calibri Light" w:cstheme="minorHAnsi"/>
                <w:sz w:val="20"/>
                <w:szCs w:val="20"/>
              </w:rPr>
            </w:pPr>
            <w:r>
              <w:rPr>
                <w:rFonts w:ascii="Calibri Light" w:hAnsi="Calibri Light" w:cstheme="minorHAnsi"/>
                <w:sz w:val="20"/>
                <w:szCs w:val="20"/>
              </w:rPr>
              <w:t>2</w:t>
            </w:r>
          </w:p>
        </w:tc>
        <w:tc>
          <w:tcPr>
            <w:tcW w:w="1473"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SI</w:t>
            </w:r>
          </w:p>
        </w:tc>
        <w:tc>
          <w:tcPr>
            <w:tcW w:w="1252" w:type="dxa"/>
            <w:vAlign w:val="center"/>
          </w:tcPr>
          <w:p w:rsidR="00907682" w:rsidRPr="00C50E58" w:rsidRDefault="00907682" w:rsidP="002410E0">
            <w:pPr>
              <w:jc w:val="center"/>
              <w:rPr>
                <w:rFonts w:ascii="Calibri Light" w:hAnsi="Calibri Light" w:cstheme="minorHAnsi"/>
                <w:sz w:val="20"/>
                <w:szCs w:val="20"/>
              </w:rPr>
            </w:pPr>
            <w:r w:rsidRPr="00C50E58">
              <w:rPr>
                <w:rFonts w:ascii="Calibri Light" w:hAnsi="Calibri Light" w:cstheme="minorHAnsi"/>
                <w:sz w:val="20"/>
                <w:szCs w:val="20"/>
              </w:rPr>
              <w:t>PGAE594</w:t>
            </w:r>
          </w:p>
          <w:p w:rsidR="00907682" w:rsidRPr="00A74EE8" w:rsidRDefault="00907682" w:rsidP="002410E0">
            <w:pPr>
              <w:jc w:val="center"/>
              <w:rPr>
                <w:rFonts w:ascii="Calibri Light" w:hAnsi="Calibri Light" w:cstheme="minorHAnsi"/>
                <w:sz w:val="20"/>
                <w:szCs w:val="20"/>
              </w:rPr>
            </w:pPr>
            <w:r w:rsidRPr="00C50E58">
              <w:rPr>
                <w:rFonts w:ascii="Calibri Light" w:hAnsi="Calibri Light" w:cstheme="minorHAnsi"/>
                <w:sz w:val="20"/>
                <w:szCs w:val="20"/>
              </w:rPr>
              <w:t>PGAA210</w:t>
            </w:r>
          </w:p>
        </w:tc>
        <w:tc>
          <w:tcPr>
            <w:tcW w:w="1658"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Gasolio</w:t>
            </w:r>
          </w:p>
        </w:tc>
        <w:tc>
          <w:tcPr>
            <w:tcW w:w="1393" w:type="dxa"/>
            <w:vAlign w:val="center"/>
          </w:tcPr>
          <w:p w:rsidR="00907682" w:rsidRPr="00A74EE8" w:rsidRDefault="00907682" w:rsidP="002410E0">
            <w:pPr>
              <w:jc w:val="center"/>
              <w:rPr>
                <w:rFonts w:ascii="Calibri Light" w:hAnsi="Calibri Light" w:cstheme="minorHAnsi"/>
                <w:sz w:val="20"/>
                <w:szCs w:val="20"/>
              </w:rPr>
            </w:pPr>
          </w:p>
        </w:tc>
        <w:tc>
          <w:tcPr>
            <w:tcW w:w="2189"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Ufficio Tecnico LL.PP.</w:t>
            </w:r>
          </w:p>
        </w:tc>
        <w:tc>
          <w:tcPr>
            <w:tcW w:w="1412" w:type="dxa"/>
            <w:vAlign w:val="center"/>
          </w:tcPr>
          <w:p w:rsidR="00907682" w:rsidRPr="00A74EE8" w:rsidRDefault="00907682" w:rsidP="002410E0">
            <w:pPr>
              <w:jc w:val="center"/>
              <w:rPr>
                <w:rFonts w:ascii="Calibri Light" w:hAnsi="Calibri Light" w:cstheme="minorHAnsi"/>
                <w:sz w:val="20"/>
                <w:szCs w:val="20"/>
              </w:rPr>
            </w:pPr>
            <w:r>
              <w:rPr>
                <w:rFonts w:ascii="Calibri Light" w:hAnsi="Calibri Light" w:cstheme="minorHAnsi"/>
                <w:sz w:val="20"/>
                <w:szCs w:val="20"/>
              </w:rPr>
              <w:t>0742 929437</w:t>
            </w:r>
          </w:p>
        </w:tc>
        <w:tc>
          <w:tcPr>
            <w:tcW w:w="1203" w:type="dxa"/>
          </w:tcPr>
          <w:p w:rsidR="00907682" w:rsidRPr="00800AC9" w:rsidRDefault="00907682" w:rsidP="002410E0">
            <w:pPr>
              <w:jc w:val="center"/>
              <w:rPr>
                <w:rFonts w:asciiTheme="minorHAnsi" w:hAnsiTheme="minorHAnsi" w:cstheme="minorHAnsi"/>
                <w:b/>
                <w:sz w:val="24"/>
                <w:szCs w:val="24"/>
              </w:rPr>
            </w:pPr>
          </w:p>
        </w:tc>
      </w:tr>
      <w:tr w:rsidR="00907682" w:rsidRPr="00800AC9" w:rsidTr="00034292">
        <w:trPr>
          <w:trHeight w:val="454"/>
        </w:trPr>
        <w:tc>
          <w:tcPr>
            <w:tcW w:w="1095" w:type="dxa"/>
            <w:vMerge/>
            <w:shd w:val="clear" w:color="auto" w:fill="8DB3E2" w:themeFill="text2" w:themeFillTint="66"/>
          </w:tcPr>
          <w:p w:rsidR="00907682" w:rsidRPr="00800AC9" w:rsidRDefault="00907682" w:rsidP="002410E0">
            <w:pPr>
              <w:jc w:val="center"/>
              <w:rPr>
                <w:rFonts w:asciiTheme="minorHAnsi" w:hAnsiTheme="minorHAnsi" w:cstheme="minorHAnsi"/>
                <w:b/>
                <w:sz w:val="24"/>
                <w:szCs w:val="24"/>
              </w:rPr>
            </w:pPr>
          </w:p>
        </w:tc>
        <w:tc>
          <w:tcPr>
            <w:tcW w:w="1707"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Autocarro Fiat</w:t>
            </w:r>
          </w:p>
        </w:tc>
        <w:tc>
          <w:tcPr>
            <w:tcW w:w="1120" w:type="dxa"/>
            <w:vAlign w:val="center"/>
          </w:tcPr>
          <w:p w:rsidR="00907682" w:rsidRPr="00F66BD5"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1</w:t>
            </w:r>
          </w:p>
        </w:tc>
        <w:tc>
          <w:tcPr>
            <w:tcW w:w="1473"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SI</w:t>
            </w:r>
          </w:p>
        </w:tc>
        <w:tc>
          <w:tcPr>
            <w:tcW w:w="1252"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PG743266</w:t>
            </w:r>
          </w:p>
        </w:tc>
        <w:tc>
          <w:tcPr>
            <w:tcW w:w="1658"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Gasolio</w:t>
            </w:r>
          </w:p>
        </w:tc>
        <w:tc>
          <w:tcPr>
            <w:tcW w:w="1393" w:type="dxa"/>
            <w:vAlign w:val="center"/>
          </w:tcPr>
          <w:p w:rsidR="00907682" w:rsidRPr="00A74EE8" w:rsidRDefault="00907682" w:rsidP="002410E0">
            <w:pPr>
              <w:jc w:val="center"/>
              <w:rPr>
                <w:rFonts w:ascii="Calibri Light" w:hAnsi="Calibri Light" w:cstheme="minorHAnsi"/>
                <w:sz w:val="20"/>
                <w:szCs w:val="20"/>
              </w:rPr>
            </w:pPr>
          </w:p>
        </w:tc>
        <w:tc>
          <w:tcPr>
            <w:tcW w:w="2189"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Ufficio Tecnico LL.PP.</w:t>
            </w:r>
          </w:p>
        </w:tc>
        <w:tc>
          <w:tcPr>
            <w:tcW w:w="1412" w:type="dxa"/>
            <w:vAlign w:val="center"/>
          </w:tcPr>
          <w:p w:rsidR="00907682" w:rsidRPr="00A74EE8" w:rsidRDefault="00907682" w:rsidP="002410E0">
            <w:pPr>
              <w:jc w:val="center"/>
              <w:rPr>
                <w:rFonts w:ascii="Calibri Light" w:hAnsi="Calibri Light" w:cstheme="minorHAnsi"/>
                <w:sz w:val="20"/>
                <w:szCs w:val="20"/>
              </w:rPr>
            </w:pPr>
            <w:r>
              <w:rPr>
                <w:rFonts w:ascii="Calibri Light" w:hAnsi="Calibri Light" w:cstheme="minorHAnsi"/>
                <w:sz w:val="20"/>
                <w:szCs w:val="20"/>
              </w:rPr>
              <w:t>0742 929437</w:t>
            </w:r>
          </w:p>
        </w:tc>
        <w:tc>
          <w:tcPr>
            <w:tcW w:w="1203" w:type="dxa"/>
          </w:tcPr>
          <w:p w:rsidR="00907682" w:rsidRPr="00800AC9" w:rsidRDefault="00907682" w:rsidP="002410E0">
            <w:pPr>
              <w:jc w:val="center"/>
              <w:rPr>
                <w:rFonts w:asciiTheme="minorHAnsi" w:hAnsiTheme="minorHAnsi" w:cstheme="minorHAnsi"/>
                <w:b/>
                <w:sz w:val="24"/>
                <w:szCs w:val="24"/>
              </w:rPr>
            </w:pPr>
          </w:p>
        </w:tc>
      </w:tr>
      <w:tr w:rsidR="00907682" w:rsidRPr="00800AC9" w:rsidTr="00034292">
        <w:trPr>
          <w:trHeight w:val="454"/>
        </w:trPr>
        <w:tc>
          <w:tcPr>
            <w:tcW w:w="1095" w:type="dxa"/>
            <w:vMerge/>
            <w:shd w:val="clear" w:color="auto" w:fill="8DB3E2" w:themeFill="text2" w:themeFillTint="66"/>
          </w:tcPr>
          <w:p w:rsidR="00907682" w:rsidRPr="00800AC9" w:rsidRDefault="00907682" w:rsidP="002410E0">
            <w:pPr>
              <w:jc w:val="center"/>
              <w:rPr>
                <w:rFonts w:cstheme="minorHAnsi"/>
                <w:b/>
                <w:sz w:val="24"/>
                <w:szCs w:val="24"/>
              </w:rPr>
            </w:pPr>
          </w:p>
        </w:tc>
        <w:tc>
          <w:tcPr>
            <w:tcW w:w="1707"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Ape Piaggio</w:t>
            </w:r>
          </w:p>
        </w:tc>
        <w:tc>
          <w:tcPr>
            <w:tcW w:w="1120" w:type="dxa"/>
            <w:vAlign w:val="center"/>
          </w:tcPr>
          <w:p w:rsidR="00907682" w:rsidRPr="00F66BD5"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1</w:t>
            </w:r>
          </w:p>
        </w:tc>
        <w:tc>
          <w:tcPr>
            <w:tcW w:w="1473"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SI</w:t>
            </w:r>
          </w:p>
        </w:tc>
        <w:tc>
          <w:tcPr>
            <w:tcW w:w="1252"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AD51500</w:t>
            </w:r>
          </w:p>
        </w:tc>
        <w:tc>
          <w:tcPr>
            <w:tcW w:w="1658"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Benzina</w:t>
            </w:r>
          </w:p>
        </w:tc>
        <w:tc>
          <w:tcPr>
            <w:tcW w:w="1393" w:type="dxa"/>
            <w:vAlign w:val="center"/>
          </w:tcPr>
          <w:p w:rsidR="00907682" w:rsidRPr="00A74EE8" w:rsidRDefault="00907682" w:rsidP="002410E0">
            <w:pPr>
              <w:jc w:val="center"/>
              <w:rPr>
                <w:rFonts w:ascii="Calibri Light" w:hAnsi="Calibri Light" w:cstheme="minorHAnsi"/>
                <w:sz w:val="20"/>
                <w:szCs w:val="20"/>
              </w:rPr>
            </w:pPr>
          </w:p>
        </w:tc>
        <w:tc>
          <w:tcPr>
            <w:tcW w:w="2189"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Ufficio Tecnico LL.PP.</w:t>
            </w:r>
          </w:p>
        </w:tc>
        <w:tc>
          <w:tcPr>
            <w:tcW w:w="1412" w:type="dxa"/>
            <w:vAlign w:val="center"/>
          </w:tcPr>
          <w:p w:rsidR="00907682" w:rsidRPr="00A74EE8" w:rsidRDefault="00907682" w:rsidP="002410E0">
            <w:pPr>
              <w:jc w:val="center"/>
              <w:rPr>
                <w:rFonts w:ascii="Calibri Light" w:hAnsi="Calibri Light" w:cstheme="minorHAnsi"/>
                <w:sz w:val="20"/>
                <w:szCs w:val="20"/>
              </w:rPr>
            </w:pPr>
            <w:r>
              <w:rPr>
                <w:rFonts w:ascii="Calibri Light" w:hAnsi="Calibri Light" w:cstheme="minorHAnsi"/>
                <w:sz w:val="20"/>
                <w:szCs w:val="20"/>
              </w:rPr>
              <w:t>0742 929437</w:t>
            </w:r>
          </w:p>
        </w:tc>
        <w:tc>
          <w:tcPr>
            <w:tcW w:w="1203" w:type="dxa"/>
          </w:tcPr>
          <w:p w:rsidR="00907682" w:rsidRPr="00800AC9" w:rsidRDefault="00907682" w:rsidP="002410E0">
            <w:pPr>
              <w:jc w:val="center"/>
              <w:rPr>
                <w:rFonts w:cstheme="minorHAnsi"/>
                <w:b/>
                <w:sz w:val="24"/>
                <w:szCs w:val="24"/>
              </w:rPr>
            </w:pPr>
          </w:p>
        </w:tc>
      </w:tr>
      <w:tr w:rsidR="00907682" w:rsidRPr="00800AC9" w:rsidTr="00034292">
        <w:trPr>
          <w:trHeight w:val="454"/>
        </w:trPr>
        <w:tc>
          <w:tcPr>
            <w:tcW w:w="1095" w:type="dxa"/>
            <w:vMerge/>
            <w:shd w:val="clear" w:color="auto" w:fill="8DB3E2" w:themeFill="text2" w:themeFillTint="66"/>
          </w:tcPr>
          <w:p w:rsidR="00907682" w:rsidRPr="00800AC9" w:rsidRDefault="00907682" w:rsidP="002410E0">
            <w:pPr>
              <w:jc w:val="center"/>
              <w:rPr>
                <w:rFonts w:cstheme="minorHAnsi"/>
                <w:b/>
                <w:sz w:val="24"/>
                <w:szCs w:val="24"/>
              </w:rPr>
            </w:pPr>
          </w:p>
        </w:tc>
        <w:tc>
          <w:tcPr>
            <w:tcW w:w="1707"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Autovettura Suzuki 4x4</w:t>
            </w:r>
          </w:p>
          <w:p w:rsidR="00907682" w:rsidRPr="00A74EE8" w:rsidRDefault="00907682" w:rsidP="002410E0">
            <w:pPr>
              <w:jc w:val="center"/>
              <w:rPr>
                <w:rFonts w:ascii="Calibri Light" w:hAnsi="Calibri Light" w:cstheme="minorHAnsi"/>
                <w:sz w:val="16"/>
                <w:szCs w:val="16"/>
              </w:rPr>
            </w:pPr>
            <w:r w:rsidRPr="00034292">
              <w:rPr>
                <w:rFonts w:ascii="Calibri Light" w:hAnsi="Calibri Light" w:cstheme="minorHAnsi"/>
                <w:sz w:val="20"/>
                <w:szCs w:val="20"/>
              </w:rPr>
              <w:t>con rimorchio</w:t>
            </w:r>
          </w:p>
        </w:tc>
        <w:tc>
          <w:tcPr>
            <w:tcW w:w="1120" w:type="dxa"/>
            <w:vAlign w:val="center"/>
          </w:tcPr>
          <w:p w:rsidR="00907682" w:rsidRPr="00F66BD5"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1</w:t>
            </w:r>
          </w:p>
        </w:tc>
        <w:tc>
          <w:tcPr>
            <w:tcW w:w="1473"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SI</w:t>
            </w:r>
          </w:p>
        </w:tc>
        <w:tc>
          <w:tcPr>
            <w:tcW w:w="1252"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DN006CS</w:t>
            </w:r>
          </w:p>
        </w:tc>
        <w:tc>
          <w:tcPr>
            <w:tcW w:w="1658"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Gasolio</w:t>
            </w:r>
          </w:p>
        </w:tc>
        <w:tc>
          <w:tcPr>
            <w:tcW w:w="1393" w:type="dxa"/>
            <w:vAlign w:val="center"/>
          </w:tcPr>
          <w:p w:rsidR="00907682" w:rsidRPr="00A74EE8" w:rsidRDefault="00907682" w:rsidP="002410E0">
            <w:pPr>
              <w:jc w:val="center"/>
              <w:rPr>
                <w:rFonts w:ascii="Calibri Light" w:hAnsi="Calibri Light" w:cstheme="minorHAnsi"/>
                <w:sz w:val="20"/>
                <w:szCs w:val="20"/>
              </w:rPr>
            </w:pPr>
          </w:p>
        </w:tc>
        <w:tc>
          <w:tcPr>
            <w:tcW w:w="2189"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Gruppo comunale Protezione Civile</w:t>
            </w:r>
          </w:p>
        </w:tc>
        <w:tc>
          <w:tcPr>
            <w:tcW w:w="1412" w:type="dxa"/>
            <w:vAlign w:val="center"/>
          </w:tcPr>
          <w:p w:rsidR="00907682" w:rsidRPr="00A74EE8" w:rsidRDefault="00907682" w:rsidP="002410E0">
            <w:pPr>
              <w:jc w:val="center"/>
              <w:rPr>
                <w:rFonts w:ascii="Calibri Light" w:hAnsi="Calibri Light" w:cstheme="minorHAnsi"/>
                <w:sz w:val="20"/>
                <w:szCs w:val="20"/>
              </w:rPr>
            </w:pPr>
            <w:r>
              <w:rPr>
                <w:rFonts w:ascii="Calibri Light" w:hAnsi="Calibri Light" w:cstheme="minorHAnsi"/>
                <w:sz w:val="20"/>
                <w:szCs w:val="20"/>
              </w:rPr>
              <w:t>0742 929431</w:t>
            </w:r>
          </w:p>
        </w:tc>
        <w:tc>
          <w:tcPr>
            <w:tcW w:w="1203" w:type="dxa"/>
          </w:tcPr>
          <w:p w:rsidR="00907682" w:rsidRPr="00800AC9" w:rsidRDefault="00907682" w:rsidP="002410E0">
            <w:pPr>
              <w:jc w:val="center"/>
              <w:rPr>
                <w:rFonts w:cstheme="minorHAnsi"/>
                <w:b/>
                <w:sz w:val="24"/>
                <w:szCs w:val="24"/>
              </w:rPr>
            </w:pPr>
          </w:p>
        </w:tc>
      </w:tr>
      <w:tr w:rsidR="00907682" w:rsidRPr="00800AC9" w:rsidTr="00034292">
        <w:trPr>
          <w:trHeight w:val="454"/>
        </w:trPr>
        <w:tc>
          <w:tcPr>
            <w:tcW w:w="1095" w:type="dxa"/>
            <w:vMerge/>
            <w:shd w:val="clear" w:color="auto" w:fill="8DB3E2" w:themeFill="text2" w:themeFillTint="66"/>
          </w:tcPr>
          <w:p w:rsidR="00907682" w:rsidRPr="00800AC9" w:rsidRDefault="00907682" w:rsidP="002410E0">
            <w:pPr>
              <w:jc w:val="center"/>
              <w:rPr>
                <w:rFonts w:cstheme="minorHAnsi"/>
                <w:b/>
                <w:sz w:val="24"/>
                <w:szCs w:val="24"/>
              </w:rPr>
            </w:pPr>
          </w:p>
        </w:tc>
        <w:tc>
          <w:tcPr>
            <w:tcW w:w="1707" w:type="dxa"/>
            <w:vAlign w:val="center"/>
          </w:tcPr>
          <w:p w:rsidR="00771B8D" w:rsidRPr="00A74EE8" w:rsidRDefault="00907682" w:rsidP="00034292">
            <w:pPr>
              <w:jc w:val="center"/>
              <w:rPr>
                <w:rFonts w:ascii="Calibri Light" w:hAnsi="Calibri Light" w:cstheme="minorHAnsi"/>
                <w:sz w:val="20"/>
                <w:szCs w:val="20"/>
              </w:rPr>
            </w:pPr>
            <w:r w:rsidRPr="00A74EE8">
              <w:rPr>
                <w:rFonts w:ascii="Calibri Light" w:hAnsi="Calibri Light" w:cstheme="minorHAnsi"/>
                <w:sz w:val="20"/>
                <w:szCs w:val="20"/>
              </w:rPr>
              <w:t>Autovettura Fiat Panda</w:t>
            </w:r>
            <w:r w:rsidR="00771B8D">
              <w:rPr>
                <w:rFonts w:ascii="Calibri Light" w:hAnsi="Calibri Light" w:cstheme="minorHAnsi"/>
                <w:sz w:val="20"/>
                <w:szCs w:val="20"/>
              </w:rPr>
              <w:t>4x4</w:t>
            </w:r>
          </w:p>
        </w:tc>
        <w:tc>
          <w:tcPr>
            <w:tcW w:w="1120" w:type="dxa"/>
            <w:vAlign w:val="center"/>
          </w:tcPr>
          <w:p w:rsidR="00907682" w:rsidRPr="00F66BD5"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1</w:t>
            </w:r>
          </w:p>
        </w:tc>
        <w:tc>
          <w:tcPr>
            <w:tcW w:w="1473"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SI</w:t>
            </w:r>
          </w:p>
        </w:tc>
        <w:tc>
          <w:tcPr>
            <w:tcW w:w="1252" w:type="dxa"/>
            <w:vAlign w:val="center"/>
          </w:tcPr>
          <w:p w:rsidR="00907682" w:rsidRPr="00A74EE8" w:rsidRDefault="00771B8D" w:rsidP="002410E0">
            <w:pPr>
              <w:jc w:val="center"/>
              <w:rPr>
                <w:rFonts w:ascii="Calibri Light" w:hAnsi="Calibri Light" w:cstheme="minorHAnsi"/>
                <w:sz w:val="20"/>
                <w:szCs w:val="20"/>
              </w:rPr>
            </w:pPr>
            <w:r>
              <w:rPr>
                <w:rFonts w:ascii="Calibri Light" w:hAnsi="Calibri Light" w:cstheme="minorHAnsi"/>
                <w:sz w:val="20"/>
                <w:szCs w:val="20"/>
              </w:rPr>
              <w:t>FT403NX</w:t>
            </w:r>
          </w:p>
        </w:tc>
        <w:tc>
          <w:tcPr>
            <w:tcW w:w="1658"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Benzina</w:t>
            </w:r>
          </w:p>
        </w:tc>
        <w:tc>
          <w:tcPr>
            <w:tcW w:w="1393" w:type="dxa"/>
            <w:vAlign w:val="center"/>
          </w:tcPr>
          <w:p w:rsidR="00907682" w:rsidRPr="00A74EE8" w:rsidRDefault="00907682" w:rsidP="002410E0">
            <w:pPr>
              <w:jc w:val="center"/>
              <w:rPr>
                <w:rFonts w:ascii="Calibri Light" w:hAnsi="Calibri Light" w:cstheme="minorHAnsi"/>
                <w:sz w:val="20"/>
                <w:szCs w:val="20"/>
              </w:rPr>
            </w:pPr>
          </w:p>
        </w:tc>
        <w:tc>
          <w:tcPr>
            <w:tcW w:w="2189" w:type="dxa"/>
            <w:vAlign w:val="center"/>
          </w:tcPr>
          <w:p w:rsidR="00907682" w:rsidRPr="00A74EE8" w:rsidRDefault="00771B8D" w:rsidP="002410E0">
            <w:pPr>
              <w:jc w:val="center"/>
              <w:rPr>
                <w:rFonts w:ascii="Calibri Light" w:hAnsi="Calibri Light" w:cstheme="minorHAnsi"/>
                <w:sz w:val="20"/>
                <w:szCs w:val="20"/>
              </w:rPr>
            </w:pPr>
            <w:r>
              <w:rPr>
                <w:rFonts w:ascii="Calibri Light" w:hAnsi="Calibri Light" w:cstheme="minorHAnsi"/>
                <w:sz w:val="20"/>
                <w:szCs w:val="20"/>
              </w:rPr>
              <w:t>Polizia Locale</w:t>
            </w:r>
          </w:p>
        </w:tc>
        <w:tc>
          <w:tcPr>
            <w:tcW w:w="1412" w:type="dxa"/>
            <w:vAlign w:val="center"/>
          </w:tcPr>
          <w:p w:rsidR="006F3C9B" w:rsidRDefault="00907682" w:rsidP="002410E0">
            <w:pPr>
              <w:jc w:val="center"/>
              <w:rPr>
                <w:rFonts w:ascii="Calibri Light" w:hAnsi="Calibri Light" w:cstheme="minorHAnsi"/>
                <w:sz w:val="20"/>
                <w:szCs w:val="20"/>
              </w:rPr>
            </w:pPr>
            <w:r>
              <w:rPr>
                <w:rFonts w:ascii="Calibri Light" w:hAnsi="Calibri Light" w:cstheme="minorHAnsi"/>
                <w:sz w:val="20"/>
                <w:szCs w:val="20"/>
              </w:rPr>
              <w:t xml:space="preserve">0742 </w:t>
            </w:r>
            <w:r w:rsidR="00771B8D">
              <w:rPr>
                <w:rFonts w:ascii="Calibri Light" w:hAnsi="Calibri Light" w:cstheme="minorHAnsi"/>
                <w:sz w:val="20"/>
                <w:szCs w:val="20"/>
              </w:rPr>
              <w:t>929431</w:t>
            </w:r>
          </w:p>
          <w:p w:rsidR="00907682" w:rsidRPr="00A74EE8" w:rsidRDefault="006F3C9B" w:rsidP="002410E0">
            <w:pPr>
              <w:jc w:val="center"/>
              <w:rPr>
                <w:rFonts w:ascii="Calibri Light" w:hAnsi="Calibri Light" w:cstheme="minorHAnsi"/>
                <w:sz w:val="20"/>
                <w:szCs w:val="20"/>
              </w:rPr>
            </w:pPr>
            <w:r>
              <w:rPr>
                <w:rFonts w:ascii="Calibri Light" w:hAnsi="Calibri Light" w:cstheme="minorHAnsi"/>
                <w:sz w:val="20"/>
                <w:szCs w:val="20"/>
              </w:rPr>
              <w:t>3334777403</w:t>
            </w:r>
          </w:p>
        </w:tc>
        <w:tc>
          <w:tcPr>
            <w:tcW w:w="1203" w:type="dxa"/>
          </w:tcPr>
          <w:p w:rsidR="00907682" w:rsidRPr="00800AC9" w:rsidRDefault="00907682" w:rsidP="002410E0">
            <w:pPr>
              <w:jc w:val="center"/>
              <w:rPr>
                <w:rFonts w:cstheme="minorHAnsi"/>
                <w:b/>
                <w:sz w:val="24"/>
                <w:szCs w:val="24"/>
              </w:rPr>
            </w:pPr>
          </w:p>
        </w:tc>
      </w:tr>
      <w:tr w:rsidR="00907682" w:rsidRPr="00800AC9" w:rsidTr="00034292">
        <w:trPr>
          <w:trHeight w:val="454"/>
        </w:trPr>
        <w:tc>
          <w:tcPr>
            <w:tcW w:w="1095" w:type="dxa"/>
            <w:vMerge/>
            <w:shd w:val="clear" w:color="auto" w:fill="8DB3E2" w:themeFill="text2" w:themeFillTint="66"/>
          </w:tcPr>
          <w:p w:rsidR="00907682" w:rsidRPr="00800AC9" w:rsidRDefault="00907682" w:rsidP="002410E0">
            <w:pPr>
              <w:jc w:val="center"/>
              <w:rPr>
                <w:rFonts w:cstheme="minorHAnsi"/>
                <w:b/>
                <w:sz w:val="24"/>
                <w:szCs w:val="24"/>
              </w:rPr>
            </w:pPr>
          </w:p>
        </w:tc>
        <w:tc>
          <w:tcPr>
            <w:tcW w:w="1707"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Autovettura Fiat Punto</w:t>
            </w:r>
          </w:p>
        </w:tc>
        <w:tc>
          <w:tcPr>
            <w:tcW w:w="1120" w:type="dxa"/>
            <w:vAlign w:val="center"/>
          </w:tcPr>
          <w:p w:rsidR="00907682" w:rsidRPr="00F66BD5"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1</w:t>
            </w:r>
          </w:p>
        </w:tc>
        <w:tc>
          <w:tcPr>
            <w:tcW w:w="1473"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SI</w:t>
            </w:r>
          </w:p>
        </w:tc>
        <w:tc>
          <w:tcPr>
            <w:tcW w:w="1252"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CL327DW</w:t>
            </w:r>
          </w:p>
        </w:tc>
        <w:tc>
          <w:tcPr>
            <w:tcW w:w="1658"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Gasolio</w:t>
            </w:r>
          </w:p>
        </w:tc>
        <w:tc>
          <w:tcPr>
            <w:tcW w:w="1393" w:type="dxa"/>
            <w:vAlign w:val="center"/>
          </w:tcPr>
          <w:p w:rsidR="00907682" w:rsidRPr="00A74EE8" w:rsidRDefault="00907682" w:rsidP="002410E0">
            <w:pPr>
              <w:jc w:val="center"/>
              <w:rPr>
                <w:rFonts w:ascii="Calibri Light" w:hAnsi="Calibri Light" w:cstheme="minorHAnsi"/>
                <w:sz w:val="20"/>
                <w:szCs w:val="20"/>
              </w:rPr>
            </w:pPr>
          </w:p>
        </w:tc>
        <w:tc>
          <w:tcPr>
            <w:tcW w:w="2189"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Ufficio Tecnico LL.PP.</w:t>
            </w:r>
          </w:p>
        </w:tc>
        <w:tc>
          <w:tcPr>
            <w:tcW w:w="1412" w:type="dxa"/>
            <w:vAlign w:val="center"/>
          </w:tcPr>
          <w:p w:rsidR="00907682" w:rsidRPr="00A74EE8" w:rsidRDefault="00907682" w:rsidP="002410E0">
            <w:pPr>
              <w:jc w:val="center"/>
              <w:rPr>
                <w:rFonts w:ascii="Calibri Light" w:hAnsi="Calibri Light" w:cstheme="minorHAnsi"/>
                <w:sz w:val="20"/>
                <w:szCs w:val="20"/>
              </w:rPr>
            </w:pPr>
            <w:r>
              <w:rPr>
                <w:rFonts w:ascii="Calibri Light" w:hAnsi="Calibri Light" w:cstheme="minorHAnsi"/>
                <w:sz w:val="20"/>
                <w:szCs w:val="20"/>
              </w:rPr>
              <w:t>0742 929437</w:t>
            </w:r>
          </w:p>
        </w:tc>
        <w:tc>
          <w:tcPr>
            <w:tcW w:w="1203" w:type="dxa"/>
          </w:tcPr>
          <w:p w:rsidR="00907682" w:rsidRPr="00800AC9" w:rsidRDefault="00907682" w:rsidP="002410E0">
            <w:pPr>
              <w:jc w:val="center"/>
              <w:rPr>
                <w:rFonts w:cstheme="minorHAnsi"/>
                <w:b/>
                <w:sz w:val="24"/>
                <w:szCs w:val="24"/>
              </w:rPr>
            </w:pPr>
          </w:p>
        </w:tc>
      </w:tr>
      <w:tr w:rsidR="00236CB9" w:rsidRPr="00800AC9" w:rsidTr="00034292">
        <w:trPr>
          <w:trHeight w:val="454"/>
        </w:trPr>
        <w:tc>
          <w:tcPr>
            <w:tcW w:w="1095" w:type="dxa"/>
            <w:vMerge/>
            <w:shd w:val="clear" w:color="auto" w:fill="8DB3E2" w:themeFill="text2" w:themeFillTint="66"/>
          </w:tcPr>
          <w:p w:rsidR="00236CB9" w:rsidRPr="00800AC9" w:rsidRDefault="00236CB9" w:rsidP="00236CB9">
            <w:pPr>
              <w:jc w:val="center"/>
              <w:rPr>
                <w:rFonts w:cstheme="minorHAnsi"/>
                <w:b/>
                <w:sz w:val="24"/>
                <w:szCs w:val="24"/>
              </w:rPr>
            </w:pPr>
          </w:p>
        </w:tc>
        <w:tc>
          <w:tcPr>
            <w:tcW w:w="1707" w:type="dxa"/>
            <w:vAlign w:val="center"/>
          </w:tcPr>
          <w:p w:rsidR="00236CB9" w:rsidRPr="00A74EE8" w:rsidRDefault="00236CB9" w:rsidP="00236CB9">
            <w:pPr>
              <w:jc w:val="center"/>
              <w:rPr>
                <w:rFonts w:ascii="Calibri Light" w:hAnsi="Calibri Light" w:cstheme="minorHAnsi"/>
                <w:sz w:val="20"/>
                <w:szCs w:val="20"/>
              </w:rPr>
            </w:pPr>
            <w:r w:rsidRPr="00A74EE8">
              <w:rPr>
                <w:rFonts w:ascii="Calibri Light" w:hAnsi="Calibri Light" w:cstheme="minorHAnsi"/>
                <w:sz w:val="20"/>
                <w:szCs w:val="20"/>
              </w:rPr>
              <w:t xml:space="preserve">Autovettura </w:t>
            </w:r>
            <w:r>
              <w:rPr>
                <w:rFonts w:ascii="Calibri Light" w:hAnsi="Calibri Light" w:cstheme="minorHAnsi"/>
                <w:sz w:val="20"/>
                <w:szCs w:val="20"/>
              </w:rPr>
              <w:t xml:space="preserve">Dacia Duster </w:t>
            </w:r>
            <w:r w:rsidR="00034292">
              <w:rPr>
                <w:rFonts w:ascii="Calibri Light" w:hAnsi="Calibri Light" w:cstheme="minorHAnsi"/>
                <w:sz w:val="20"/>
                <w:szCs w:val="20"/>
              </w:rPr>
              <w:t>4</w:t>
            </w:r>
            <w:r>
              <w:rPr>
                <w:rFonts w:ascii="Calibri Light" w:hAnsi="Calibri Light" w:cstheme="minorHAnsi"/>
                <w:sz w:val="20"/>
                <w:szCs w:val="20"/>
              </w:rPr>
              <w:t>x4</w:t>
            </w:r>
          </w:p>
        </w:tc>
        <w:tc>
          <w:tcPr>
            <w:tcW w:w="1120" w:type="dxa"/>
            <w:vAlign w:val="center"/>
          </w:tcPr>
          <w:p w:rsidR="00236CB9" w:rsidRPr="00A74EE8" w:rsidRDefault="00236CB9" w:rsidP="00236CB9">
            <w:pPr>
              <w:jc w:val="center"/>
              <w:rPr>
                <w:rFonts w:ascii="Calibri Light" w:hAnsi="Calibri Light" w:cstheme="minorHAnsi"/>
                <w:sz w:val="20"/>
                <w:szCs w:val="20"/>
              </w:rPr>
            </w:pPr>
            <w:r w:rsidRPr="00A74EE8">
              <w:rPr>
                <w:rFonts w:ascii="Calibri Light" w:hAnsi="Calibri Light" w:cstheme="minorHAnsi"/>
                <w:sz w:val="20"/>
                <w:szCs w:val="20"/>
              </w:rPr>
              <w:t>1</w:t>
            </w:r>
          </w:p>
        </w:tc>
        <w:tc>
          <w:tcPr>
            <w:tcW w:w="1473" w:type="dxa"/>
            <w:vAlign w:val="center"/>
          </w:tcPr>
          <w:p w:rsidR="00236CB9" w:rsidRPr="00A74EE8" w:rsidRDefault="00236CB9" w:rsidP="00236CB9">
            <w:pPr>
              <w:jc w:val="center"/>
              <w:rPr>
                <w:rFonts w:ascii="Calibri Light" w:hAnsi="Calibri Light" w:cstheme="minorHAnsi"/>
                <w:sz w:val="20"/>
                <w:szCs w:val="20"/>
              </w:rPr>
            </w:pPr>
            <w:r w:rsidRPr="00A74EE8">
              <w:rPr>
                <w:rFonts w:ascii="Calibri Light" w:hAnsi="Calibri Light" w:cstheme="minorHAnsi"/>
                <w:sz w:val="20"/>
                <w:szCs w:val="20"/>
              </w:rPr>
              <w:t>SI</w:t>
            </w:r>
          </w:p>
        </w:tc>
        <w:tc>
          <w:tcPr>
            <w:tcW w:w="1252" w:type="dxa"/>
            <w:vAlign w:val="center"/>
          </w:tcPr>
          <w:p w:rsidR="00236CB9" w:rsidRPr="00A74EE8" w:rsidRDefault="00236CB9" w:rsidP="00236CB9">
            <w:pPr>
              <w:jc w:val="center"/>
              <w:rPr>
                <w:rFonts w:ascii="Calibri Light" w:hAnsi="Calibri Light" w:cstheme="minorHAnsi"/>
                <w:sz w:val="20"/>
                <w:szCs w:val="20"/>
              </w:rPr>
            </w:pPr>
            <w:r w:rsidRPr="00A74EE8">
              <w:rPr>
                <w:rFonts w:ascii="Calibri Light" w:hAnsi="Calibri Light" w:cstheme="minorHAnsi"/>
                <w:sz w:val="20"/>
                <w:szCs w:val="20"/>
              </w:rPr>
              <w:t>YA</w:t>
            </w:r>
            <w:r>
              <w:rPr>
                <w:rFonts w:ascii="Calibri Light" w:hAnsi="Calibri Light" w:cstheme="minorHAnsi"/>
                <w:sz w:val="20"/>
                <w:szCs w:val="20"/>
              </w:rPr>
              <w:t>745</w:t>
            </w:r>
            <w:r w:rsidRPr="00A74EE8">
              <w:rPr>
                <w:rFonts w:ascii="Calibri Light" w:hAnsi="Calibri Light" w:cstheme="minorHAnsi"/>
                <w:sz w:val="20"/>
                <w:szCs w:val="20"/>
              </w:rPr>
              <w:t>AD</w:t>
            </w:r>
          </w:p>
        </w:tc>
        <w:tc>
          <w:tcPr>
            <w:tcW w:w="1658" w:type="dxa"/>
            <w:vAlign w:val="center"/>
          </w:tcPr>
          <w:p w:rsidR="00236CB9" w:rsidRPr="00A74EE8" w:rsidRDefault="00236CB9" w:rsidP="00236CB9">
            <w:pPr>
              <w:jc w:val="center"/>
              <w:rPr>
                <w:rFonts w:ascii="Calibri Light" w:hAnsi="Calibri Light" w:cstheme="minorHAnsi"/>
                <w:sz w:val="20"/>
                <w:szCs w:val="20"/>
              </w:rPr>
            </w:pPr>
            <w:r>
              <w:rPr>
                <w:rFonts w:ascii="Calibri Light" w:hAnsi="Calibri Light" w:cstheme="minorHAnsi"/>
                <w:sz w:val="20"/>
                <w:szCs w:val="20"/>
              </w:rPr>
              <w:t>Gasolio</w:t>
            </w:r>
          </w:p>
        </w:tc>
        <w:tc>
          <w:tcPr>
            <w:tcW w:w="1393" w:type="dxa"/>
            <w:vAlign w:val="center"/>
          </w:tcPr>
          <w:p w:rsidR="00236CB9" w:rsidRPr="00A74EE8" w:rsidRDefault="00236CB9" w:rsidP="00236CB9">
            <w:pPr>
              <w:jc w:val="center"/>
              <w:rPr>
                <w:rFonts w:ascii="Calibri Light" w:hAnsi="Calibri Light" w:cstheme="minorHAnsi"/>
                <w:sz w:val="20"/>
                <w:szCs w:val="20"/>
              </w:rPr>
            </w:pPr>
          </w:p>
        </w:tc>
        <w:tc>
          <w:tcPr>
            <w:tcW w:w="2189" w:type="dxa"/>
            <w:vAlign w:val="center"/>
          </w:tcPr>
          <w:p w:rsidR="00236CB9" w:rsidRPr="00A74EE8" w:rsidRDefault="00236CB9" w:rsidP="00236CB9">
            <w:pPr>
              <w:jc w:val="center"/>
              <w:rPr>
                <w:rFonts w:ascii="Calibri Light" w:hAnsi="Calibri Light" w:cstheme="minorHAnsi"/>
                <w:sz w:val="20"/>
                <w:szCs w:val="20"/>
              </w:rPr>
            </w:pPr>
            <w:r w:rsidRPr="00A74EE8">
              <w:rPr>
                <w:rFonts w:ascii="Calibri Light" w:hAnsi="Calibri Light" w:cstheme="minorHAnsi"/>
                <w:sz w:val="20"/>
                <w:szCs w:val="20"/>
              </w:rPr>
              <w:t>Polizia Locale</w:t>
            </w:r>
          </w:p>
        </w:tc>
        <w:tc>
          <w:tcPr>
            <w:tcW w:w="1412" w:type="dxa"/>
            <w:vAlign w:val="center"/>
          </w:tcPr>
          <w:p w:rsidR="00236CB9" w:rsidRPr="00A74EE8" w:rsidRDefault="00236CB9" w:rsidP="00236CB9">
            <w:pPr>
              <w:jc w:val="center"/>
              <w:rPr>
                <w:rFonts w:ascii="Calibri Light" w:hAnsi="Calibri Light" w:cstheme="minorHAnsi"/>
                <w:sz w:val="20"/>
                <w:szCs w:val="20"/>
              </w:rPr>
            </w:pPr>
            <w:r>
              <w:rPr>
                <w:rFonts w:ascii="Calibri Light" w:hAnsi="Calibri Light" w:cstheme="minorHAnsi"/>
                <w:sz w:val="20"/>
                <w:szCs w:val="20"/>
              </w:rPr>
              <w:t>0742 929431</w:t>
            </w:r>
            <w:r w:rsidR="006F3C9B">
              <w:rPr>
                <w:rFonts w:ascii="Calibri Light" w:hAnsi="Calibri Light" w:cstheme="minorHAnsi"/>
                <w:sz w:val="20"/>
                <w:szCs w:val="20"/>
              </w:rPr>
              <w:t xml:space="preserve"> 3334777403</w:t>
            </w:r>
          </w:p>
        </w:tc>
        <w:tc>
          <w:tcPr>
            <w:tcW w:w="1203" w:type="dxa"/>
          </w:tcPr>
          <w:p w:rsidR="00236CB9" w:rsidRPr="00800AC9" w:rsidRDefault="00236CB9" w:rsidP="00236CB9">
            <w:pPr>
              <w:jc w:val="center"/>
              <w:rPr>
                <w:rFonts w:cstheme="minorHAnsi"/>
                <w:b/>
                <w:sz w:val="24"/>
                <w:szCs w:val="24"/>
              </w:rPr>
            </w:pPr>
          </w:p>
        </w:tc>
      </w:tr>
      <w:tr w:rsidR="00771B8D" w:rsidRPr="00800AC9" w:rsidTr="00034292">
        <w:trPr>
          <w:trHeight w:val="454"/>
        </w:trPr>
        <w:tc>
          <w:tcPr>
            <w:tcW w:w="1095" w:type="dxa"/>
            <w:vMerge/>
            <w:shd w:val="clear" w:color="auto" w:fill="8DB3E2" w:themeFill="text2" w:themeFillTint="66"/>
          </w:tcPr>
          <w:p w:rsidR="00771B8D" w:rsidRPr="00800AC9" w:rsidRDefault="00771B8D" w:rsidP="00236CB9">
            <w:pPr>
              <w:jc w:val="center"/>
              <w:rPr>
                <w:rFonts w:cstheme="minorHAnsi"/>
                <w:b/>
                <w:sz w:val="24"/>
                <w:szCs w:val="24"/>
              </w:rPr>
            </w:pPr>
          </w:p>
        </w:tc>
        <w:tc>
          <w:tcPr>
            <w:tcW w:w="1707" w:type="dxa"/>
            <w:vAlign w:val="center"/>
          </w:tcPr>
          <w:p w:rsidR="00771B8D" w:rsidRDefault="00771B8D" w:rsidP="00236CB9">
            <w:pPr>
              <w:jc w:val="center"/>
              <w:rPr>
                <w:rFonts w:ascii="Calibri Light" w:hAnsi="Calibri Light" w:cstheme="minorHAnsi"/>
                <w:sz w:val="20"/>
                <w:szCs w:val="20"/>
              </w:rPr>
            </w:pPr>
            <w:r>
              <w:rPr>
                <w:rFonts w:ascii="Calibri Light" w:hAnsi="Calibri Light" w:cstheme="minorHAnsi"/>
                <w:sz w:val="20"/>
                <w:szCs w:val="20"/>
              </w:rPr>
              <w:t>Autovettura</w:t>
            </w:r>
          </w:p>
          <w:p w:rsidR="00771B8D" w:rsidRPr="00A74EE8" w:rsidRDefault="00771B8D" w:rsidP="00236CB9">
            <w:pPr>
              <w:jc w:val="center"/>
              <w:rPr>
                <w:rFonts w:ascii="Calibri Light" w:hAnsi="Calibri Light" w:cstheme="minorHAnsi"/>
                <w:sz w:val="20"/>
                <w:szCs w:val="20"/>
              </w:rPr>
            </w:pPr>
            <w:r>
              <w:rPr>
                <w:rFonts w:ascii="Calibri Light" w:hAnsi="Calibri Light" w:cstheme="minorHAnsi"/>
                <w:sz w:val="20"/>
                <w:szCs w:val="20"/>
              </w:rPr>
              <w:t>Fiat Tipo</w:t>
            </w:r>
          </w:p>
        </w:tc>
        <w:tc>
          <w:tcPr>
            <w:tcW w:w="1120" w:type="dxa"/>
            <w:vAlign w:val="center"/>
          </w:tcPr>
          <w:p w:rsidR="00771B8D" w:rsidRPr="00A74EE8" w:rsidRDefault="00034292" w:rsidP="00236CB9">
            <w:pPr>
              <w:jc w:val="center"/>
              <w:rPr>
                <w:rFonts w:ascii="Calibri Light" w:hAnsi="Calibri Light" w:cstheme="minorHAnsi"/>
                <w:sz w:val="20"/>
                <w:szCs w:val="20"/>
              </w:rPr>
            </w:pPr>
            <w:r>
              <w:rPr>
                <w:rFonts w:ascii="Calibri Light" w:hAnsi="Calibri Light" w:cstheme="minorHAnsi"/>
                <w:sz w:val="20"/>
                <w:szCs w:val="20"/>
              </w:rPr>
              <w:t>1</w:t>
            </w:r>
          </w:p>
        </w:tc>
        <w:tc>
          <w:tcPr>
            <w:tcW w:w="1473" w:type="dxa"/>
            <w:vAlign w:val="center"/>
          </w:tcPr>
          <w:p w:rsidR="00771B8D" w:rsidRPr="00A74EE8" w:rsidRDefault="00771B8D" w:rsidP="00236CB9">
            <w:pPr>
              <w:jc w:val="center"/>
              <w:rPr>
                <w:rFonts w:ascii="Calibri Light" w:hAnsi="Calibri Light" w:cstheme="minorHAnsi"/>
                <w:sz w:val="20"/>
                <w:szCs w:val="20"/>
              </w:rPr>
            </w:pPr>
          </w:p>
        </w:tc>
        <w:tc>
          <w:tcPr>
            <w:tcW w:w="1252" w:type="dxa"/>
            <w:vAlign w:val="center"/>
          </w:tcPr>
          <w:p w:rsidR="00771B8D" w:rsidRPr="00A74EE8" w:rsidRDefault="00771B8D" w:rsidP="00236CB9">
            <w:pPr>
              <w:jc w:val="center"/>
              <w:rPr>
                <w:rFonts w:ascii="Calibri Light" w:hAnsi="Calibri Light" w:cstheme="minorHAnsi"/>
                <w:sz w:val="20"/>
                <w:szCs w:val="20"/>
              </w:rPr>
            </w:pPr>
            <w:r>
              <w:rPr>
                <w:rFonts w:ascii="Calibri Light" w:hAnsi="Calibri Light" w:cstheme="minorHAnsi"/>
                <w:sz w:val="20"/>
                <w:szCs w:val="20"/>
              </w:rPr>
              <w:t>FT402NX</w:t>
            </w:r>
          </w:p>
        </w:tc>
        <w:tc>
          <w:tcPr>
            <w:tcW w:w="1658" w:type="dxa"/>
            <w:vAlign w:val="center"/>
          </w:tcPr>
          <w:p w:rsidR="00771B8D" w:rsidRDefault="00771B8D" w:rsidP="00236CB9">
            <w:pPr>
              <w:jc w:val="center"/>
              <w:rPr>
                <w:rFonts w:ascii="Calibri Light" w:hAnsi="Calibri Light" w:cstheme="minorHAnsi"/>
                <w:sz w:val="20"/>
                <w:szCs w:val="20"/>
              </w:rPr>
            </w:pPr>
            <w:r>
              <w:rPr>
                <w:rFonts w:ascii="Calibri Light" w:hAnsi="Calibri Light" w:cstheme="minorHAnsi"/>
                <w:sz w:val="20"/>
                <w:szCs w:val="20"/>
              </w:rPr>
              <w:t>Benzina</w:t>
            </w:r>
          </w:p>
        </w:tc>
        <w:tc>
          <w:tcPr>
            <w:tcW w:w="1393" w:type="dxa"/>
            <w:vAlign w:val="center"/>
          </w:tcPr>
          <w:p w:rsidR="00771B8D" w:rsidRPr="00A74EE8" w:rsidRDefault="00771B8D" w:rsidP="00236CB9">
            <w:pPr>
              <w:jc w:val="center"/>
              <w:rPr>
                <w:rFonts w:ascii="Calibri Light" w:hAnsi="Calibri Light" w:cstheme="minorHAnsi"/>
                <w:sz w:val="20"/>
                <w:szCs w:val="20"/>
              </w:rPr>
            </w:pPr>
          </w:p>
        </w:tc>
        <w:tc>
          <w:tcPr>
            <w:tcW w:w="2189" w:type="dxa"/>
            <w:vAlign w:val="center"/>
          </w:tcPr>
          <w:p w:rsidR="00771B8D" w:rsidRPr="00A74EE8" w:rsidRDefault="00034292" w:rsidP="00236CB9">
            <w:pPr>
              <w:jc w:val="center"/>
              <w:rPr>
                <w:rFonts w:ascii="Calibri Light" w:hAnsi="Calibri Light" w:cstheme="minorHAnsi"/>
                <w:sz w:val="20"/>
                <w:szCs w:val="20"/>
              </w:rPr>
            </w:pPr>
            <w:r w:rsidRPr="00A74EE8">
              <w:rPr>
                <w:rFonts w:ascii="Calibri Light" w:hAnsi="Calibri Light" w:cstheme="minorHAnsi"/>
                <w:sz w:val="20"/>
                <w:szCs w:val="20"/>
              </w:rPr>
              <w:t>Ufficio Tecnico LL.PP.</w:t>
            </w:r>
          </w:p>
        </w:tc>
        <w:tc>
          <w:tcPr>
            <w:tcW w:w="1412" w:type="dxa"/>
            <w:vAlign w:val="center"/>
          </w:tcPr>
          <w:p w:rsidR="00771B8D" w:rsidRDefault="00034292" w:rsidP="00236CB9">
            <w:pPr>
              <w:jc w:val="center"/>
              <w:rPr>
                <w:rFonts w:ascii="Calibri Light" w:hAnsi="Calibri Light" w:cstheme="minorHAnsi"/>
                <w:sz w:val="20"/>
                <w:szCs w:val="20"/>
              </w:rPr>
            </w:pPr>
            <w:r>
              <w:rPr>
                <w:rFonts w:ascii="Calibri Light" w:hAnsi="Calibri Light" w:cstheme="minorHAnsi"/>
                <w:sz w:val="20"/>
                <w:szCs w:val="20"/>
              </w:rPr>
              <w:t>0742 929437</w:t>
            </w:r>
          </w:p>
        </w:tc>
        <w:tc>
          <w:tcPr>
            <w:tcW w:w="1203" w:type="dxa"/>
          </w:tcPr>
          <w:p w:rsidR="00771B8D" w:rsidRPr="00800AC9" w:rsidRDefault="00771B8D" w:rsidP="00236CB9">
            <w:pPr>
              <w:jc w:val="center"/>
              <w:rPr>
                <w:rFonts w:cstheme="minorHAnsi"/>
                <w:b/>
                <w:sz w:val="24"/>
                <w:szCs w:val="24"/>
              </w:rPr>
            </w:pPr>
          </w:p>
        </w:tc>
      </w:tr>
      <w:tr w:rsidR="00907682" w:rsidRPr="00800AC9" w:rsidTr="00034292">
        <w:trPr>
          <w:trHeight w:val="454"/>
        </w:trPr>
        <w:tc>
          <w:tcPr>
            <w:tcW w:w="1095" w:type="dxa"/>
            <w:vMerge/>
            <w:shd w:val="clear" w:color="auto" w:fill="8DB3E2" w:themeFill="text2" w:themeFillTint="66"/>
          </w:tcPr>
          <w:p w:rsidR="00907682" w:rsidRPr="00800AC9" w:rsidRDefault="00907682" w:rsidP="002410E0">
            <w:pPr>
              <w:jc w:val="center"/>
              <w:rPr>
                <w:rFonts w:cstheme="minorHAnsi"/>
                <w:b/>
                <w:sz w:val="24"/>
                <w:szCs w:val="24"/>
              </w:rPr>
            </w:pPr>
          </w:p>
        </w:tc>
        <w:tc>
          <w:tcPr>
            <w:tcW w:w="1707"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Autovettura Opel Corsa</w:t>
            </w:r>
          </w:p>
        </w:tc>
        <w:tc>
          <w:tcPr>
            <w:tcW w:w="1120"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1</w:t>
            </w:r>
          </w:p>
        </w:tc>
        <w:tc>
          <w:tcPr>
            <w:tcW w:w="1473"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SI</w:t>
            </w:r>
          </w:p>
        </w:tc>
        <w:tc>
          <w:tcPr>
            <w:tcW w:w="1252"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DW881BJ</w:t>
            </w:r>
          </w:p>
        </w:tc>
        <w:tc>
          <w:tcPr>
            <w:tcW w:w="1658"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Gasolio</w:t>
            </w:r>
          </w:p>
        </w:tc>
        <w:tc>
          <w:tcPr>
            <w:tcW w:w="1393" w:type="dxa"/>
            <w:vAlign w:val="center"/>
          </w:tcPr>
          <w:p w:rsidR="00907682" w:rsidRPr="00A74EE8" w:rsidRDefault="00907682" w:rsidP="002410E0">
            <w:pPr>
              <w:jc w:val="center"/>
              <w:rPr>
                <w:rFonts w:ascii="Calibri Light" w:hAnsi="Calibri Light" w:cstheme="minorHAnsi"/>
                <w:sz w:val="20"/>
                <w:szCs w:val="20"/>
              </w:rPr>
            </w:pPr>
          </w:p>
        </w:tc>
        <w:tc>
          <w:tcPr>
            <w:tcW w:w="2189"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Servizi Sociali</w:t>
            </w:r>
          </w:p>
        </w:tc>
        <w:tc>
          <w:tcPr>
            <w:tcW w:w="1412" w:type="dxa"/>
            <w:vAlign w:val="center"/>
          </w:tcPr>
          <w:p w:rsidR="00907682" w:rsidRPr="00A74EE8" w:rsidRDefault="00907682" w:rsidP="002410E0">
            <w:pPr>
              <w:jc w:val="center"/>
              <w:rPr>
                <w:rFonts w:ascii="Calibri Light" w:hAnsi="Calibri Light" w:cstheme="minorHAnsi"/>
                <w:sz w:val="20"/>
                <w:szCs w:val="20"/>
              </w:rPr>
            </w:pPr>
            <w:r>
              <w:rPr>
                <w:rFonts w:ascii="Calibri Light" w:hAnsi="Calibri Light" w:cstheme="minorHAnsi"/>
                <w:sz w:val="20"/>
                <w:szCs w:val="20"/>
              </w:rPr>
              <w:t>0742 929427</w:t>
            </w:r>
          </w:p>
        </w:tc>
        <w:tc>
          <w:tcPr>
            <w:tcW w:w="1203" w:type="dxa"/>
          </w:tcPr>
          <w:p w:rsidR="00907682" w:rsidRPr="00800AC9" w:rsidRDefault="00907682" w:rsidP="002410E0">
            <w:pPr>
              <w:jc w:val="center"/>
              <w:rPr>
                <w:rFonts w:cstheme="minorHAnsi"/>
                <w:b/>
                <w:sz w:val="24"/>
                <w:szCs w:val="24"/>
              </w:rPr>
            </w:pPr>
          </w:p>
        </w:tc>
      </w:tr>
      <w:tr w:rsidR="00907682" w:rsidRPr="00800AC9" w:rsidTr="00034292">
        <w:trPr>
          <w:trHeight w:val="454"/>
        </w:trPr>
        <w:tc>
          <w:tcPr>
            <w:tcW w:w="1095" w:type="dxa"/>
            <w:vMerge/>
            <w:shd w:val="clear" w:color="auto" w:fill="8DB3E2" w:themeFill="text2" w:themeFillTint="66"/>
          </w:tcPr>
          <w:p w:rsidR="00907682" w:rsidRPr="00800AC9" w:rsidRDefault="00907682" w:rsidP="002410E0">
            <w:pPr>
              <w:jc w:val="center"/>
              <w:rPr>
                <w:rFonts w:cstheme="minorHAnsi"/>
                <w:b/>
                <w:sz w:val="24"/>
                <w:szCs w:val="24"/>
              </w:rPr>
            </w:pPr>
          </w:p>
        </w:tc>
        <w:tc>
          <w:tcPr>
            <w:tcW w:w="1707"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Autovettura Skoda</w:t>
            </w:r>
          </w:p>
        </w:tc>
        <w:tc>
          <w:tcPr>
            <w:tcW w:w="1120"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1</w:t>
            </w:r>
          </w:p>
        </w:tc>
        <w:tc>
          <w:tcPr>
            <w:tcW w:w="1473"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SI</w:t>
            </w:r>
          </w:p>
        </w:tc>
        <w:tc>
          <w:tcPr>
            <w:tcW w:w="1252"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BL609ES</w:t>
            </w:r>
          </w:p>
        </w:tc>
        <w:tc>
          <w:tcPr>
            <w:tcW w:w="1658"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Gasolio</w:t>
            </w:r>
          </w:p>
        </w:tc>
        <w:tc>
          <w:tcPr>
            <w:tcW w:w="1393" w:type="dxa"/>
            <w:vAlign w:val="center"/>
          </w:tcPr>
          <w:p w:rsidR="00907682" w:rsidRPr="00A74EE8" w:rsidRDefault="00907682" w:rsidP="002410E0">
            <w:pPr>
              <w:jc w:val="center"/>
              <w:rPr>
                <w:rFonts w:ascii="Calibri Light" w:hAnsi="Calibri Light" w:cstheme="minorHAnsi"/>
                <w:sz w:val="20"/>
                <w:szCs w:val="20"/>
              </w:rPr>
            </w:pPr>
          </w:p>
        </w:tc>
        <w:tc>
          <w:tcPr>
            <w:tcW w:w="2189" w:type="dxa"/>
            <w:vAlign w:val="center"/>
          </w:tcPr>
          <w:p w:rsidR="00907682" w:rsidRPr="00A74EE8" w:rsidRDefault="00907682" w:rsidP="002410E0">
            <w:pPr>
              <w:jc w:val="center"/>
              <w:rPr>
                <w:rFonts w:ascii="Calibri Light" w:hAnsi="Calibri Light" w:cstheme="minorHAnsi"/>
                <w:sz w:val="20"/>
                <w:szCs w:val="20"/>
              </w:rPr>
            </w:pPr>
            <w:r w:rsidRPr="00A74EE8">
              <w:rPr>
                <w:rFonts w:ascii="Calibri Light" w:hAnsi="Calibri Light" w:cstheme="minorHAnsi"/>
                <w:sz w:val="20"/>
                <w:szCs w:val="20"/>
              </w:rPr>
              <w:t>Ufficio Tecnico LL.PP.</w:t>
            </w:r>
          </w:p>
        </w:tc>
        <w:tc>
          <w:tcPr>
            <w:tcW w:w="1412" w:type="dxa"/>
            <w:vAlign w:val="center"/>
          </w:tcPr>
          <w:p w:rsidR="00907682" w:rsidRPr="00A74EE8" w:rsidRDefault="00907682" w:rsidP="002410E0">
            <w:pPr>
              <w:jc w:val="center"/>
              <w:rPr>
                <w:rFonts w:ascii="Calibri Light" w:hAnsi="Calibri Light" w:cstheme="minorHAnsi"/>
                <w:sz w:val="20"/>
                <w:szCs w:val="20"/>
              </w:rPr>
            </w:pPr>
            <w:r>
              <w:rPr>
                <w:rFonts w:ascii="Calibri Light" w:hAnsi="Calibri Light" w:cstheme="minorHAnsi"/>
                <w:sz w:val="20"/>
                <w:szCs w:val="20"/>
              </w:rPr>
              <w:t>0742 929437</w:t>
            </w:r>
          </w:p>
        </w:tc>
        <w:tc>
          <w:tcPr>
            <w:tcW w:w="1203" w:type="dxa"/>
          </w:tcPr>
          <w:p w:rsidR="00907682" w:rsidRPr="00800AC9" w:rsidRDefault="00907682" w:rsidP="002410E0">
            <w:pPr>
              <w:jc w:val="center"/>
              <w:rPr>
                <w:rFonts w:cstheme="minorHAnsi"/>
                <w:b/>
                <w:sz w:val="24"/>
                <w:szCs w:val="24"/>
              </w:rPr>
            </w:pPr>
          </w:p>
        </w:tc>
      </w:tr>
    </w:tbl>
    <w:p w:rsidR="004D62C5" w:rsidRDefault="004D62C5" w:rsidP="004D62C5">
      <w:pPr>
        <w:jc w:val="center"/>
        <w:rPr>
          <w:rFonts w:cstheme="minorHAnsi"/>
          <w:b/>
          <w:sz w:val="24"/>
          <w:szCs w:val="24"/>
          <w:lang w:eastAsia="it-IT"/>
        </w:rPr>
      </w:pPr>
    </w:p>
    <w:tbl>
      <w:tblPr>
        <w:tblStyle w:val="Grigliatabella"/>
        <w:tblW w:w="0" w:type="auto"/>
        <w:tblLook w:val="0480"/>
      </w:tblPr>
      <w:tblGrid>
        <w:gridCol w:w="1147"/>
        <w:gridCol w:w="1164"/>
        <w:gridCol w:w="1199"/>
        <w:gridCol w:w="1599"/>
        <w:gridCol w:w="1867"/>
        <w:gridCol w:w="1753"/>
        <w:gridCol w:w="1273"/>
        <w:gridCol w:w="1635"/>
        <w:gridCol w:w="1404"/>
        <w:gridCol w:w="1461"/>
      </w:tblGrid>
      <w:tr w:rsidR="00EC2B2E" w:rsidRPr="00800AC9" w:rsidTr="00EC2B2E">
        <w:tc>
          <w:tcPr>
            <w:tcW w:w="2311" w:type="dxa"/>
            <w:gridSpan w:val="2"/>
            <w:shd w:val="clear" w:color="auto" w:fill="DDD9C3" w:themeFill="background2" w:themeFillShade="E6"/>
            <w:vAlign w:val="center"/>
          </w:tcPr>
          <w:p w:rsidR="00907682" w:rsidRPr="003C794E" w:rsidRDefault="00907682" w:rsidP="002410E0">
            <w:pPr>
              <w:jc w:val="center"/>
              <w:rPr>
                <w:rFonts w:asciiTheme="minorHAnsi" w:hAnsiTheme="minorHAnsi" w:cstheme="minorHAnsi"/>
                <w:b/>
                <w:szCs w:val="24"/>
              </w:rPr>
            </w:pPr>
            <w:r w:rsidRPr="003C794E">
              <w:rPr>
                <w:rFonts w:asciiTheme="minorHAnsi" w:hAnsiTheme="minorHAnsi" w:cstheme="minorHAnsi"/>
                <w:b/>
                <w:szCs w:val="24"/>
              </w:rPr>
              <w:lastRenderedPageBreak/>
              <w:t>RISORSE COMUNALI</w:t>
            </w:r>
          </w:p>
        </w:tc>
        <w:tc>
          <w:tcPr>
            <w:tcW w:w="1199" w:type="dxa"/>
            <w:shd w:val="clear" w:color="auto" w:fill="DDD9C3" w:themeFill="background2" w:themeFillShade="E6"/>
            <w:vAlign w:val="center"/>
          </w:tcPr>
          <w:p w:rsidR="00907682" w:rsidRPr="003C794E" w:rsidRDefault="00907682" w:rsidP="002410E0">
            <w:pPr>
              <w:jc w:val="center"/>
              <w:rPr>
                <w:rFonts w:asciiTheme="minorHAnsi" w:hAnsiTheme="minorHAnsi" w:cstheme="minorHAnsi"/>
                <w:b/>
                <w:szCs w:val="24"/>
              </w:rPr>
            </w:pPr>
            <w:r w:rsidRPr="003C794E">
              <w:rPr>
                <w:rFonts w:asciiTheme="minorHAnsi" w:hAnsiTheme="minorHAnsi" w:cstheme="minorHAnsi"/>
                <w:b/>
                <w:szCs w:val="24"/>
              </w:rPr>
              <w:t>QUANTITÀ</w:t>
            </w:r>
          </w:p>
        </w:tc>
        <w:tc>
          <w:tcPr>
            <w:tcW w:w="1599" w:type="dxa"/>
            <w:shd w:val="clear" w:color="auto" w:fill="DDD9C3" w:themeFill="background2" w:themeFillShade="E6"/>
            <w:vAlign w:val="center"/>
          </w:tcPr>
          <w:p w:rsidR="00907682" w:rsidRPr="003C794E" w:rsidRDefault="00907682" w:rsidP="002410E0">
            <w:pPr>
              <w:jc w:val="center"/>
              <w:rPr>
                <w:rFonts w:asciiTheme="minorHAnsi" w:hAnsiTheme="minorHAnsi" w:cstheme="minorHAnsi"/>
                <w:b/>
                <w:szCs w:val="24"/>
              </w:rPr>
            </w:pPr>
            <w:r w:rsidRPr="003C794E">
              <w:rPr>
                <w:rFonts w:asciiTheme="minorHAnsi" w:hAnsiTheme="minorHAnsi" w:cstheme="minorHAnsi"/>
                <w:b/>
                <w:szCs w:val="24"/>
              </w:rPr>
              <w:t>UTILIZZABILITÀ</w:t>
            </w:r>
          </w:p>
        </w:tc>
        <w:tc>
          <w:tcPr>
            <w:tcW w:w="1867" w:type="dxa"/>
            <w:shd w:val="clear" w:color="auto" w:fill="DDD9C3" w:themeFill="background2" w:themeFillShade="E6"/>
            <w:vAlign w:val="center"/>
          </w:tcPr>
          <w:p w:rsidR="00907682" w:rsidRPr="003C794E" w:rsidRDefault="00907682" w:rsidP="002410E0">
            <w:pPr>
              <w:jc w:val="center"/>
              <w:rPr>
                <w:rFonts w:asciiTheme="minorHAnsi" w:hAnsiTheme="minorHAnsi" w:cstheme="minorHAnsi"/>
                <w:b/>
                <w:szCs w:val="24"/>
              </w:rPr>
            </w:pPr>
            <w:r w:rsidRPr="003C794E">
              <w:rPr>
                <w:rFonts w:asciiTheme="minorHAnsi" w:hAnsiTheme="minorHAnsi" w:cstheme="minorHAnsi"/>
                <w:b/>
                <w:szCs w:val="24"/>
              </w:rPr>
              <w:t>CARATTERISTICHE TECNICHE</w:t>
            </w:r>
          </w:p>
        </w:tc>
        <w:tc>
          <w:tcPr>
            <w:tcW w:w="1753" w:type="dxa"/>
            <w:shd w:val="clear" w:color="auto" w:fill="DDD9C3" w:themeFill="background2" w:themeFillShade="E6"/>
            <w:vAlign w:val="center"/>
          </w:tcPr>
          <w:p w:rsidR="00907682" w:rsidRPr="003C794E" w:rsidRDefault="00907682" w:rsidP="002410E0">
            <w:pPr>
              <w:jc w:val="center"/>
              <w:rPr>
                <w:rFonts w:asciiTheme="minorHAnsi" w:hAnsiTheme="minorHAnsi" w:cstheme="minorHAnsi"/>
                <w:b/>
                <w:szCs w:val="24"/>
              </w:rPr>
            </w:pPr>
            <w:r w:rsidRPr="003C794E">
              <w:rPr>
                <w:rFonts w:asciiTheme="minorHAnsi" w:hAnsiTheme="minorHAnsi" w:cstheme="minorHAnsi"/>
                <w:b/>
                <w:szCs w:val="24"/>
              </w:rPr>
              <w:t xml:space="preserve">ALIMENTAZIONE </w:t>
            </w:r>
          </w:p>
        </w:tc>
        <w:tc>
          <w:tcPr>
            <w:tcW w:w="1273" w:type="dxa"/>
            <w:shd w:val="clear" w:color="auto" w:fill="DDD9C3" w:themeFill="background2" w:themeFillShade="E6"/>
            <w:vAlign w:val="center"/>
          </w:tcPr>
          <w:p w:rsidR="00907682" w:rsidRPr="003C794E" w:rsidRDefault="00907682" w:rsidP="002410E0">
            <w:pPr>
              <w:jc w:val="center"/>
              <w:rPr>
                <w:rFonts w:asciiTheme="minorHAnsi" w:hAnsiTheme="minorHAnsi" w:cstheme="minorHAnsi"/>
                <w:b/>
                <w:szCs w:val="24"/>
              </w:rPr>
            </w:pPr>
            <w:r w:rsidRPr="003C794E">
              <w:rPr>
                <w:rFonts w:asciiTheme="minorHAnsi" w:hAnsiTheme="minorHAnsi" w:cstheme="minorHAnsi"/>
                <w:b/>
                <w:szCs w:val="24"/>
              </w:rPr>
              <w:t>LOCAZIONE</w:t>
            </w:r>
          </w:p>
        </w:tc>
        <w:tc>
          <w:tcPr>
            <w:tcW w:w="1635" w:type="dxa"/>
            <w:shd w:val="clear" w:color="auto" w:fill="DDD9C3" w:themeFill="background2" w:themeFillShade="E6"/>
            <w:vAlign w:val="center"/>
          </w:tcPr>
          <w:p w:rsidR="00907682" w:rsidRPr="003C794E" w:rsidRDefault="00907682" w:rsidP="002410E0">
            <w:pPr>
              <w:jc w:val="center"/>
              <w:rPr>
                <w:rFonts w:asciiTheme="minorHAnsi" w:hAnsiTheme="minorHAnsi" w:cstheme="minorHAnsi"/>
                <w:b/>
                <w:szCs w:val="24"/>
              </w:rPr>
            </w:pPr>
            <w:r w:rsidRPr="003C794E">
              <w:rPr>
                <w:rFonts w:asciiTheme="minorHAnsi" w:hAnsiTheme="minorHAnsi" w:cstheme="minorHAnsi"/>
                <w:b/>
                <w:szCs w:val="24"/>
              </w:rPr>
              <w:t>RESPONSABILE</w:t>
            </w:r>
          </w:p>
        </w:tc>
        <w:tc>
          <w:tcPr>
            <w:tcW w:w="1404" w:type="dxa"/>
            <w:shd w:val="clear" w:color="auto" w:fill="DDD9C3" w:themeFill="background2" w:themeFillShade="E6"/>
            <w:vAlign w:val="center"/>
          </w:tcPr>
          <w:p w:rsidR="00907682" w:rsidRPr="003C794E" w:rsidRDefault="00907682" w:rsidP="002410E0">
            <w:pPr>
              <w:jc w:val="center"/>
              <w:rPr>
                <w:rFonts w:asciiTheme="minorHAnsi" w:hAnsiTheme="minorHAnsi" w:cstheme="minorHAnsi"/>
                <w:b/>
                <w:szCs w:val="24"/>
              </w:rPr>
            </w:pPr>
            <w:r w:rsidRPr="003C794E">
              <w:rPr>
                <w:rFonts w:asciiTheme="minorHAnsi" w:hAnsiTheme="minorHAnsi" w:cstheme="minorHAnsi"/>
                <w:b/>
                <w:szCs w:val="24"/>
              </w:rPr>
              <w:t>CONTATTI</w:t>
            </w:r>
          </w:p>
        </w:tc>
        <w:tc>
          <w:tcPr>
            <w:tcW w:w="1461" w:type="dxa"/>
            <w:shd w:val="clear" w:color="auto" w:fill="DDD9C3" w:themeFill="background2" w:themeFillShade="E6"/>
            <w:vAlign w:val="center"/>
          </w:tcPr>
          <w:p w:rsidR="00907682" w:rsidRPr="003C794E" w:rsidRDefault="00907682" w:rsidP="002410E0">
            <w:pPr>
              <w:jc w:val="center"/>
              <w:rPr>
                <w:rFonts w:asciiTheme="minorHAnsi" w:hAnsiTheme="minorHAnsi" w:cstheme="minorHAnsi"/>
                <w:b/>
                <w:szCs w:val="24"/>
              </w:rPr>
            </w:pPr>
            <w:r w:rsidRPr="003C794E">
              <w:rPr>
                <w:rFonts w:asciiTheme="minorHAnsi" w:hAnsiTheme="minorHAnsi" w:cstheme="minorHAnsi"/>
                <w:b/>
                <w:szCs w:val="24"/>
              </w:rPr>
              <w:t>NOTE</w:t>
            </w:r>
          </w:p>
        </w:tc>
      </w:tr>
      <w:tr w:rsidR="00EC2B2E" w:rsidRPr="00800AC9" w:rsidTr="00EC2B2E">
        <w:trPr>
          <w:trHeight w:val="454"/>
        </w:trPr>
        <w:tc>
          <w:tcPr>
            <w:tcW w:w="1147" w:type="dxa"/>
            <w:vMerge w:val="restart"/>
            <w:shd w:val="clear" w:color="auto" w:fill="8DB3E2" w:themeFill="text2" w:themeFillTint="66"/>
            <w:vAlign w:val="center"/>
          </w:tcPr>
          <w:p w:rsidR="00EC2B2E" w:rsidRPr="00800AC9" w:rsidRDefault="00EC2B2E" w:rsidP="002410E0">
            <w:pPr>
              <w:jc w:val="center"/>
              <w:rPr>
                <w:rFonts w:asciiTheme="minorHAnsi" w:hAnsiTheme="minorHAnsi" w:cstheme="minorHAnsi"/>
                <w:b/>
                <w:sz w:val="24"/>
                <w:szCs w:val="24"/>
              </w:rPr>
            </w:pPr>
            <w:r w:rsidRPr="00800AC9">
              <w:rPr>
                <w:rFonts w:asciiTheme="minorHAnsi" w:hAnsiTheme="minorHAnsi" w:cstheme="minorHAnsi"/>
                <w:b/>
                <w:sz w:val="24"/>
                <w:szCs w:val="24"/>
              </w:rPr>
              <w:t>Materiali</w:t>
            </w:r>
          </w:p>
        </w:tc>
        <w:tc>
          <w:tcPr>
            <w:tcW w:w="1164" w:type="dxa"/>
            <w:vAlign w:val="center"/>
          </w:tcPr>
          <w:p w:rsidR="00EC2B2E" w:rsidRPr="00EC2B2E" w:rsidRDefault="00EC2B2E" w:rsidP="00EC2B2E">
            <w:pPr>
              <w:jc w:val="center"/>
              <w:rPr>
                <w:rFonts w:ascii="Calibri Light" w:hAnsi="Calibri Light" w:cstheme="minorHAnsi"/>
                <w:sz w:val="20"/>
                <w:szCs w:val="20"/>
              </w:rPr>
            </w:pPr>
            <w:r w:rsidRPr="00EC2B2E">
              <w:rPr>
                <w:rFonts w:ascii="Calibri Light" w:hAnsi="Calibri Light" w:cstheme="minorHAnsi"/>
                <w:sz w:val="20"/>
                <w:szCs w:val="20"/>
              </w:rPr>
              <w:t>Spargisale</w:t>
            </w:r>
          </w:p>
        </w:tc>
        <w:tc>
          <w:tcPr>
            <w:tcW w:w="1199" w:type="dxa"/>
            <w:vAlign w:val="center"/>
          </w:tcPr>
          <w:p w:rsidR="00EC2B2E" w:rsidRPr="00EC2B2E" w:rsidRDefault="00EC2B2E" w:rsidP="00EC2B2E">
            <w:pPr>
              <w:jc w:val="center"/>
              <w:rPr>
                <w:rFonts w:ascii="Calibri Light" w:hAnsi="Calibri Light" w:cstheme="minorHAnsi"/>
                <w:sz w:val="20"/>
                <w:szCs w:val="20"/>
              </w:rPr>
            </w:pPr>
            <w:r>
              <w:rPr>
                <w:rFonts w:ascii="Calibri Light" w:hAnsi="Calibri Light" w:cstheme="minorHAnsi"/>
                <w:sz w:val="20"/>
                <w:szCs w:val="20"/>
              </w:rPr>
              <w:t>2</w:t>
            </w:r>
          </w:p>
        </w:tc>
        <w:tc>
          <w:tcPr>
            <w:tcW w:w="1599" w:type="dxa"/>
          </w:tcPr>
          <w:p w:rsidR="00EC2B2E" w:rsidRPr="00EC2B2E" w:rsidRDefault="00EC2B2E" w:rsidP="002410E0">
            <w:pPr>
              <w:jc w:val="center"/>
              <w:rPr>
                <w:rFonts w:ascii="Calibri Light" w:hAnsi="Calibri Light" w:cstheme="minorHAnsi"/>
                <w:sz w:val="20"/>
                <w:szCs w:val="20"/>
              </w:rPr>
            </w:pPr>
          </w:p>
        </w:tc>
        <w:tc>
          <w:tcPr>
            <w:tcW w:w="1867" w:type="dxa"/>
          </w:tcPr>
          <w:p w:rsidR="00EC2B2E" w:rsidRPr="00EC2B2E" w:rsidRDefault="00EC2B2E" w:rsidP="002410E0">
            <w:pPr>
              <w:jc w:val="center"/>
              <w:rPr>
                <w:rFonts w:ascii="Calibri Light" w:hAnsi="Calibri Light" w:cstheme="minorHAnsi"/>
                <w:sz w:val="20"/>
                <w:szCs w:val="20"/>
              </w:rPr>
            </w:pPr>
          </w:p>
        </w:tc>
        <w:tc>
          <w:tcPr>
            <w:tcW w:w="1753" w:type="dxa"/>
          </w:tcPr>
          <w:p w:rsidR="00EC2B2E" w:rsidRPr="00EC2B2E" w:rsidRDefault="00EC2B2E" w:rsidP="002410E0">
            <w:pPr>
              <w:jc w:val="center"/>
              <w:rPr>
                <w:rFonts w:ascii="Calibri Light" w:hAnsi="Calibri Light" w:cstheme="minorHAnsi"/>
                <w:sz w:val="20"/>
                <w:szCs w:val="20"/>
              </w:rPr>
            </w:pPr>
          </w:p>
        </w:tc>
        <w:tc>
          <w:tcPr>
            <w:tcW w:w="1273" w:type="dxa"/>
          </w:tcPr>
          <w:p w:rsidR="00EC2B2E" w:rsidRPr="00EC2B2E" w:rsidRDefault="00EC2B2E" w:rsidP="002410E0">
            <w:pPr>
              <w:jc w:val="center"/>
              <w:rPr>
                <w:rFonts w:ascii="Calibri Light" w:hAnsi="Calibri Light" w:cstheme="minorHAnsi"/>
                <w:sz w:val="20"/>
                <w:szCs w:val="20"/>
              </w:rPr>
            </w:pPr>
          </w:p>
        </w:tc>
        <w:tc>
          <w:tcPr>
            <w:tcW w:w="1635" w:type="dxa"/>
          </w:tcPr>
          <w:p w:rsidR="00EC2B2E" w:rsidRPr="00EC2B2E" w:rsidRDefault="00EC2B2E" w:rsidP="002410E0">
            <w:pPr>
              <w:jc w:val="center"/>
              <w:rPr>
                <w:rFonts w:ascii="Calibri Light" w:hAnsi="Calibri Light" w:cstheme="minorHAnsi"/>
                <w:sz w:val="20"/>
                <w:szCs w:val="20"/>
              </w:rPr>
            </w:pPr>
          </w:p>
        </w:tc>
        <w:tc>
          <w:tcPr>
            <w:tcW w:w="1404" w:type="dxa"/>
          </w:tcPr>
          <w:p w:rsidR="00EC2B2E" w:rsidRPr="00EC2B2E" w:rsidRDefault="00EC2B2E" w:rsidP="002410E0">
            <w:pPr>
              <w:jc w:val="center"/>
              <w:rPr>
                <w:rFonts w:ascii="Calibri Light" w:hAnsi="Calibri Light" w:cstheme="minorHAnsi"/>
                <w:sz w:val="20"/>
                <w:szCs w:val="20"/>
              </w:rPr>
            </w:pPr>
          </w:p>
        </w:tc>
        <w:tc>
          <w:tcPr>
            <w:tcW w:w="1461" w:type="dxa"/>
          </w:tcPr>
          <w:p w:rsidR="00EC2B2E" w:rsidRPr="00EC2B2E" w:rsidRDefault="00EC2B2E" w:rsidP="002410E0">
            <w:pPr>
              <w:jc w:val="center"/>
              <w:rPr>
                <w:rFonts w:ascii="Calibri Light" w:hAnsi="Calibri Light" w:cstheme="minorHAnsi"/>
                <w:sz w:val="20"/>
                <w:szCs w:val="20"/>
              </w:rPr>
            </w:pPr>
            <w:r w:rsidRPr="00EC2B2E">
              <w:rPr>
                <w:rFonts w:ascii="Calibri Light" w:hAnsi="Calibri Light" w:cstheme="minorHAnsi"/>
                <w:sz w:val="20"/>
                <w:szCs w:val="20"/>
              </w:rPr>
              <w:t>Per autovettura con trattore</w:t>
            </w:r>
          </w:p>
        </w:tc>
      </w:tr>
      <w:tr w:rsidR="0082771E" w:rsidRPr="00800AC9" w:rsidTr="00EC2B2E">
        <w:trPr>
          <w:trHeight w:val="454"/>
        </w:trPr>
        <w:tc>
          <w:tcPr>
            <w:tcW w:w="1147" w:type="dxa"/>
            <w:vMerge/>
            <w:shd w:val="clear" w:color="auto" w:fill="8DB3E2" w:themeFill="text2" w:themeFillTint="66"/>
          </w:tcPr>
          <w:p w:rsidR="0082771E" w:rsidRPr="00800AC9" w:rsidRDefault="0082771E" w:rsidP="0082771E">
            <w:pPr>
              <w:jc w:val="center"/>
              <w:rPr>
                <w:rFonts w:asciiTheme="minorHAnsi" w:hAnsiTheme="minorHAnsi" w:cstheme="minorHAnsi"/>
                <w:b/>
                <w:sz w:val="24"/>
                <w:szCs w:val="24"/>
              </w:rPr>
            </w:pPr>
          </w:p>
        </w:tc>
        <w:tc>
          <w:tcPr>
            <w:tcW w:w="1164" w:type="dxa"/>
            <w:vAlign w:val="center"/>
          </w:tcPr>
          <w:p w:rsidR="0082771E" w:rsidRPr="00EC2B2E" w:rsidRDefault="0082771E" w:rsidP="0082771E">
            <w:pPr>
              <w:jc w:val="center"/>
              <w:rPr>
                <w:rFonts w:ascii="Calibri Light" w:hAnsi="Calibri Light" w:cstheme="minorHAnsi"/>
                <w:sz w:val="20"/>
                <w:szCs w:val="20"/>
              </w:rPr>
            </w:pPr>
            <w:r w:rsidRPr="00EC2B2E">
              <w:rPr>
                <w:rFonts w:ascii="Calibri Light" w:hAnsi="Calibri Light" w:cstheme="minorHAnsi"/>
                <w:sz w:val="20"/>
                <w:szCs w:val="20"/>
              </w:rPr>
              <w:t>Idrovora</w:t>
            </w:r>
          </w:p>
        </w:tc>
        <w:tc>
          <w:tcPr>
            <w:tcW w:w="1199" w:type="dxa"/>
            <w:vAlign w:val="center"/>
          </w:tcPr>
          <w:p w:rsidR="0082771E" w:rsidRPr="00EC2B2E" w:rsidRDefault="0082771E" w:rsidP="0082771E">
            <w:pPr>
              <w:jc w:val="center"/>
              <w:rPr>
                <w:rFonts w:ascii="Calibri Light" w:hAnsi="Calibri Light" w:cstheme="minorHAnsi"/>
                <w:sz w:val="20"/>
                <w:szCs w:val="20"/>
              </w:rPr>
            </w:pPr>
            <w:r>
              <w:rPr>
                <w:rFonts w:ascii="Calibri Light" w:hAnsi="Calibri Light" w:cstheme="minorHAnsi"/>
                <w:sz w:val="20"/>
                <w:szCs w:val="20"/>
              </w:rPr>
              <w:t>1</w:t>
            </w:r>
          </w:p>
        </w:tc>
        <w:tc>
          <w:tcPr>
            <w:tcW w:w="1599" w:type="dxa"/>
            <w:vAlign w:val="center"/>
          </w:tcPr>
          <w:p w:rsidR="0082771E" w:rsidRPr="00EC2B2E" w:rsidRDefault="0082771E" w:rsidP="0082771E">
            <w:pPr>
              <w:jc w:val="center"/>
              <w:rPr>
                <w:rFonts w:ascii="Calibri Light" w:hAnsi="Calibri Light" w:cstheme="minorHAnsi"/>
                <w:sz w:val="20"/>
                <w:szCs w:val="20"/>
              </w:rPr>
            </w:pPr>
          </w:p>
        </w:tc>
        <w:tc>
          <w:tcPr>
            <w:tcW w:w="1867" w:type="dxa"/>
            <w:vAlign w:val="center"/>
          </w:tcPr>
          <w:p w:rsidR="0082771E" w:rsidRPr="00EC2B2E" w:rsidRDefault="0082771E" w:rsidP="0082771E">
            <w:pPr>
              <w:jc w:val="center"/>
              <w:rPr>
                <w:rFonts w:ascii="Calibri Light" w:hAnsi="Calibri Light" w:cstheme="minorHAnsi"/>
                <w:sz w:val="20"/>
                <w:szCs w:val="20"/>
              </w:rPr>
            </w:pPr>
          </w:p>
        </w:tc>
        <w:tc>
          <w:tcPr>
            <w:tcW w:w="1753" w:type="dxa"/>
            <w:vAlign w:val="center"/>
          </w:tcPr>
          <w:p w:rsidR="0082771E" w:rsidRPr="00EC2B2E" w:rsidRDefault="0082771E" w:rsidP="0082771E">
            <w:pPr>
              <w:jc w:val="center"/>
              <w:rPr>
                <w:rFonts w:ascii="Calibri Light" w:hAnsi="Calibri Light" w:cstheme="minorHAnsi"/>
                <w:sz w:val="20"/>
                <w:szCs w:val="20"/>
              </w:rPr>
            </w:pPr>
          </w:p>
        </w:tc>
        <w:tc>
          <w:tcPr>
            <w:tcW w:w="1273" w:type="dxa"/>
            <w:vAlign w:val="center"/>
          </w:tcPr>
          <w:p w:rsidR="0082771E" w:rsidRPr="00EC2B2E" w:rsidRDefault="0082771E" w:rsidP="0082771E">
            <w:pPr>
              <w:jc w:val="center"/>
              <w:rPr>
                <w:rFonts w:ascii="Calibri Light" w:hAnsi="Calibri Light" w:cstheme="minorHAnsi"/>
                <w:sz w:val="20"/>
                <w:szCs w:val="20"/>
              </w:rPr>
            </w:pPr>
          </w:p>
        </w:tc>
        <w:tc>
          <w:tcPr>
            <w:tcW w:w="1635" w:type="dxa"/>
            <w:vAlign w:val="center"/>
          </w:tcPr>
          <w:p w:rsidR="0082771E" w:rsidRPr="00EC2B2E" w:rsidRDefault="0082771E" w:rsidP="0082771E">
            <w:pPr>
              <w:jc w:val="center"/>
              <w:rPr>
                <w:rFonts w:ascii="Calibri Light" w:hAnsi="Calibri Light" w:cstheme="minorHAnsi"/>
                <w:sz w:val="20"/>
                <w:szCs w:val="20"/>
              </w:rPr>
            </w:pPr>
            <w:r w:rsidRPr="00A74EE8">
              <w:rPr>
                <w:rFonts w:ascii="Calibri Light" w:hAnsi="Calibri Light" w:cstheme="minorHAnsi"/>
                <w:sz w:val="20"/>
                <w:szCs w:val="20"/>
              </w:rPr>
              <w:t>Gruppo comunale Protezione Civile</w:t>
            </w:r>
          </w:p>
        </w:tc>
        <w:tc>
          <w:tcPr>
            <w:tcW w:w="1404" w:type="dxa"/>
            <w:vAlign w:val="center"/>
          </w:tcPr>
          <w:p w:rsidR="0082771E" w:rsidRDefault="0082771E" w:rsidP="0082771E">
            <w:pPr>
              <w:jc w:val="center"/>
              <w:rPr>
                <w:rFonts w:ascii="Calibri Light" w:hAnsi="Calibri Light" w:cstheme="minorHAnsi"/>
                <w:sz w:val="20"/>
                <w:szCs w:val="20"/>
              </w:rPr>
            </w:pPr>
            <w:r>
              <w:rPr>
                <w:rFonts w:ascii="Calibri Light" w:hAnsi="Calibri Light" w:cstheme="minorHAnsi"/>
                <w:sz w:val="20"/>
                <w:szCs w:val="20"/>
              </w:rPr>
              <w:t>0742 929431</w:t>
            </w:r>
          </w:p>
          <w:p w:rsidR="003B0EEF" w:rsidRPr="00EC2B2E" w:rsidRDefault="003B0EEF" w:rsidP="0082771E">
            <w:pPr>
              <w:jc w:val="center"/>
              <w:rPr>
                <w:rFonts w:ascii="Calibri Light" w:hAnsi="Calibri Light" w:cstheme="minorHAnsi"/>
                <w:sz w:val="20"/>
                <w:szCs w:val="20"/>
              </w:rPr>
            </w:pPr>
            <w:r>
              <w:rPr>
                <w:rFonts w:ascii="Calibri Light" w:hAnsi="Calibri Light" w:cstheme="minorHAnsi"/>
                <w:sz w:val="20"/>
                <w:szCs w:val="20"/>
              </w:rPr>
              <w:t>3334777403</w:t>
            </w:r>
          </w:p>
        </w:tc>
        <w:tc>
          <w:tcPr>
            <w:tcW w:w="1461" w:type="dxa"/>
            <w:vAlign w:val="center"/>
          </w:tcPr>
          <w:p w:rsidR="0082771E" w:rsidRPr="00EC2B2E" w:rsidRDefault="0082771E" w:rsidP="0082771E">
            <w:pPr>
              <w:jc w:val="center"/>
              <w:rPr>
                <w:rFonts w:ascii="Calibri Light" w:hAnsi="Calibri Light" w:cstheme="minorHAnsi"/>
                <w:sz w:val="20"/>
                <w:szCs w:val="20"/>
              </w:rPr>
            </w:pPr>
          </w:p>
        </w:tc>
      </w:tr>
      <w:tr w:rsidR="0082771E" w:rsidRPr="00800AC9" w:rsidTr="00EC2B2E">
        <w:trPr>
          <w:trHeight w:val="454"/>
        </w:trPr>
        <w:tc>
          <w:tcPr>
            <w:tcW w:w="1147" w:type="dxa"/>
            <w:vMerge/>
            <w:shd w:val="clear" w:color="auto" w:fill="8DB3E2" w:themeFill="text2" w:themeFillTint="66"/>
          </w:tcPr>
          <w:p w:rsidR="0082771E" w:rsidRPr="00800AC9" w:rsidRDefault="0082771E" w:rsidP="0082771E">
            <w:pPr>
              <w:jc w:val="center"/>
              <w:rPr>
                <w:rFonts w:asciiTheme="minorHAnsi" w:hAnsiTheme="minorHAnsi" w:cstheme="minorHAnsi"/>
                <w:b/>
                <w:sz w:val="24"/>
                <w:szCs w:val="24"/>
              </w:rPr>
            </w:pPr>
          </w:p>
        </w:tc>
        <w:tc>
          <w:tcPr>
            <w:tcW w:w="1164" w:type="dxa"/>
            <w:vAlign w:val="center"/>
          </w:tcPr>
          <w:p w:rsidR="0082771E" w:rsidRPr="00EC2B2E" w:rsidRDefault="0082771E" w:rsidP="0082771E">
            <w:pPr>
              <w:jc w:val="center"/>
              <w:rPr>
                <w:rFonts w:ascii="Calibri Light" w:hAnsi="Calibri Light" w:cstheme="minorHAnsi"/>
                <w:sz w:val="20"/>
                <w:szCs w:val="20"/>
              </w:rPr>
            </w:pPr>
            <w:r>
              <w:rPr>
                <w:rFonts w:ascii="Calibri Light" w:hAnsi="Calibri Light" w:cstheme="minorHAnsi"/>
                <w:sz w:val="20"/>
                <w:szCs w:val="20"/>
              </w:rPr>
              <w:t>Torre faro</w:t>
            </w:r>
          </w:p>
        </w:tc>
        <w:tc>
          <w:tcPr>
            <w:tcW w:w="1199" w:type="dxa"/>
            <w:vAlign w:val="center"/>
          </w:tcPr>
          <w:p w:rsidR="0082771E" w:rsidRPr="00EC2B2E" w:rsidRDefault="0082771E" w:rsidP="0082771E">
            <w:pPr>
              <w:jc w:val="center"/>
              <w:rPr>
                <w:rFonts w:ascii="Calibri Light" w:hAnsi="Calibri Light" w:cstheme="minorHAnsi"/>
                <w:sz w:val="20"/>
                <w:szCs w:val="20"/>
              </w:rPr>
            </w:pPr>
            <w:r>
              <w:rPr>
                <w:rFonts w:ascii="Calibri Light" w:hAnsi="Calibri Light" w:cstheme="minorHAnsi"/>
                <w:sz w:val="20"/>
                <w:szCs w:val="20"/>
              </w:rPr>
              <w:t>1</w:t>
            </w:r>
          </w:p>
        </w:tc>
        <w:tc>
          <w:tcPr>
            <w:tcW w:w="1599" w:type="dxa"/>
            <w:vAlign w:val="center"/>
          </w:tcPr>
          <w:p w:rsidR="0082771E" w:rsidRPr="00EC2B2E" w:rsidRDefault="0082771E" w:rsidP="0082771E">
            <w:pPr>
              <w:jc w:val="center"/>
              <w:rPr>
                <w:rFonts w:ascii="Calibri Light" w:hAnsi="Calibri Light" w:cstheme="minorHAnsi"/>
                <w:sz w:val="20"/>
                <w:szCs w:val="20"/>
              </w:rPr>
            </w:pPr>
          </w:p>
        </w:tc>
        <w:tc>
          <w:tcPr>
            <w:tcW w:w="1867" w:type="dxa"/>
            <w:vAlign w:val="center"/>
          </w:tcPr>
          <w:p w:rsidR="0082771E" w:rsidRPr="00EC2B2E" w:rsidRDefault="0082771E" w:rsidP="0082771E">
            <w:pPr>
              <w:jc w:val="center"/>
              <w:rPr>
                <w:rFonts w:ascii="Calibri Light" w:hAnsi="Calibri Light" w:cstheme="minorHAnsi"/>
                <w:sz w:val="20"/>
                <w:szCs w:val="20"/>
              </w:rPr>
            </w:pPr>
          </w:p>
        </w:tc>
        <w:tc>
          <w:tcPr>
            <w:tcW w:w="1753" w:type="dxa"/>
            <w:vAlign w:val="center"/>
          </w:tcPr>
          <w:p w:rsidR="0082771E" w:rsidRPr="00EC2B2E" w:rsidRDefault="0082771E" w:rsidP="0082771E">
            <w:pPr>
              <w:jc w:val="center"/>
              <w:rPr>
                <w:rFonts w:ascii="Calibri Light" w:hAnsi="Calibri Light" w:cstheme="minorHAnsi"/>
                <w:sz w:val="20"/>
                <w:szCs w:val="20"/>
              </w:rPr>
            </w:pPr>
          </w:p>
        </w:tc>
        <w:tc>
          <w:tcPr>
            <w:tcW w:w="1273" w:type="dxa"/>
            <w:vAlign w:val="center"/>
          </w:tcPr>
          <w:p w:rsidR="0082771E" w:rsidRPr="00EC2B2E" w:rsidRDefault="0082771E" w:rsidP="0082771E">
            <w:pPr>
              <w:jc w:val="center"/>
              <w:rPr>
                <w:rFonts w:ascii="Calibri Light" w:hAnsi="Calibri Light" w:cstheme="minorHAnsi"/>
                <w:sz w:val="20"/>
                <w:szCs w:val="20"/>
              </w:rPr>
            </w:pPr>
          </w:p>
        </w:tc>
        <w:tc>
          <w:tcPr>
            <w:tcW w:w="1635" w:type="dxa"/>
            <w:vAlign w:val="center"/>
          </w:tcPr>
          <w:p w:rsidR="0082771E" w:rsidRPr="00EC2B2E" w:rsidRDefault="0082771E" w:rsidP="0082771E">
            <w:pPr>
              <w:jc w:val="center"/>
              <w:rPr>
                <w:rFonts w:ascii="Calibri Light" w:hAnsi="Calibri Light" w:cstheme="minorHAnsi"/>
                <w:sz w:val="20"/>
                <w:szCs w:val="20"/>
              </w:rPr>
            </w:pPr>
            <w:r w:rsidRPr="00A74EE8">
              <w:rPr>
                <w:rFonts w:ascii="Calibri Light" w:hAnsi="Calibri Light" w:cstheme="minorHAnsi"/>
                <w:sz w:val="20"/>
                <w:szCs w:val="20"/>
              </w:rPr>
              <w:t>Gruppo comunale Protezione Civile</w:t>
            </w:r>
          </w:p>
        </w:tc>
        <w:tc>
          <w:tcPr>
            <w:tcW w:w="1404" w:type="dxa"/>
            <w:vAlign w:val="center"/>
          </w:tcPr>
          <w:p w:rsidR="0082771E" w:rsidRDefault="0082771E" w:rsidP="0082771E">
            <w:pPr>
              <w:jc w:val="center"/>
              <w:rPr>
                <w:rFonts w:ascii="Calibri Light" w:hAnsi="Calibri Light" w:cstheme="minorHAnsi"/>
                <w:sz w:val="20"/>
                <w:szCs w:val="20"/>
              </w:rPr>
            </w:pPr>
            <w:r>
              <w:rPr>
                <w:rFonts w:ascii="Calibri Light" w:hAnsi="Calibri Light" w:cstheme="minorHAnsi"/>
                <w:sz w:val="20"/>
                <w:szCs w:val="20"/>
              </w:rPr>
              <w:t>0742 929431</w:t>
            </w:r>
          </w:p>
          <w:p w:rsidR="003B0EEF" w:rsidRPr="00EC2B2E" w:rsidRDefault="003B0EEF" w:rsidP="0082771E">
            <w:pPr>
              <w:jc w:val="center"/>
              <w:rPr>
                <w:rFonts w:ascii="Calibri Light" w:hAnsi="Calibri Light" w:cstheme="minorHAnsi"/>
                <w:sz w:val="20"/>
                <w:szCs w:val="20"/>
              </w:rPr>
            </w:pPr>
            <w:r>
              <w:rPr>
                <w:rFonts w:ascii="Calibri Light" w:hAnsi="Calibri Light" w:cstheme="minorHAnsi"/>
                <w:sz w:val="20"/>
                <w:szCs w:val="20"/>
              </w:rPr>
              <w:t>3334777403</w:t>
            </w:r>
          </w:p>
        </w:tc>
        <w:tc>
          <w:tcPr>
            <w:tcW w:w="1461" w:type="dxa"/>
            <w:vAlign w:val="center"/>
          </w:tcPr>
          <w:p w:rsidR="0082771E" w:rsidRPr="00EC2B2E" w:rsidRDefault="0082771E" w:rsidP="0082771E">
            <w:pPr>
              <w:jc w:val="center"/>
              <w:rPr>
                <w:rFonts w:ascii="Calibri Light" w:hAnsi="Calibri Light" w:cstheme="minorHAnsi"/>
                <w:sz w:val="20"/>
                <w:szCs w:val="20"/>
              </w:rPr>
            </w:pPr>
          </w:p>
        </w:tc>
      </w:tr>
      <w:tr w:rsidR="0082771E" w:rsidRPr="00800AC9" w:rsidTr="00EC2B2E">
        <w:trPr>
          <w:trHeight w:val="454"/>
        </w:trPr>
        <w:tc>
          <w:tcPr>
            <w:tcW w:w="1147" w:type="dxa"/>
            <w:vMerge/>
            <w:shd w:val="clear" w:color="auto" w:fill="8DB3E2" w:themeFill="text2" w:themeFillTint="66"/>
          </w:tcPr>
          <w:p w:rsidR="0082771E" w:rsidRPr="00800AC9" w:rsidRDefault="0082771E" w:rsidP="0082771E">
            <w:pPr>
              <w:jc w:val="center"/>
              <w:rPr>
                <w:rFonts w:cstheme="minorHAnsi"/>
                <w:b/>
                <w:sz w:val="24"/>
                <w:szCs w:val="24"/>
              </w:rPr>
            </w:pPr>
          </w:p>
        </w:tc>
        <w:tc>
          <w:tcPr>
            <w:tcW w:w="1164" w:type="dxa"/>
            <w:vAlign w:val="center"/>
          </w:tcPr>
          <w:p w:rsidR="0082771E" w:rsidRDefault="0082771E" w:rsidP="0082771E">
            <w:pPr>
              <w:jc w:val="center"/>
              <w:rPr>
                <w:rFonts w:ascii="Calibri Light" w:hAnsi="Calibri Light" w:cstheme="minorHAnsi"/>
                <w:sz w:val="20"/>
                <w:szCs w:val="20"/>
              </w:rPr>
            </w:pPr>
            <w:r>
              <w:rPr>
                <w:rFonts w:ascii="Calibri Light" w:hAnsi="Calibri Light" w:cstheme="minorHAnsi"/>
                <w:sz w:val="20"/>
                <w:szCs w:val="20"/>
              </w:rPr>
              <w:t>Gruppo elettrogeno</w:t>
            </w:r>
          </w:p>
        </w:tc>
        <w:tc>
          <w:tcPr>
            <w:tcW w:w="1199" w:type="dxa"/>
            <w:vAlign w:val="center"/>
          </w:tcPr>
          <w:p w:rsidR="0082771E" w:rsidRDefault="0082771E" w:rsidP="0082771E">
            <w:pPr>
              <w:jc w:val="center"/>
              <w:rPr>
                <w:rFonts w:ascii="Calibri Light" w:hAnsi="Calibri Light" w:cstheme="minorHAnsi"/>
                <w:sz w:val="20"/>
                <w:szCs w:val="20"/>
              </w:rPr>
            </w:pPr>
          </w:p>
        </w:tc>
        <w:tc>
          <w:tcPr>
            <w:tcW w:w="1599" w:type="dxa"/>
            <w:vAlign w:val="center"/>
          </w:tcPr>
          <w:p w:rsidR="0082771E" w:rsidRPr="00EC2B2E" w:rsidRDefault="0082771E" w:rsidP="0082771E">
            <w:pPr>
              <w:jc w:val="center"/>
              <w:rPr>
                <w:rFonts w:ascii="Calibri Light" w:hAnsi="Calibri Light" w:cstheme="minorHAnsi"/>
                <w:sz w:val="20"/>
                <w:szCs w:val="20"/>
              </w:rPr>
            </w:pPr>
          </w:p>
        </w:tc>
        <w:tc>
          <w:tcPr>
            <w:tcW w:w="1867" w:type="dxa"/>
            <w:vAlign w:val="center"/>
          </w:tcPr>
          <w:p w:rsidR="0082771E" w:rsidRPr="00EC2B2E" w:rsidRDefault="0082771E" w:rsidP="0082771E">
            <w:pPr>
              <w:jc w:val="center"/>
              <w:rPr>
                <w:rFonts w:ascii="Calibri Light" w:hAnsi="Calibri Light" w:cstheme="minorHAnsi"/>
                <w:sz w:val="20"/>
                <w:szCs w:val="20"/>
              </w:rPr>
            </w:pPr>
          </w:p>
        </w:tc>
        <w:tc>
          <w:tcPr>
            <w:tcW w:w="1753" w:type="dxa"/>
            <w:vAlign w:val="center"/>
          </w:tcPr>
          <w:p w:rsidR="0082771E" w:rsidRPr="00EC2B2E" w:rsidRDefault="0082771E" w:rsidP="0082771E">
            <w:pPr>
              <w:jc w:val="center"/>
              <w:rPr>
                <w:rFonts w:ascii="Calibri Light" w:hAnsi="Calibri Light" w:cstheme="minorHAnsi"/>
                <w:sz w:val="20"/>
                <w:szCs w:val="20"/>
              </w:rPr>
            </w:pPr>
          </w:p>
        </w:tc>
        <w:tc>
          <w:tcPr>
            <w:tcW w:w="1273" w:type="dxa"/>
            <w:vAlign w:val="center"/>
          </w:tcPr>
          <w:p w:rsidR="0082771E" w:rsidRPr="00EC2B2E" w:rsidRDefault="0082771E" w:rsidP="0082771E">
            <w:pPr>
              <w:jc w:val="center"/>
              <w:rPr>
                <w:rFonts w:ascii="Calibri Light" w:hAnsi="Calibri Light" w:cstheme="minorHAnsi"/>
                <w:sz w:val="20"/>
                <w:szCs w:val="20"/>
              </w:rPr>
            </w:pPr>
          </w:p>
        </w:tc>
        <w:tc>
          <w:tcPr>
            <w:tcW w:w="1635" w:type="dxa"/>
            <w:vAlign w:val="center"/>
          </w:tcPr>
          <w:p w:rsidR="0082771E" w:rsidRPr="00EC2B2E" w:rsidRDefault="0082771E" w:rsidP="0082771E">
            <w:pPr>
              <w:jc w:val="center"/>
              <w:rPr>
                <w:rFonts w:ascii="Calibri Light" w:hAnsi="Calibri Light" w:cstheme="minorHAnsi"/>
                <w:sz w:val="20"/>
                <w:szCs w:val="20"/>
              </w:rPr>
            </w:pPr>
            <w:r w:rsidRPr="00A74EE8">
              <w:rPr>
                <w:rFonts w:ascii="Calibri Light" w:hAnsi="Calibri Light" w:cstheme="minorHAnsi"/>
                <w:sz w:val="20"/>
                <w:szCs w:val="20"/>
              </w:rPr>
              <w:t>Gruppo comunale Protezione Civile</w:t>
            </w:r>
          </w:p>
        </w:tc>
        <w:tc>
          <w:tcPr>
            <w:tcW w:w="1404" w:type="dxa"/>
            <w:vAlign w:val="center"/>
          </w:tcPr>
          <w:p w:rsidR="0082771E" w:rsidRDefault="0082771E" w:rsidP="0082771E">
            <w:pPr>
              <w:jc w:val="center"/>
              <w:rPr>
                <w:rFonts w:ascii="Calibri Light" w:hAnsi="Calibri Light" w:cstheme="minorHAnsi"/>
                <w:sz w:val="20"/>
                <w:szCs w:val="20"/>
              </w:rPr>
            </w:pPr>
            <w:r>
              <w:rPr>
                <w:rFonts w:ascii="Calibri Light" w:hAnsi="Calibri Light" w:cstheme="minorHAnsi"/>
                <w:sz w:val="20"/>
                <w:szCs w:val="20"/>
              </w:rPr>
              <w:t>0742 929431</w:t>
            </w:r>
          </w:p>
          <w:p w:rsidR="003B0EEF" w:rsidRPr="00EC2B2E" w:rsidRDefault="003B0EEF" w:rsidP="0082771E">
            <w:pPr>
              <w:jc w:val="center"/>
              <w:rPr>
                <w:rFonts w:ascii="Calibri Light" w:hAnsi="Calibri Light" w:cstheme="minorHAnsi"/>
                <w:sz w:val="20"/>
                <w:szCs w:val="20"/>
              </w:rPr>
            </w:pPr>
            <w:r>
              <w:rPr>
                <w:rFonts w:ascii="Calibri Light" w:hAnsi="Calibri Light" w:cstheme="minorHAnsi"/>
                <w:sz w:val="20"/>
                <w:szCs w:val="20"/>
              </w:rPr>
              <w:t>3334777403</w:t>
            </w:r>
          </w:p>
        </w:tc>
        <w:tc>
          <w:tcPr>
            <w:tcW w:w="1461" w:type="dxa"/>
            <w:vAlign w:val="center"/>
          </w:tcPr>
          <w:p w:rsidR="0082771E" w:rsidRPr="00EC2B2E" w:rsidRDefault="0082771E" w:rsidP="0082771E">
            <w:pPr>
              <w:jc w:val="center"/>
              <w:rPr>
                <w:rFonts w:ascii="Calibri Light" w:hAnsi="Calibri Light" w:cstheme="minorHAnsi"/>
                <w:sz w:val="20"/>
                <w:szCs w:val="20"/>
              </w:rPr>
            </w:pPr>
          </w:p>
        </w:tc>
      </w:tr>
      <w:tr w:rsidR="00EC2B2E" w:rsidRPr="00800AC9" w:rsidTr="00EC2B2E">
        <w:trPr>
          <w:trHeight w:val="454"/>
        </w:trPr>
        <w:tc>
          <w:tcPr>
            <w:tcW w:w="1147" w:type="dxa"/>
            <w:vMerge/>
            <w:shd w:val="clear" w:color="auto" w:fill="8DB3E2" w:themeFill="text2" w:themeFillTint="66"/>
          </w:tcPr>
          <w:p w:rsidR="00EC2B2E" w:rsidRPr="00800AC9" w:rsidRDefault="00EC2B2E" w:rsidP="002410E0">
            <w:pPr>
              <w:jc w:val="center"/>
              <w:rPr>
                <w:rFonts w:cstheme="minorHAnsi"/>
                <w:b/>
                <w:sz w:val="24"/>
                <w:szCs w:val="24"/>
              </w:rPr>
            </w:pPr>
          </w:p>
        </w:tc>
        <w:tc>
          <w:tcPr>
            <w:tcW w:w="1164" w:type="dxa"/>
            <w:vAlign w:val="center"/>
          </w:tcPr>
          <w:p w:rsidR="00EC2B2E" w:rsidRDefault="00EC2B2E" w:rsidP="00EC2B2E">
            <w:pPr>
              <w:jc w:val="center"/>
              <w:rPr>
                <w:rFonts w:ascii="Calibri Light" w:hAnsi="Calibri Light" w:cstheme="minorHAnsi"/>
                <w:sz w:val="20"/>
                <w:szCs w:val="20"/>
              </w:rPr>
            </w:pPr>
            <w:r>
              <w:rPr>
                <w:rFonts w:ascii="Calibri Light" w:hAnsi="Calibri Light" w:cstheme="minorHAnsi"/>
                <w:sz w:val="20"/>
                <w:szCs w:val="20"/>
              </w:rPr>
              <w:t>Sale</w:t>
            </w:r>
          </w:p>
        </w:tc>
        <w:tc>
          <w:tcPr>
            <w:tcW w:w="1199" w:type="dxa"/>
            <w:vAlign w:val="center"/>
          </w:tcPr>
          <w:p w:rsidR="00EC2B2E" w:rsidRDefault="00EC2B2E" w:rsidP="00EC2B2E">
            <w:pPr>
              <w:jc w:val="center"/>
              <w:rPr>
                <w:rFonts w:ascii="Calibri Light" w:hAnsi="Calibri Light" w:cstheme="minorHAnsi"/>
                <w:sz w:val="20"/>
                <w:szCs w:val="20"/>
              </w:rPr>
            </w:pPr>
            <w:r>
              <w:rPr>
                <w:rFonts w:ascii="Calibri Light" w:hAnsi="Calibri Light" w:cstheme="minorHAnsi"/>
                <w:sz w:val="20"/>
                <w:szCs w:val="20"/>
              </w:rPr>
              <w:t>1 bancale 10 q</w:t>
            </w:r>
          </w:p>
        </w:tc>
        <w:tc>
          <w:tcPr>
            <w:tcW w:w="1599" w:type="dxa"/>
            <w:vAlign w:val="center"/>
          </w:tcPr>
          <w:p w:rsidR="00EC2B2E" w:rsidRPr="00EC2B2E" w:rsidRDefault="00EC2B2E" w:rsidP="00EC2B2E">
            <w:pPr>
              <w:jc w:val="center"/>
              <w:rPr>
                <w:rFonts w:ascii="Calibri Light" w:hAnsi="Calibri Light" w:cstheme="minorHAnsi"/>
                <w:sz w:val="20"/>
                <w:szCs w:val="20"/>
              </w:rPr>
            </w:pPr>
          </w:p>
        </w:tc>
        <w:tc>
          <w:tcPr>
            <w:tcW w:w="1867" w:type="dxa"/>
            <w:vAlign w:val="center"/>
          </w:tcPr>
          <w:p w:rsidR="00EC2B2E" w:rsidRPr="00EC2B2E" w:rsidRDefault="00EC2B2E" w:rsidP="00EC2B2E">
            <w:pPr>
              <w:jc w:val="center"/>
              <w:rPr>
                <w:rFonts w:ascii="Calibri Light" w:hAnsi="Calibri Light" w:cstheme="minorHAnsi"/>
                <w:sz w:val="20"/>
                <w:szCs w:val="20"/>
              </w:rPr>
            </w:pPr>
          </w:p>
        </w:tc>
        <w:tc>
          <w:tcPr>
            <w:tcW w:w="1753" w:type="dxa"/>
            <w:vAlign w:val="center"/>
          </w:tcPr>
          <w:p w:rsidR="00EC2B2E" w:rsidRPr="00EC2B2E" w:rsidRDefault="00EC2B2E" w:rsidP="00EC2B2E">
            <w:pPr>
              <w:jc w:val="center"/>
              <w:rPr>
                <w:rFonts w:ascii="Calibri Light" w:hAnsi="Calibri Light" w:cstheme="minorHAnsi"/>
                <w:sz w:val="20"/>
                <w:szCs w:val="20"/>
              </w:rPr>
            </w:pPr>
          </w:p>
        </w:tc>
        <w:tc>
          <w:tcPr>
            <w:tcW w:w="1273" w:type="dxa"/>
            <w:vAlign w:val="center"/>
          </w:tcPr>
          <w:p w:rsidR="00EC2B2E" w:rsidRPr="00EC2B2E" w:rsidRDefault="00EC2B2E" w:rsidP="00EC2B2E">
            <w:pPr>
              <w:jc w:val="center"/>
              <w:rPr>
                <w:rFonts w:ascii="Calibri Light" w:hAnsi="Calibri Light" w:cstheme="minorHAnsi"/>
                <w:sz w:val="20"/>
                <w:szCs w:val="20"/>
              </w:rPr>
            </w:pPr>
          </w:p>
        </w:tc>
        <w:tc>
          <w:tcPr>
            <w:tcW w:w="1635" w:type="dxa"/>
            <w:vAlign w:val="center"/>
          </w:tcPr>
          <w:p w:rsidR="00EC2B2E" w:rsidRPr="00EC2B2E" w:rsidRDefault="00EC2B2E" w:rsidP="00EC2B2E">
            <w:pPr>
              <w:jc w:val="center"/>
              <w:rPr>
                <w:rFonts w:ascii="Calibri Light" w:hAnsi="Calibri Light" w:cstheme="minorHAnsi"/>
                <w:sz w:val="20"/>
                <w:szCs w:val="20"/>
              </w:rPr>
            </w:pPr>
          </w:p>
        </w:tc>
        <w:tc>
          <w:tcPr>
            <w:tcW w:w="1404" w:type="dxa"/>
            <w:vAlign w:val="center"/>
          </w:tcPr>
          <w:p w:rsidR="00EC2B2E" w:rsidRPr="00EC2B2E" w:rsidRDefault="00EC2B2E" w:rsidP="00EC2B2E">
            <w:pPr>
              <w:jc w:val="center"/>
              <w:rPr>
                <w:rFonts w:ascii="Calibri Light" w:hAnsi="Calibri Light" w:cstheme="minorHAnsi"/>
                <w:sz w:val="20"/>
                <w:szCs w:val="20"/>
              </w:rPr>
            </w:pPr>
          </w:p>
        </w:tc>
        <w:tc>
          <w:tcPr>
            <w:tcW w:w="1461" w:type="dxa"/>
            <w:vAlign w:val="center"/>
          </w:tcPr>
          <w:p w:rsidR="00EC2B2E" w:rsidRPr="00EC2B2E" w:rsidRDefault="00EC2B2E" w:rsidP="00EC2B2E">
            <w:pPr>
              <w:jc w:val="center"/>
              <w:rPr>
                <w:rFonts w:ascii="Calibri Light" w:hAnsi="Calibri Light" w:cstheme="minorHAnsi"/>
                <w:sz w:val="20"/>
                <w:szCs w:val="20"/>
              </w:rPr>
            </w:pPr>
          </w:p>
        </w:tc>
      </w:tr>
      <w:tr w:rsidR="00EC2B2E" w:rsidRPr="00800AC9" w:rsidTr="00EC2B2E">
        <w:trPr>
          <w:trHeight w:val="454"/>
        </w:trPr>
        <w:tc>
          <w:tcPr>
            <w:tcW w:w="1147" w:type="dxa"/>
            <w:vMerge/>
            <w:shd w:val="clear" w:color="auto" w:fill="8DB3E2" w:themeFill="text2" w:themeFillTint="66"/>
          </w:tcPr>
          <w:p w:rsidR="00EC2B2E" w:rsidRPr="00800AC9" w:rsidRDefault="00EC2B2E" w:rsidP="002410E0">
            <w:pPr>
              <w:jc w:val="center"/>
              <w:rPr>
                <w:rFonts w:cstheme="minorHAnsi"/>
                <w:b/>
                <w:sz w:val="24"/>
                <w:szCs w:val="24"/>
              </w:rPr>
            </w:pPr>
          </w:p>
        </w:tc>
        <w:tc>
          <w:tcPr>
            <w:tcW w:w="1164" w:type="dxa"/>
            <w:vAlign w:val="center"/>
          </w:tcPr>
          <w:p w:rsidR="00EC2B2E" w:rsidRDefault="00EC2B2E" w:rsidP="00EC2B2E">
            <w:pPr>
              <w:jc w:val="center"/>
              <w:rPr>
                <w:rFonts w:ascii="Calibri Light" w:hAnsi="Calibri Light" w:cstheme="minorHAnsi"/>
                <w:sz w:val="20"/>
                <w:szCs w:val="20"/>
              </w:rPr>
            </w:pPr>
            <w:r>
              <w:rPr>
                <w:rFonts w:ascii="Calibri Light" w:hAnsi="Calibri Light" w:cstheme="minorHAnsi"/>
                <w:sz w:val="20"/>
                <w:szCs w:val="20"/>
              </w:rPr>
              <w:t>Catene</w:t>
            </w:r>
          </w:p>
        </w:tc>
        <w:tc>
          <w:tcPr>
            <w:tcW w:w="1199" w:type="dxa"/>
            <w:vAlign w:val="center"/>
          </w:tcPr>
          <w:p w:rsidR="00EC2B2E" w:rsidRDefault="00EC2B2E" w:rsidP="00EC2B2E">
            <w:pPr>
              <w:jc w:val="center"/>
              <w:rPr>
                <w:rFonts w:ascii="Calibri Light" w:hAnsi="Calibri Light" w:cstheme="minorHAnsi"/>
                <w:sz w:val="20"/>
                <w:szCs w:val="20"/>
              </w:rPr>
            </w:pPr>
          </w:p>
        </w:tc>
        <w:tc>
          <w:tcPr>
            <w:tcW w:w="1599" w:type="dxa"/>
            <w:vAlign w:val="center"/>
          </w:tcPr>
          <w:p w:rsidR="00EC2B2E" w:rsidRPr="00EC2B2E" w:rsidRDefault="00EC2B2E" w:rsidP="00EC2B2E">
            <w:pPr>
              <w:jc w:val="center"/>
              <w:rPr>
                <w:rFonts w:ascii="Calibri Light" w:hAnsi="Calibri Light" w:cstheme="minorHAnsi"/>
                <w:sz w:val="20"/>
                <w:szCs w:val="20"/>
              </w:rPr>
            </w:pPr>
          </w:p>
        </w:tc>
        <w:tc>
          <w:tcPr>
            <w:tcW w:w="1867" w:type="dxa"/>
            <w:vAlign w:val="center"/>
          </w:tcPr>
          <w:p w:rsidR="00EC2B2E" w:rsidRPr="00EC2B2E" w:rsidRDefault="00EC2B2E" w:rsidP="00EC2B2E">
            <w:pPr>
              <w:jc w:val="center"/>
              <w:rPr>
                <w:rFonts w:ascii="Calibri Light" w:hAnsi="Calibri Light" w:cstheme="minorHAnsi"/>
                <w:sz w:val="20"/>
                <w:szCs w:val="20"/>
              </w:rPr>
            </w:pPr>
          </w:p>
        </w:tc>
        <w:tc>
          <w:tcPr>
            <w:tcW w:w="1753" w:type="dxa"/>
            <w:vAlign w:val="center"/>
          </w:tcPr>
          <w:p w:rsidR="00EC2B2E" w:rsidRPr="00EC2B2E" w:rsidRDefault="00EC2B2E" w:rsidP="00EC2B2E">
            <w:pPr>
              <w:jc w:val="center"/>
              <w:rPr>
                <w:rFonts w:ascii="Calibri Light" w:hAnsi="Calibri Light" w:cstheme="minorHAnsi"/>
                <w:sz w:val="20"/>
                <w:szCs w:val="20"/>
              </w:rPr>
            </w:pPr>
          </w:p>
        </w:tc>
        <w:tc>
          <w:tcPr>
            <w:tcW w:w="1273" w:type="dxa"/>
            <w:vAlign w:val="center"/>
          </w:tcPr>
          <w:p w:rsidR="00EC2B2E" w:rsidRPr="00EC2B2E" w:rsidRDefault="00EC2B2E" w:rsidP="00EC2B2E">
            <w:pPr>
              <w:jc w:val="center"/>
              <w:rPr>
                <w:rFonts w:ascii="Calibri Light" w:hAnsi="Calibri Light" w:cstheme="minorHAnsi"/>
                <w:sz w:val="20"/>
                <w:szCs w:val="20"/>
              </w:rPr>
            </w:pPr>
          </w:p>
        </w:tc>
        <w:tc>
          <w:tcPr>
            <w:tcW w:w="1635" w:type="dxa"/>
            <w:vAlign w:val="center"/>
          </w:tcPr>
          <w:p w:rsidR="00EC2B2E" w:rsidRPr="00EC2B2E" w:rsidRDefault="00EC2B2E" w:rsidP="00EC2B2E">
            <w:pPr>
              <w:jc w:val="center"/>
              <w:rPr>
                <w:rFonts w:ascii="Calibri Light" w:hAnsi="Calibri Light" w:cstheme="minorHAnsi"/>
                <w:sz w:val="20"/>
                <w:szCs w:val="20"/>
              </w:rPr>
            </w:pPr>
          </w:p>
        </w:tc>
        <w:tc>
          <w:tcPr>
            <w:tcW w:w="1404" w:type="dxa"/>
            <w:vAlign w:val="center"/>
          </w:tcPr>
          <w:p w:rsidR="00EC2B2E" w:rsidRPr="00EC2B2E" w:rsidRDefault="00EC2B2E" w:rsidP="00EC2B2E">
            <w:pPr>
              <w:jc w:val="center"/>
              <w:rPr>
                <w:rFonts w:ascii="Calibri Light" w:hAnsi="Calibri Light" w:cstheme="minorHAnsi"/>
                <w:sz w:val="20"/>
                <w:szCs w:val="20"/>
              </w:rPr>
            </w:pPr>
          </w:p>
        </w:tc>
        <w:tc>
          <w:tcPr>
            <w:tcW w:w="1461" w:type="dxa"/>
            <w:vAlign w:val="center"/>
          </w:tcPr>
          <w:p w:rsidR="00EC2B2E" w:rsidRPr="00EC2B2E" w:rsidRDefault="00EC2B2E" w:rsidP="00EC2B2E">
            <w:pPr>
              <w:jc w:val="center"/>
              <w:rPr>
                <w:rFonts w:ascii="Calibri Light" w:hAnsi="Calibri Light" w:cstheme="minorHAnsi"/>
                <w:sz w:val="20"/>
                <w:szCs w:val="20"/>
              </w:rPr>
            </w:pPr>
            <w:r>
              <w:rPr>
                <w:rFonts w:ascii="Calibri Light" w:hAnsi="Calibri Light" w:cstheme="minorHAnsi"/>
                <w:sz w:val="20"/>
                <w:szCs w:val="20"/>
              </w:rPr>
              <w:t>per ogni mezzo</w:t>
            </w:r>
          </w:p>
        </w:tc>
      </w:tr>
    </w:tbl>
    <w:p w:rsidR="00907682" w:rsidRDefault="00907682" w:rsidP="004D62C5">
      <w:pPr>
        <w:spacing w:after="0" w:line="240" w:lineRule="auto"/>
        <w:jc w:val="right"/>
        <w:rPr>
          <w:rFonts w:ascii="Calibri" w:hAnsi="Calibri" w:cs="Calibri"/>
          <w:b/>
          <w:sz w:val="24"/>
          <w:szCs w:val="24"/>
          <w:lang w:eastAsia="it-IT"/>
        </w:rPr>
      </w:pPr>
    </w:p>
    <w:p w:rsidR="00907682" w:rsidRDefault="00907682" w:rsidP="004D62C5">
      <w:pPr>
        <w:spacing w:after="0" w:line="240" w:lineRule="auto"/>
        <w:jc w:val="right"/>
        <w:rPr>
          <w:rFonts w:ascii="Calibri" w:hAnsi="Calibri" w:cs="Calibri"/>
          <w:b/>
          <w:sz w:val="24"/>
          <w:szCs w:val="24"/>
          <w:lang w:eastAsia="it-IT"/>
        </w:rPr>
      </w:pPr>
    </w:p>
    <w:p w:rsidR="00907682" w:rsidRPr="005C627E" w:rsidRDefault="00907682" w:rsidP="004D62C5">
      <w:pPr>
        <w:spacing w:after="0" w:line="240" w:lineRule="auto"/>
        <w:jc w:val="right"/>
        <w:rPr>
          <w:rFonts w:ascii="Calibri" w:hAnsi="Calibri" w:cs="Calibri"/>
          <w:b/>
          <w:sz w:val="24"/>
          <w:szCs w:val="24"/>
          <w:lang w:eastAsia="it-IT"/>
        </w:rPr>
      </w:pPr>
    </w:p>
    <w:p w:rsidR="004D62C5" w:rsidRDefault="004D62C5" w:rsidP="004D62C5">
      <w:pPr>
        <w:rPr>
          <w:rFonts w:cstheme="minorHAnsi"/>
          <w:b/>
          <w:sz w:val="24"/>
          <w:szCs w:val="24"/>
          <w:lang w:eastAsia="it-IT"/>
        </w:rPr>
      </w:pPr>
    </w:p>
    <w:p w:rsidR="004D62C5" w:rsidRDefault="004D62C5" w:rsidP="00442CCC">
      <w:pPr>
        <w:spacing w:after="0" w:line="240" w:lineRule="auto"/>
        <w:jc w:val="both"/>
        <w:rPr>
          <w:rFonts w:cstheme="minorHAnsi"/>
          <w:sz w:val="24"/>
          <w:szCs w:val="24"/>
          <w:lang w:eastAsia="it-IT"/>
        </w:rPr>
        <w:sectPr w:rsidR="004D62C5" w:rsidSect="004D62C5">
          <w:pgSz w:w="16838" w:h="11906" w:orient="landscape" w:code="9"/>
          <w:pgMar w:top="1021" w:right="1134" w:bottom="1077" w:left="1418" w:header="709" w:footer="709" w:gutter="0"/>
          <w:cols w:space="708"/>
          <w:docGrid w:linePitch="360"/>
        </w:sectPr>
      </w:pPr>
    </w:p>
    <w:p w:rsidR="00985C82" w:rsidRPr="00985C82" w:rsidRDefault="00985C82">
      <w:pPr>
        <w:rPr>
          <w:rFonts w:cstheme="minorHAnsi"/>
          <w:b/>
          <w:bCs/>
          <w:sz w:val="24"/>
          <w:szCs w:val="24"/>
          <w:lang w:eastAsia="it-IT"/>
        </w:rPr>
      </w:pPr>
      <w:r w:rsidRPr="00985C82">
        <w:rPr>
          <w:rFonts w:cstheme="minorHAnsi"/>
          <w:b/>
          <w:bCs/>
          <w:sz w:val="24"/>
          <w:szCs w:val="24"/>
          <w:lang w:eastAsia="it-IT"/>
        </w:rPr>
        <w:lastRenderedPageBreak/>
        <w:t>ACRONIMI</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D.P.C. </w:t>
      </w:r>
      <w:r w:rsidRPr="001D279B">
        <w:rPr>
          <w:rFonts w:eastAsia="Times New Roman" w:cstheme="minorHAnsi"/>
          <w:sz w:val="24"/>
          <w:szCs w:val="24"/>
          <w:lang w:eastAsia="it-IT"/>
        </w:rPr>
        <w:t>Dipartimento Protezione Civile</w:t>
      </w:r>
    </w:p>
    <w:p w:rsidR="001D279B" w:rsidRPr="001D279B" w:rsidRDefault="001D279B" w:rsidP="001D279B">
      <w:pPr>
        <w:spacing w:after="0"/>
        <w:rPr>
          <w:rFonts w:eastAsia="Times New Roman" w:cstheme="minorHAnsi"/>
          <w:sz w:val="24"/>
          <w:szCs w:val="24"/>
          <w:lang w:eastAsia="it-IT"/>
        </w:rPr>
      </w:pPr>
      <w:r w:rsidRPr="001D279B">
        <w:rPr>
          <w:rFonts w:eastAsia="Times New Roman" w:cstheme="minorHAnsi"/>
          <w:b/>
          <w:bCs/>
          <w:sz w:val="24"/>
          <w:szCs w:val="24"/>
          <w:shd w:val="clear" w:color="auto" w:fill="FFFFFF"/>
          <w:lang w:eastAsia="it-IT"/>
        </w:rPr>
        <w:t>Di.Coma.C.</w:t>
      </w:r>
      <w:r w:rsidRPr="001D279B">
        <w:rPr>
          <w:rFonts w:eastAsia="Times New Roman" w:cstheme="minorHAnsi"/>
          <w:sz w:val="24"/>
          <w:szCs w:val="24"/>
          <w:shd w:val="clear" w:color="auto" w:fill="FFFFFF"/>
          <w:lang w:eastAsia="it-IT"/>
        </w:rPr>
        <w:t> Direzione di Comando e Controllo</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S.O.R. </w:t>
      </w:r>
      <w:r w:rsidRPr="001D279B">
        <w:rPr>
          <w:rFonts w:eastAsia="Times New Roman" w:cstheme="minorHAnsi"/>
          <w:sz w:val="24"/>
          <w:szCs w:val="24"/>
          <w:lang w:eastAsia="it-IT"/>
        </w:rPr>
        <w:t>Sala Operativa Regionale</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C.O.R. </w:t>
      </w:r>
      <w:r w:rsidRPr="001D279B">
        <w:rPr>
          <w:rFonts w:eastAsia="Times New Roman" w:cstheme="minorHAnsi"/>
          <w:sz w:val="24"/>
          <w:szCs w:val="24"/>
          <w:lang w:eastAsia="it-IT"/>
        </w:rPr>
        <w:t>Centro Operativo Regionale</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C.F. </w:t>
      </w:r>
      <w:r w:rsidRPr="001D279B">
        <w:rPr>
          <w:rFonts w:eastAsia="Times New Roman" w:cstheme="minorHAnsi"/>
          <w:sz w:val="24"/>
          <w:szCs w:val="24"/>
          <w:lang w:eastAsia="it-IT"/>
        </w:rPr>
        <w:t>Centro Funzionale</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C.C.S.</w:t>
      </w:r>
      <w:r w:rsidRPr="001D279B">
        <w:rPr>
          <w:rFonts w:eastAsia="Times New Roman" w:cstheme="minorHAnsi"/>
          <w:sz w:val="24"/>
          <w:szCs w:val="24"/>
          <w:lang w:eastAsia="it-IT"/>
        </w:rPr>
        <w:t> Centro Coordinamento Soccorsi</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U.T.G. </w:t>
      </w:r>
      <w:r w:rsidRPr="001D279B">
        <w:rPr>
          <w:rFonts w:eastAsia="Times New Roman" w:cstheme="minorHAnsi"/>
          <w:sz w:val="24"/>
          <w:szCs w:val="24"/>
          <w:lang w:eastAsia="it-IT"/>
        </w:rPr>
        <w:t>Uffici Territoriali Governo</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C.C.A.</w:t>
      </w:r>
      <w:r w:rsidRPr="001D279B">
        <w:rPr>
          <w:rFonts w:eastAsia="Times New Roman" w:cstheme="minorHAnsi"/>
          <w:sz w:val="24"/>
          <w:szCs w:val="24"/>
          <w:lang w:eastAsia="it-IT"/>
        </w:rPr>
        <w:t> Centro Coordinamento Ambito</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C.O.U.R. 118</w:t>
      </w:r>
      <w:r w:rsidRPr="001D279B">
        <w:rPr>
          <w:rFonts w:eastAsia="Times New Roman" w:cstheme="minorHAnsi"/>
          <w:sz w:val="24"/>
          <w:szCs w:val="24"/>
          <w:lang w:eastAsia="it-IT"/>
        </w:rPr>
        <w:t> Centrale Operativa Unica Regionale 118</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C.O.C.</w:t>
      </w:r>
      <w:r w:rsidRPr="001D279B">
        <w:rPr>
          <w:rFonts w:eastAsia="Times New Roman" w:cstheme="minorHAnsi"/>
          <w:sz w:val="24"/>
          <w:szCs w:val="24"/>
          <w:lang w:eastAsia="it-IT"/>
        </w:rPr>
        <w:t> Centro Operativo Comunale</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P.T.C.</w:t>
      </w:r>
      <w:r w:rsidRPr="001D279B">
        <w:rPr>
          <w:rFonts w:eastAsia="Times New Roman" w:cstheme="minorHAnsi"/>
          <w:sz w:val="24"/>
          <w:szCs w:val="24"/>
          <w:lang w:eastAsia="it-IT"/>
        </w:rPr>
        <w:t> Presidio Territoriale Comunale</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O.d.V. </w:t>
      </w:r>
      <w:r w:rsidRPr="001D279B">
        <w:rPr>
          <w:rFonts w:eastAsia="Times New Roman" w:cstheme="minorHAnsi"/>
          <w:sz w:val="24"/>
          <w:szCs w:val="24"/>
          <w:lang w:eastAsia="it-IT"/>
        </w:rPr>
        <w:t>Organizzazione di Volontariato</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Z.A.E. </w:t>
      </w:r>
      <w:r w:rsidRPr="001D279B">
        <w:rPr>
          <w:rFonts w:eastAsia="Times New Roman" w:cstheme="minorHAnsi"/>
          <w:sz w:val="24"/>
          <w:szCs w:val="24"/>
          <w:lang w:eastAsia="it-IT"/>
        </w:rPr>
        <w:t>Zone in Atterraggio d'Emergenza</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P.G.R.A. </w:t>
      </w:r>
      <w:r w:rsidRPr="001D279B">
        <w:rPr>
          <w:rFonts w:eastAsia="Times New Roman" w:cstheme="minorHAnsi"/>
          <w:sz w:val="24"/>
          <w:szCs w:val="24"/>
          <w:lang w:eastAsia="it-IT"/>
        </w:rPr>
        <w:t>Piano Gestione Rischio Alluvioni</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I.F.F.I. </w:t>
      </w:r>
      <w:r w:rsidRPr="001D279B">
        <w:rPr>
          <w:rFonts w:eastAsia="Times New Roman" w:cstheme="minorHAnsi"/>
          <w:sz w:val="24"/>
          <w:szCs w:val="24"/>
          <w:lang w:eastAsia="it-IT"/>
        </w:rPr>
        <w:t>Inventario Fenomeni Franosi Italia</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P.A.I. </w:t>
      </w:r>
      <w:r w:rsidRPr="001D279B">
        <w:rPr>
          <w:rFonts w:eastAsia="Times New Roman" w:cstheme="minorHAnsi"/>
          <w:sz w:val="24"/>
          <w:szCs w:val="24"/>
          <w:lang w:eastAsia="it-IT"/>
        </w:rPr>
        <w:t>Piano Assetto Idrogeologico</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P.E.D.</w:t>
      </w:r>
      <w:r w:rsidRPr="001D279B">
        <w:rPr>
          <w:rFonts w:eastAsia="Times New Roman" w:cstheme="minorHAnsi"/>
          <w:sz w:val="24"/>
          <w:szCs w:val="24"/>
          <w:lang w:eastAsia="it-IT"/>
        </w:rPr>
        <w:t> Piano Emergenza Diga</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C.L.E. </w:t>
      </w:r>
      <w:r w:rsidRPr="001D279B">
        <w:rPr>
          <w:rFonts w:eastAsia="Times New Roman" w:cstheme="minorHAnsi"/>
          <w:sz w:val="24"/>
          <w:szCs w:val="24"/>
          <w:lang w:eastAsia="it-IT"/>
        </w:rPr>
        <w:t>Condizione Limite Emergenza</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I.C.M.S.</w:t>
      </w:r>
      <w:r w:rsidRPr="001D279B">
        <w:rPr>
          <w:rFonts w:eastAsia="Times New Roman" w:cstheme="minorHAnsi"/>
          <w:sz w:val="24"/>
          <w:szCs w:val="24"/>
          <w:lang w:eastAsia="it-IT"/>
        </w:rPr>
        <w:t> Indirizzi e Criteri per la Microzonazione Sismica</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M.S. </w:t>
      </w:r>
      <w:r w:rsidRPr="001D279B">
        <w:rPr>
          <w:rFonts w:eastAsia="Times New Roman" w:cstheme="minorHAnsi"/>
          <w:sz w:val="24"/>
          <w:szCs w:val="24"/>
          <w:lang w:eastAsia="it-IT"/>
        </w:rPr>
        <w:t>Microzonazione Sismica</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S.V.E.I.</w:t>
      </w:r>
      <w:r w:rsidRPr="001D279B">
        <w:rPr>
          <w:rFonts w:eastAsia="Times New Roman" w:cstheme="minorHAnsi"/>
          <w:sz w:val="24"/>
          <w:szCs w:val="24"/>
          <w:lang w:eastAsia="it-IT"/>
        </w:rPr>
        <w:t> Scheda di Valutazione delle Esigenze Immediate</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A.I.B. </w:t>
      </w:r>
      <w:r w:rsidRPr="001D279B">
        <w:rPr>
          <w:rFonts w:eastAsia="Times New Roman" w:cstheme="minorHAnsi"/>
          <w:sz w:val="24"/>
          <w:szCs w:val="24"/>
          <w:lang w:eastAsia="it-IT"/>
        </w:rPr>
        <w:t>Anti Incendio Boschivo</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A.Fo.R.</w:t>
      </w:r>
      <w:r w:rsidRPr="001D279B">
        <w:rPr>
          <w:rFonts w:eastAsia="Times New Roman" w:cstheme="minorHAnsi"/>
          <w:sz w:val="24"/>
          <w:szCs w:val="24"/>
          <w:lang w:eastAsia="it-IT"/>
        </w:rPr>
        <w:t> Agenzia Forestale Regionale</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A.R.P.A.</w:t>
      </w:r>
      <w:r w:rsidRPr="001D279B">
        <w:rPr>
          <w:rFonts w:eastAsia="Times New Roman" w:cstheme="minorHAnsi"/>
          <w:sz w:val="24"/>
          <w:szCs w:val="24"/>
          <w:lang w:eastAsia="it-IT"/>
        </w:rPr>
        <w:t> Agenzia Regionale Protezione Ambientale</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D.O.S. </w:t>
      </w:r>
      <w:r w:rsidRPr="001D279B">
        <w:rPr>
          <w:rFonts w:eastAsia="Times New Roman" w:cstheme="minorHAnsi"/>
          <w:sz w:val="24"/>
          <w:szCs w:val="24"/>
          <w:lang w:eastAsia="it-IT"/>
        </w:rPr>
        <w:t>Direttore Operazione Soccorsi</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D.P.I.</w:t>
      </w:r>
      <w:r w:rsidRPr="001D279B">
        <w:rPr>
          <w:rFonts w:eastAsia="Times New Roman" w:cstheme="minorHAnsi"/>
          <w:sz w:val="24"/>
          <w:szCs w:val="24"/>
          <w:lang w:eastAsia="it-IT"/>
        </w:rPr>
        <w:t> Dispositivi Protezione Individuale</w:t>
      </w:r>
    </w:p>
    <w:p w:rsidR="001D279B" w:rsidRPr="001D279B" w:rsidRDefault="001D279B" w:rsidP="001D279B">
      <w:pPr>
        <w:shd w:val="clear" w:color="auto" w:fill="FFFFFF"/>
        <w:spacing w:after="0"/>
        <w:rPr>
          <w:rFonts w:eastAsia="Times New Roman" w:cstheme="minorHAnsi"/>
          <w:sz w:val="24"/>
          <w:szCs w:val="24"/>
          <w:lang w:eastAsia="it-IT"/>
        </w:rPr>
      </w:pPr>
      <w:r w:rsidRPr="001D279B">
        <w:rPr>
          <w:rFonts w:eastAsia="Times New Roman" w:cstheme="minorHAnsi"/>
          <w:b/>
          <w:bCs/>
          <w:sz w:val="24"/>
          <w:szCs w:val="24"/>
          <w:lang w:eastAsia="it-IT"/>
        </w:rPr>
        <w:t>P.E.E.</w:t>
      </w:r>
      <w:r w:rsidRPr="001D279B">
        <w:rPr>
          <w:rFonts w:eastAsia="Times New Roman" w:cstheme="minorHAnsi"/>
          <w:sz w:val="24"/>
          <w:szCs w:val="24"/>
          <w:lang w:eastAsia="it-IT"/>
        </w:rPr>
        <w:t> Piano Emergenza Esterno</w:t>
      </w:r>
    </w:p>
    <w:p w:rsidR="00985C82" w:rsidRDefault="00985C82">
      <w:pPr>
        <w:rPr>
          <w:rFonts w:cstheme="minorHAnsi"/>
          <w:sz w:val="24"/>
          <w:szCs w:val="24"/>
          <w:lang w:eastAsia="it-IT"/>
        </w:rPr>
      </w:pPr>
      <w:r>
        <w:rPr>
          <w:rFonts w:cstheme="minorHAnsi"/>
          <w:sz w:val="24"/>
          <w:szCs w:val="24"/>
          <w:lang w:eastAsia="it-IT"/>
        </w:rPr>
        <w:br w:type="page"/>
      </w:r>
    </w:p>
    <w:p w:rsidR="00275466" w:rsidRDefault="00275466">
      <w:pPr>
        <w:rPr>
          <w:rFonts w:cstheme="minorHAnsi"/>
          <w:sz w:val="24"/>
          <w:szCs w:val="24"/>
          <w:lang w:eastAsia="it-IT"/>
        </w:rPr>
      </w:pPr>
    </w:p>
    <w:p w:rsidR="004D62C5" w:rsidRDefault="001E60C8" w:rsidP="00442CCC">
      <w:pPr>
        <w:spacing w:after="0" w:line="240" w:lineRule="auto"/>
        <w:jc w:val="both"/>
        <w:rPr>
          <w:rFonts w:cstheme="minorHAnsi"/>
          <w:sz w:val="24"/>
          <w:szCs w:val="24"/>
          <w:lang w:eastAsia="it-IT"/>
        </w:rPr>
      </w:pPr>
      <w:r>
        <w:rPr>
          <w:rFonts w:cstheme="minorHAnsi"/>
          <w:noProof/>
          <w:sz w:val="24"/>
          <w:szCs w:val="24"/>
          <w:lang w:eastAsia="it-IT"/>
        </w:rPr>
        <w:drawing>
          <wp:anchor distT="0" distB="0" distL="114300" distR="114300" simplePos="0" relativeHeight="251661824" behindDoc="0" locked="0" layoutInCell="1" allowOverlap="1">
            <wp:simplePos x="0" y="0"/>
            <wp:positionH relativeFrom="column">
              <wp:posOffset>1666240</wp:posOffset>
            </wp:positionH>
            <wp:positionV relativeFrom="paragraph">
              <wp:posOffset>2768418</wp:posOffset>
            </wp:positionV>
            <wp:extent cx="3371090" cy="2997200"/>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71090" cy="2997200"/>
                    </a:xfrm>
                    <a:prstGeom prst="rect">
                      <a:avLst/>
                    </a:prstGeom>
                    <a:noFill/>
                  </pic:spPr>
                </pic:pic>
              </a:graphicData>
            </a:graphic>
          </wp:anchor>
        </w:drawing>
      </w:r>
      <w:r w:rsidR="004D62C5">
        <w:rPr>
          <w:rFonts w:cstheme="minorHAnsi"/>
          <w:noProof/>
          <w:lang w:eastAsia="it-IT"/>
        </w:rPr>
        <w:drawing>
          <wp:inline distT="0" distB="0" distL="0" distR="0">
            <wp:extent cx="6562374" cy="405765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pertina retro vuota Nuova.png"/>
                    <pic:cNvPicPr/>
                  </pic:nvPicPr>
                  <pic:blipFill rotWithShape="1">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6195"/>
                    <a:stretch/>
                  </pic:blipFill>
                  <pic:spPr bwMode="auto">
                    <a:xfrm>
                      <a:off x="0" y="0"/>
                      <a:ext cx="6574938" cy="406541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D62C5" w:rsidRPr="00442CCC" w:rsidRDefault="001E60C8" w:rsidP="00442CCC">
      <w:pPr>
        <w:spacing w:after="0" w:line="240" w:lineRule="auto"/>
        <w:jc w:val="both"/>
        <w:rPr>
          <w:rFonts w:cstheme="minorHAnsi"/>
          <w:sz w:val="24"/>
          <w:szCs w:val="24"/>
          <w:lang w:eastAsia="it-IT"/>
        </w:rPr>
      </w:pPr>
      <w:r>
        <w:rPr>
          <w:rFonts w:cstheme="minorHAnsi"/>
          <w:noProof/>
          <w:lang w:eastAsia="it-IT"/>
        </w:rPr>
        <w:drawing>
          <wp:anchor distT="0" distB="0" distL="114300" distR="114300" simplePos="0" relativeHeight="251657728" behindDoc="0" locked="0" layoutInCell="1" allowOverlap="1">
            <wp:simplePos x="0" y="0"/>
            <wp:positionH relativeFrom="column">
              <wp:posOffset>135255</wp:posOffset>
            </wp:positionH>
            <wp:positionV relativeFrom="paragraph">
              <wp:posOffset>1635125</wp:posOffset>
            </wp:positionV>
            <wp:extent cx="6086475" cy="3625850"/>
            <wp:effectExtent l="0" t="0" r="0" b="0"/>
            <wp:wrapNone/>
            <wp:docPr id="1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3663" r="2274"/>
                    <a:stretch/>
                  </pic:blipFill>
                  <pic:spPr bwMode="auto">
                    <a:xfrm>
                      <a:off x="0" y="0"/>
                      <a:ext cx="6086475" cy="3625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sectPr w:rsidR="004D62C5" w:rsidRPr="00442CCC" w:rsidSect="000C409F">
      <w:pgSz w:w="11906" w:h="16838" w:code="9"/>
      <w:pgMar w:top="1134" w:right="1077" w:bottom="1418"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2286" w:rsidRDefault="002E2286" w:rsidP="0091671E">
      <w:pPr>
        <w:spacing w:after="0" w:line="240" w:lineRule="auto"/>
      </w:pPr>
      <w:r>
        <w:separator/>
      </w:r>
    </w:p>
  </w:endnote>
  <w:endnote w:type="continuationSeparator" w:id="1">
    <w:p w:rsidR="002E2286" w:rsidRDefault="002E2286" w:rsidP="009167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ESRI NIMA VMAP1&amp;2 PT"/>
    <w:charset w:val="00"/>
    <w:family w:val="auto"/>
    <w:pitch w:val="variable"/>
    <w:sig w:usb0="00000003"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Garamond">
    <w:panose1 w:val="020205020503060202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E7B" w:rsidRDefault="00266E7B">
    <w:pPr>
      <w:pStyle w:val="Pidipagina"/>
      <w:jc w:val="right"/>
    </w:pPr>
    <w:r>
      <w:t xml:space="preserve">Vol. 5 - </w:t>
    </w:r>
    <w:sdt>
      <w:sdtPr>
        <w:id w:val="-88703760"/>
        <w:docPartObj>
          <w:docPartGallery w:val="Page Numbers (Bottom of Page)"/>
          <w:docPartUnique/>
        </w:docPartObj>
      </w:sdtPr>
      <w:sdtContent>
        <w:r w:rsidR="00DD3E5E">
          <w:fldChar w:fldCharType="begin"/>
        </w:r>
        <w:r>
          <w:instrText>PAGE   \* MERGEFORMAT</w:instrText>
        </w:r>
        <w:r w:rsidR="00DD3E5E">
          <w:fldChar w:fldCharType="separate"/>
        </w:r>
        <w:r w:rsidR="006F3C9B">
          <w:rPr>
            <w:noProof/>
          </w:rPr>
          <w:t>17</w:t>
        </w:r>
        <w:r w:rsidR="00DD3E5E">
          <w:fldChar w:fldCharType="end"/>
        </w:r>
      </w:sdtContent>
    </w:sdt>
  </w:p>
  <w:p w:rsidR="008D4454" w:rsidRDefault="008D4454">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5C82" w:rsidRDefault="00985C82" w:rsidP="000C409F">
    <w:pPr>
      <w:pStyle w:val="Pidipagina"/>
      <w:jc w:val="right"/>
    </w:pPr>
  </w:p>
  <w:p w:rsidR="00985C82" w:rsidRDefault="00985C82">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151036"/>
      <w:docPartObj>
        <w:docPartGallery w:val="Page Numbers (Bottom of Page)"/>
        <w:docPartUnique/>
      </w:docPartObj>
    </w:sdtPr>
    <w:sdtContent>
      <w:p w:rsidR="002762F9" w:rsidRPr="004D62C5" w:rsidRDefault="004D62C5">
        <w:pPr>
          <w:pStyle w:val="Pidipagina"/>
          <w:jc w:val="right"/>
        </w:pPr>
        <w:r w:rsidRPr="004D62C5">
          <w:t xml:space="preserve">Vol. 5 - </w:t>
        </w:r>
        <w:r w:rsidR="00DD3E5E" w:rsidRPr="004D62C5">
          <w:fldChar w:fldCharType="begin"/>
        </w:r>
        <w:r w:rsidR="002762F9" w:rsidRPr="004D62C5">
          <w:instrText>PAGE   \* MERGEFORMAT</w:instrText>
        </w:r>
        <w:r w:rsidR="00DD3E5E" w:rsidRPr="004D62C5">
          <w:fldChar w:fldCharType="separate"/>
        </w:r>
        <w:r w:rsidR="003B0EEF">
          <w:rPr>
            <w:noProof/>
          </w:rPr>
          <w:t>54</w:t>
        </w:r>
        <w:r w:rsidR="00DD3E5E" w:rsidRPr="004D62C5">
          <w:fldChar w:fldCharType="end"/>
        </w:r>
      </w:p>
    </w:sdtContent>
  </w:sdt>
  <w:p w:rsidR="002762F9" w:rsidRDefault="002762F9">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2286" w:rsidRDefault="002E2286" w:rsidP="0091671E">
      <w:pPr>
        <w:spacing w:after="0" w:line="240" w:lineRule="auto"/>
      </w:pPr>
      <w:r>
        <w:separator/>
      </w:r>
    </w:p>
  </w:footnote>
  <w:footnote w:type="continuationSeparator" w:id="1">
    <w:p w:rsidR="002E2286" w:rsidRDefault="002E2286" w:rsidP="0091671E">
      <w:pPr>
        <w:spacing w:after="0" w:line="240" w:lineRule="auto"/>
      </w:pPr>
      <w:r>
        <w:continuationSeparator/>
      </w:r>
    </w:p>
  </w:footnote>
  <w:footnote w:id="2">
    <w:p w:rsidR="002762F9" w:rsidRPr="005907CC" w:rsidRDefault="002762F9" w:rsidP="00614AC2">
      <w:pPr>
        <w:pStyle w:val="Testonotaapidipagina"/>
        <w:jc w:val="both"/>
        <w:rPr>
          <w:rFonts w:asciiTheme="minorHAnsi" w:hAnsiTheme="minorHAnsi" w:cstheme="minorHAnsi"/>
          <w:lang w:val="it-IT"/>
        </w:rPr>
      </w:pPr>
      <w:r w:rsidRPr="005907CC">
        <w:rPr>
          <w:rStyle w:val="Rimandonotaapidipagina"/>
          <w:rFonts w:asciiTheme="minorHAnsi" w:hAnsiTheme="minorHAnsi" w:cstheme="minorHAnsi"/>
        </w:rPr>
        <w:footnoteRef/>
      </w:r>
      <w:r w:rsidRPr="001E3C0F">
        <w:rPr>
          <w:rFonts w:asciiTheme="minorHAnsi" w:hAnsiTheme="minorHAnsi" w:cstheme="minorHAnsi"/>
          <w:lang w:val="it-IT"/>
        </w:rPr>
        <w:t>A</w:t>
      </w:r>
      <w:r w:rsidRPr="001E3C0F">
        <w:rPr>
          <w:rFonts w:asciiTheme="minorHAnsi" w:hAnsiTheme="minorHAnsi" w:cstheme="minorHAnsi"/>
          <w:lang w:val="it-IT" w:eastAsia="it-IT"/>
        </w:rPr>
        <w:t>ttività non strutturali di protezione civile ai sensi dell’art. 2, comma 4, lettera e) e f) del D.Lgs. 1/2018</w:t>
      </w:r>
      <w:r w:rsidRPr="00570B33">
        <w:rPr>
          <w:rFonts w:asciiTheme="minorHAnsi" w:hAnsiTheme="minorHAnsi" w:cstheme="minorHAnsi"/>
          <w:lang w:val="it-IT" w:eastAsia="it-IT"/>
        </w:rPr>
        <w:t>.</w:t>
      </w:r>
    </w:p>
  </w:footnote>
  <w:footnote w:id="3">
    <w:p w:rsidR="002762F9" w:rsidRPr="00EC6CDE" w:rsidRDefault="002762F9">
      <w:pPr>
        <w:pStyle w:val="Testonotaapidipagina"/>
        <w:rPr>
          <w:lang w:val="it-IT"/>
        </w:rPr>
      </w:pPr>
      <w:r w:rsidRPr="00EC6CDE">
        <w:rPr>
          <w:rFonts w:asciiTheme="minorHAnsi" w:hAnsiTheme="minorHAnsi" w:cstheme="minorHAnsi"/>
          <w:vertAlign w:val="superscript"/>
          <w:lang w:eastAsia="it-IT"/>
        </w:rPr>
        <w:footnoteRef/>
      </w:r>
      <w:r w:rsidRPr="00570B33">
        <w:rPr>
          <w:rFonts w:asciiTheme="minorHAnsi" w:hAnsiTheme="minorHAnsi" w:cstheme="minorHAnsi"/>
          <w:lang w:val="it-IT" w:eastAsia="it-IT"/>
        </w:rPr>
        <w:t xml:space="preserve"> Artt. 31 e 32 del D.Lgs. 1/2018.</w:t>
      </w:r>
    </w:p>
  </w:footnote>
  <w:footnote w:id="4">
    <w:p w:rsidR="008D4454" w:rsidRPr="00442CCC" w:rsidRDefault="008D4454" w:rsidP="008D4454">
      <w:pPr>
        <w:pStyle w:val="Testonotaapidipagina"/>
        <w:jc w:val="both"/>
        <w:rPr>
          <w:rFonts w:ascii="Calibri" w:hAnsi="Calibri"/>
          <w:lang w:val="it-IT"/>
        </w:rPr>
      </w:pPr>
      <w:r w:rsidRPr="00442CCC">
        <w:rPr>
          <w:rStyle w:val="Rimandonotaapidipagina"/>
          <w:rFonts w:ascii="Calibri" w:hAnsi="Calibri"/>
          <w:b/>
        </w:rPr>
        <w:footnoteRef/>
      </w:r>
      <w:r w:rsidRPr="00442CCC">
        <w:rPr>
          <w:rFonts w:ascii="Calibri" w:hAnsi="Calibri"/>
          <w:lang w:val="it-IT"/>
        </w:rPr>
        <w:t xml:space="preserve"> Per la scelta della voltura delle utenze si dovrà valutare anche il tempo di utilizzo della stessa. Nel caso di eventi di breve durata, inferiori ai due mesi, si valuterà anche l’uso delle utenze non volturate e il conseguente rimborso all’intestatario.</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3"/>
    <w:multiLevelType w:val="multilevel"/>
    <w:tmpl w:val="B1CEA7C2"/>
    <w:name w:val="WW8Num3"/>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9"/>
    <w:multiLevelType w:val="singleLevel"/>
    <w:tmpl w:val="00000009"/>
    <w:name w:val="WW8Num9"/>
    <w:lvl w:ilvl="0">
      <w:start w:val="1"/>
      <w:numFmt w:val="decimal"/>
      <w:lvlText w:val="%1."/>
      <w:lvlJc w:val="left"/>
      <w:pPr>
        <w:tabs>
          <w:tab w:val="num" w:pos="0"/>
        </w:tabs>
        <w:ind w:left="1068" w:hanging="360"/>
      </w:pPr>
    </w:lvl>
  </w:abstractNum>
  <w:abstractNum w:abstractNumId="4">
    <w:nsid w:val="04BB2CD5"/>
    <w:multiLevelType w:val="hybridMultilevel"/>
    <w:tmpl w:val="59023922"/>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nsid w:val="067014F3"/>
    <w:multiLevelType w:val="hybridMultilevel"/>
    <w:tmpl w:val="CCC430D6"/>
    <w:lvl w:ilvl="0" w:tplc="FD30DAB0">
      <w:start w:val="1"/>
      <w:numFmt w:val="bullet"/>
      <w:lvlText w:val=""/>
      <w:lvlJc w:val="left"/>
      <w:pPr>
        <w:tabs>
          <w:tab w:val="num" w:pos="720"/>
        </w:tabs>
        <w:ind w:left="720" w:hanging="360"/>
      </w:pPr>
      <w:rPr>
        <w:rFonts w:ascii="Wingdings" w:hAnsi="Wingdings" w:hint="default"/>
      </w:rPr>
    </w:lvl>
    <w:lvl w:ilvl="1" w:tplc="3C668C08">
      <w:start w:val="1"/>
      <w:numFmt w:val="bullet"/>
      <w:lvlText w:val="o"/>
      <w:lvlJc w:val="left"/>
      <w:pPr>
        <w:tabs>
          <w:tab w:val="num" w:pos="1440"/>
        </w:tabs>
        <w:ind w:left="1440" w:hanging="360"/>
      </w:pPr>
      <w:rPr>
        <w:rFonts w:ascii="Courier New" w:hAnsi="Courier New" w:hint="default"/>
      </w:rPr>
    </w:lvl>
    <w:lvl w:ilvl="2" w:tplc="79227EEA">
      <w:start w:val="1"/>
      <w:numFmt w:val="bullet"/>
      <w:lvlText w:val=""/>
      <w:lvlJc w:val="left"/>
      <w:pPr>
        <w:tabs>
          <w:tab w:val="num" w:pos="2160"/>
        </w:tabs>
        <w:ind w:left="2160" w:hanging="360"/>
      </w:pPr>
      <w:rPr>
        <w:rFonts w:ascii="Wingdings" w:hAnsi="Wingdings" w:hint="default"/>
      </w:rPr>
    </w:lvl>
    <w:lvl w:ilvl="3" w:tplc="5E625734" w:tentative="1">
      <w:start w:val="1"/>
      <w:numFmt w:val="bullet"/>
      <w:lvlText w:val=""/>
      <w:lvlJc w:val="left"/>
      <w:pPr>
        <w:tabs>
          <w:tab w:val="num" w:pos="2880"/>
        </w:tabs>
        <w:ind w:left="2880" w:hanging="360"/>
      </w:pPr>
      <w:rPr>
        <w:rFonts w:ascii="Symbol" w:hAnsi="Symbol" w:hint="default"/>
      </w:rPr>
    </w:lvl>
    <w:lvl w:ilvl="4" w:tplc="D64CE072" w:tentative="1">
      <w:start w:val="1"/>
      <w:numFmt w:val="bullet"/>
      <w:lvlText w:val="o"/>
      <w:lvlJc w:val="left"/>
      <w:pPr>
        <w:tabs>
          <w:tab w:val="num" w:pos="3600"/>
        </w:tabs>
        <w:ind w:left="3600" w:hanging="360"/>
      </w:pPr>
      <w:rPr>
        <w:rFonts w:ascii="Courier New" w:hAnsi="Courier New" w:hint="default"/>
      </w:rPr>
    </w:lvl>
    <w:lvl w:ilvl="5" w:tplc="231A1026" w:tentative="1">
      <w:start w:val="1"/>
      <w:numFmt w:val="bullet"/>
      <w:lvlText w:val=""/>
      <w:lvlJc w:val="left"/>
      <w:pPr>
        <w:tabs>
          <w:tab w:val="num" w:pos="4320"/>
        </w:tabs>
        <w:ind w:left="4320" w:hanging="360"/>
      </w:pPr>
      <w:rPr>
        <w:rFonts w:ascii="Wingdings" w:hAnsi="Wingdings" w:hint="default"/>
      </w:rPr>
    </w:lvl>
    <w:lvl w:ilvl="6" w:tplc="C4B85172" w:tentative="1">
      <w:start w:val="1"/>
      <w:numFmt w:val="bullet"/>
      <w:lvlText w:val=""/>
      <w:lvlJc w:val="left"/>
      <w:pPr>
        <w:tabs>
          <w:tab w:val="num" w:pos="5040"/>
        </w:tabs>
        <w:ind w:left="5040" w:hanging="360"/>
      </w:pPr>
      <w:rPr>
        <w:rFonts w:ascii="Symbol" w:hAnsi="Symbol" w:hint="default"/>
      </w:rPr>
    </w:lvl>
    <w:lvl w:ilvl="7" w:tplc="01C086E2" w:tentative="1">
      <w:start w:val="1"/>
      <w:numFmt w:val="bullet"/>
      <w:lvlText w:val="o"/>
      <w:lvlJc w:val="left"/>
      <w:pPr>
        <w:tabs>
          <w:tab w:val="num" w:pos="5760"/>
        </w:tabs>
        <w:ind w:left="5760" w:hanging="360"/>
      </w:pPr>
      <w:rPr>
        <w:rFonts w:ascii="Courier New" w:hAnsi="Courier New" w:hint="default"/>
      </w:rPr>
    </w:lvl>
    <w:lvl w:ilvl="8" w:tplc="F99A3620" w:tentative="1">
      <w:start w:val="1"/>
      <w:numFmt w:val="bullet"/>
      <w:lvlText w:val=""/>
      <w:lvlJc w:val="left"/>
      <w:pPr>
        <w:tabs>
          <w:tab w:val="num" w:pos="6480"/>
        </w:tabs>
        <w:ind w:left="6480" w:hanging="360"/>
      </w:pPr>
      <w:rPr>
        <w:rFonts w:ascii="Wingdings" w:hAnsi="Wingdings" w:hint="default"/>
      </w:rPr>
    </w:lvl>
  </w:abstractNum>
  <w:abstractNum w:abstractNumId="6">
    <w:nsid w:val="06F05745"/>
    <w:multiLevelType w:val="hybridMultilevel"/>
    <w:tmpl w:val="129AEB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nsid w:val="0BE6379E"/>
    <w:multiLevelType w:val="hybridMultilevel"/>
    <w:tmpl w:val="DCF64D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C3A2CFF"/>
    <w:multiLevelType w:val="hybridMultilevel"/>
    <w:tmpl w:val="9F5C3788"/>
    <w:lvl w:ilvl="0" w:tplc="26329E4E">
      <w:numFmt w:val="bullet"/>
      <w:lvlText w:val="-"/>
      <w:lvlJc w:val="left"/>
      <w:pPr>
        <w:ind w:left="720" w:hanging="360"/>
      </w:pPr>
      <w:rPr>
        <w:rFonts w:ascii="Calibri" w:eastAsiaTheme="minorHAnsi" w:hAnsi="Calibri" w:cs="Calibri"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FAF598D"/>
    <w:multiLevelType w:val="hybridMultilevel"/>
    <w:tmpl w:val="3B8AAE62"/>
    <w:lvl w:ilvl="0" w:tplc="0410000F">
      <w:start w:val="1"/>
      <w:numFmt w:val="decimal"/>
      <w:lvlText w:val="%1."/>
      <w:lvlJc w:val="left"/>
      <w:pPr>
        <w:ind w:left="1194" w:hanging="360"/>
      </w:pPr>
    </w:lvl>
    <w:lvl w:ilvl="1" w:tplc="04100019" w:tentative="1">
      <w:start w:val="1"/>
      <w:numFmt w:val="lowerLetter"/>
      <w:lvlText w:val="%2."/>
      <w:lvlJc w:val="left"/>
      <w:pPr>
        <w:ind w:left="1914" w:hanging="360"/>
      </w:pPr>
    </w:lvl>
    <w:lvl w:ilvl="2" w:tplc="0410001B" w:tentative="1">
      <w:start w:val="1"/>
      <w:numFmt w:val="lowerRoman"/>
      <w:lvlText w:val="%3."/>
      <w:lvlJc w:val="right"/>
      <w:pPr>
        <w:ind w:left="2634" w:hanging="180"/>
      </w:pPr>
    </w:lvl>
    <w:lvl w:ilvl="3" w:tplc="0410000F" w:tentative="1">
      <w:start w:val="1"/>
      <w:numFmt w:val="decimal"/>
      <w:lvlText w:val="%4."/>
      <w:lvlJc w:val="left"/>
      <w:pPr>
        <w:ind w:left="3354" w:hanging="360"/>
      </w:pPr>
    </w:lvl>
    <w:lvl w:ilvl="4" w:tplc="04100019" w:tentative="1">
      <w:start w:val="1"/>
      <w:numFmt w:val="lowerLetter"/>
      <w:lvlText w:val="%5."/>
      <w:lvlJc w:val="left"/>
      <w:pPr>
        <w:ind w:left="4074" w:hanging="360"/>
      </w:pPr>
    </w:lvl>
    <w:lvl w:ilvl="5" w:tplc="0410001B" w:tentative="1">
      <w:start w:val="1"/>
      <w:numFmt w:val="lowerRoman"/>
      <w:lvlText w:val="%6."/>
      <w:lvlJc w:val="right"/>
      <w:pPr>
        <w:ind w:left="4794" w:hanging="180"/>
      </w:pPr>
    </w:lvl>
    <w:lvl w:ilvl="6" w:tplc="0410000F" w:tentative="1">
      <w:start w:val="1"/>
      <w:numFmt w:val="decimal"/>
      <w:lvlText w:val="%7."/>
      <w:lvlJc w:val="left"/>
      <w:pPr>
        <w:ind w:left="5514" w:hanging="360"/>
      </w:pPr>
    </w:lvl>
    <w:lvl w:ilvl="7" w:tplc="04100019" w:tentative="1">
      <w:start w:val="1"/>
      <w:numFmt w:val="lowerLetter"/>
      <w:lvlText w:val="%8."/>
      <w:lvlJc w:val="left"/>
      <w:pPr>
        <w:ind w:left="6234" w:hanging="360"/>
      </w:pPr>
    </w:lvl>
    <w:lvl w:ilvl="8" w:tplc="0410001B" w:tentative="1">
      <w:start w:val="1"/>
      <w:numFmt w:val="lowerRoman"/>
      <w:lvlText w:val="%9."/>
      <w:lvlJc w:val="right"/>
      <w:pPr>
        <w:ind w:left="6954" w:hanging="180"/>
      </w:pPr>
    </w:lvl>
  </w:abstractNum>
  <w:abstractNum w:abstractNumId="10">
    <w:nsid w:val="0FF72D35"/>
    <w:multiLevelType w:val="hybridMultilevel"/>
    <w:tmpl w:val="140EAFC2"/>
    <w:lvl w:ilvl="0" w:tplc="1262A35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1347324B"/>
    <w:multiLevelType w:val="singleLevel"/>
    <w:tmpl w:val="CADA9F24"/>
    <w:lvl w:ilvl="0">
      <w:start w:val="1"/>
      <w:numFmt w:val="bullet"/>
      <w:lvlText w:val=""/>
      <w:lvlJc w:val="left"/>
      <w:pPr>
        <w:ind w:left="720" w:hanging="360"/>
      </w:pPr>
      <w:rPr>
        <w:rFonts w:ascii="Wingdings" w:hAnsi="Wingdings" w:hint="default"/>
        <w:sz w:val="22"/>
      </w:rPr>
    </w:lvl>
  </w:abstractNum>
  <w:abstractNum w:abstractNumId="12">
    <w:nsid w:val="168526BF"/>
    <w:multiLevelType w:val="hybridMultilevel"/>
    <w:tmpl w:val="2D264ED2"/>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6E50E4E"/>
    <w:multiLevelType w:val="hybridMultilevel"/>
    <w:tmpl w:val="E6525E6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181344D4"/>
    <w:multiLevelType w:val="hybridMultilevel"/>
    <w:tmpl w:val="8620DE8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
    <w:nsid w:val="18871A6A"/>
    <w:multiLevelType w:val="singleLevel"/>
    <w:tmpl w:val="AA96CBDE"/>
    <w:lvl w:ilvl="0">
      <w:start w:val="1"/>
      <w:numFmt w:val="decimal"/>
      <w:lvlText w:val="%1."/>
      <w:lvlJc w:val="left"/>
      <w:pPr>
        <w:tabs>
          <w:tab w:val="num" w:pos="0"/>
        </w:tabs>
        <w:ind w:left="720" w:hanging="360"/>
      </w:pPr>
      <w:rPr>
        <w:b w:val="0"/>
      </w:rPr>
    </w:lvl>
  </w:abstractNum>
  <w:abstractNum w:abstractNumId="16">
    <w:nsid w:val="1D027E58"/>
    <w:multiLevelType w:val="hybridMultilevel"/>
    <w:tmpl w:val="7F8E00C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1D050706"/>
    <w:multiLevelType w:val="multilevel"/>
    <w:tmpl w:val="BFC2ED8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nsid w:val="1D0A31EC"/>
    <w:multiLevelType w:val="hybridMultilevel"/>
    <w:tmpl w:val="77B03F1E"/>
    <w:lvl w:ilvl="0" w:tplc="0410000B">
      <w:start w:val="1"/>
      <w:numFmt w:val="bullet"/>
      <w:lvlText w:val=""/>
      <w:lvlJc w:val="left"/>
      <w:pPr>
        <w:ind w:left="1070" w:hanging="360"/>
      </w:pPr>
      <w:rPr>
        <w:rFonts w:ascii="Wingdings" w:hAnsi="Wingdings" w:hint="default"/>
      </w:rPr>
    </w:lvl>
    <w:lvl w:ilvl="1" w:tplc="04100003" w:tentative="1">
      <w:start w:val="1"/>
      <w:numFmt w:val="bullet"/>
      <w:lvlText w:val="o"/>
      <w:lvlJc w:val="left"/>
      <w:pPr>
        <w:ind w:left="1790" w:hanging="360"/>
      </w:pPr>
      <w:rPr>
        <w:rFonts w:ascii="Courier New" w:hAnsi="Courier New" w:cs="Courier New" w:hint="default"/>
      </w:rPr>
    </w:lvl>
    <w:lvl w:ilvl="2" w:tplc="04100005" w:tentative="1">
      <w:start w:val="1"/>
      <w:numFmt w:val="bullet"/>
      <w:lvlText w:val=""/>
      <w:lvlJc w:val="left"/>
      <w:pPr>
        <w:ind w:left="2510" w:hanging="360"/>
      </w:pPr>
      <w:rPr>
        <w:rFonts w:ascii="Wingdings" w:hAnsi="Wingdings" w:hint="default"/>
      </w:rPr>
    </w:lvl>
    <w:lvl w:ilvl="3" w:tplc="04100001" w:tentative="1">
      <w:start w:val="1"/>
      <w:numFmt w:val="bullet"/>
      <w:lvlText w:val=""/>
      <w:lvlJc w:val="left"/>
      <w:pPr>
        <w:ind w:left="3230" w:hanging="360"/>
      </w:pPr>
      <w:rPr>
        <w:rFonts w:ascii="Symbol" w:hAnsi="Symbol" w:hint="default"/>
      </w:rPr>
    </w:lvl>
    <w:lvl w:ilvl="4" w:tplc="04100003" w:tentative="1">
      <w:start w:val="1"/>
      <w:numFmt w:val="bullet"/>
      <w:lvlText w:val="o"/>
      <w:lvlJc w:val="left"/>
      <w:pPr>
        <w:ind w:left="3950" w:hanging="360"/>
      </w:pPr>
      <w:rPr>
        <w:rFonts w:ascii="Courier New" w:hAnsi="Courier New" w:cs="Courier New" w:hint="default"/>
      </w:rPr>
    </w:lvl>
    <w:lvl w:ilvl="5" w:tplc="04100005" w:tentative="1">
      <w:start w:val="1"/>
      <w:numFmt w:val="bullet"/>
      <w:lvlText w:val=""/>
      <w:lvlJc w:val="left"/>
      <w:pPr>
        <w:ind w:left="4670" w:hanging="360"/>
      </w:pPr>
      <w:rPr>
        <w:rFonts w:ascii="Wingdings" w:hAnsi="Wingdings" w:hint="default"/>
      </w:rPr>
    </w:lvl>
    <w:lvl w:ilvl="6" w:tplc="04100001" w:tentative="1">
      <w:start w:val="1"/>
      <w:numFmt w:val="bullet"/>
      <w:lvlText w:val=""/>
      <w:lvlJc w:val="left"/>
      <w:pPr>
        <w:ind w:left="5390" w:hanging="360"/>
      </w:pPr>
      <w:rPr>
        <w:rFonts w:ascii="Symbol" w:hAnsi="Symbol" w:hint="default"/>
      </w:rPr>
    </w:lvl>
    <w:lvl w:ilvl="7" w:tplc="04100003" w:tentative="1">
      <w:start w:val="1"/>
      <w:numFmt w:val="bullet"/>
      <w:lvlText w:val="o"/>
      <w:lvlJc w:val="left"/>
      <w:pPr>
        <w:ind w:left="6110" w:hanging="360"/>
      </w:pPr>
      <w:rPr>
        <w:rFonts w:ascii="Courier New" w:hAnsi="Courier New" w:cs="Courier New" w:hint="default"/>
      </w:rPr>
    </w:lvl>
    <w:lvl w:ilvl="8" w:tplc="04100005" w:tentative="1">
      <w:start w:val="1"/>
      <w:numFmt w:val="bullet"/>
      <w:lvlText w:val=""/>
      <w:lvlJc w:val="left"/>
      <w:pPr>
        <w:ind w:left="6830" w:hanging="360"/>
      </w:pPr>
      <w:rPr>
        <w:rFonts w:ascii="Wingdings" w:hAnsi="Wingdings" w:hint="default"/>
      </w:rPr>
    </w:lvl>
  </w:abstractNum>
  <w:abstractNum w:abstractNumId="19">
    <w:nsid w:val="1F01141A"/>
    <w:multiLevelType w:val="multilevel"/>
    <w:tmpl w:val="47B689C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F55476F"/>
    <w:multiLevelType w:val="hybridMultilevel"/>
    <w:tmpl w:val="3E3E1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1F682152"/>
    <w:multiLevelType w:val="hybridMultilevel"/>
    <w:tmpl w:val="FBB04C3E"/>
    <w:lvl w:ilvl="0" w:tplc="B6682A46">
      <w:start w:val="1"/>
      <w:numFmt w:val="decimal"/>
      <w:lvlText w:val="%1."/>
      <w:lvlJc w:val="left"/>
      <w:pPr>
        <w:ind w:left="108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1F856F93"/>
    <w:multiLevelType w:val="hybridMultilevel"/>
    <w:tmpl w:val="63C8558A"/>
    <w:lvl w:ilvl="0" w:tplc="30326F5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nsid w:val="200E7599"/>
    <w:multiLevelType w:val="hybridMultilevel"/>
    <w:tmpl w:val="CD3E727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20C5637A"/>
    <w:multiLevelType w:val="hybridMultilevel"/>
    <w:tmpl w:val="3440F194"/>
    <w:lvl w:ilvl="0" w:tplc="B9B4BC34">
      <w:start w:val="1"/>
      <w:numFmt w:val="decimal"/>
      <w:lvlText w:val="%1."/>
      <w:lvlJc w:val="left"/>
      <w:pPr>
        <w:ind w:left="1554"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
    <w:nsid w:val="22DC178C"/>
    <w:multiLevelType w:val="hybridMultilevel"/>
    <w:tmpl w:val="3580DDC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23147E1F"/>
    <w:multiLevelType w:val="hybridMultilevel"/>
    <w:tmpl w:val="19D67F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04100001">
      <w:start w:val="1"/>
      <w:numFmt w:val="bullet"/>
      <w:lvlText w:val=""/>
      <w:lvlJc w:val="left"/>
      <w:pPr>
        <w:ind w:left="1440" w:hanging="360"/>
      </w:pPr>
      <w:rPr>
        <w:rFonts w:ascii="Symbol" w:hAnsi="Symbol"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23B762A0"/>
    <w:multiLevelType w:val="hybridMultilevel"/>
    <w:tmpl w:val="DE84F34C"/>
    <w:lvl w:ilvl="0" w:tplc="85CA222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2C2F4C99"/>
    <w:multiLevelType w:val="multilevel"/>
    <w:tmpl w:val="47B689C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F047360"/>
    <w:multiLevelType w:val="hybridMultilevel"/>
    <w:tmpl w:val="E6525E64"/>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311D5EED"/>
    <w:multiLevelType w:val="hybridMultilevel"/>
    <w:tmpl w:val="EF16E4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337B4570"/>
    <w:multiLevelType w:val="multilevel"/>
    <w:tmpl w:val="3D66EB8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nsid w:val="35A66B3B"/>
    <w:multiLevelType w:val="hybridMultilevel"/>
    <w:tmpl w:val="11765994"/>
    <w:lvl w:ilvl="0" w:tplc="04100001">
      <w:start w:val="1"/>
      <w:numFmt w:val="bullet"/>
      <w:lvlText w:val=""/>
      <w:lvlJc w:val="left"/>
      <w:pPr>
        <w:ind w:left="1429" w:hanging="360"/>
      </w:pPr>
      <w:rPr>
        <w:rFonts w:ascii="Symbol" w:hAnsi="Symbol" w:hint="default"/>
      </w:rPr>
    </w:lvl>
    <w:lvl w:ilvl="1" w:tplc="04100003">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33">
    <w:nsid w:val="36C74042"/>
    <w:multiLevelType w:val="singleLevel"/>
    <w:tmpl w:val="CADA9F24"/>
    <w:lvl w:ilvl="0">
      <w:start w:val="1"/>
      <w:numFmt w:val="bullet"/>
      <w:lvlText w:val=""/>
      <w:lvlJc w:val="left"/>
      <w:pPr>
        <w:tabs>
          <w:tab w:val="num" w:pos="360"/>
        </w:tabs>
        <w:ind w:left="360" w:hanging="360"/>
      </w:pPr>
      <w:rPr>
        <w:rFonts w:ascii="Wingdings" w:hAnsi="Wingdings" w:hint="default"/>
        <w:sz w:val="22"/>
      </w:rPr>
    </w:lvl>
  </w:abstractNum>
  <w:abstractNum w:abstractNumId="34">
    <w:nsid w:val="37614FC1"/>
    <w:multiLevelType w:val="hybridMultilevel"/>
    <w:tmpl w:val="BB9A8C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37E47365"/>
    <w:multiLevelType w:val="hybridMultilevel"/>
    <w:tmpl w:val="6A2CA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3A660BB6"/>
    <w:multiLevelType w:val="hybridMultilevel"/>
    <w:tmpl w:val="10D2AA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42C2551D"/>
    <w:multiLevelType w:val="singleLevel"/>
    <w:tmpl w:val="CADA9F24"/>
    <w:lvl w:ilvl="0">
      <w:start w:val="1"/>
      <w:numFmt w:val="bullet"/>
      <w:lvlText w:val=""/>
      <w:lvlJc w:val="left"/>
      <w:pPr>
        <w:tabs>
          <w:tab w:val="num" w:pos="360"/>
        </w:tabs>
        <w:ind w:left="360" w:hanging="360"/>
      </w:pPr>
      <w:rPr>
        <w:rFonts w:ascii="Wingdings" w:hAnsi="Wingdings" w:hint="default"/>
        <w:sz w:val="22"/>
      </w:rPr>
    </w:lvl>
  </w:abstractNum>
  <w:abstractNum w:abstractNumId="38">
    <w:nsid w:val="433F7C88"/>
    <w:multiLevelType w:val="hybridMultilevel"/>
    <w:tmpl w:val="3B8AAE62"/>
    <w:lvl w:ilvl="0" w:tplc="0410000F">
      <w:start w:val="1"/>
      <w:numFmt w:val="decimal"/>
      <w:lvlText w:val="%1."/>
      <w:lvlJc w:val="left"/>
      <w:pPr>
        <w:ind w:left="1194" w:hanging="360"/>
      </w:pPr>
    </w:lvl>
    <w:lvl w:ilvl="1" w:tplc="04100019" w:tentative="1">
      <w:start w:val="1"/>
      <w:numFmt w:val="lowerLetter"/>
      <w:lvlText w:val="%2."/>
      <w:lvlJc w:val="left"/>
      <w:pPr>
        <w:ind w:left="1914" w:hanging="360"/>
      </w:pPr>
    </w:lvl>
    <w:lvl w:ilvl="2" w:tplc="0410001B" w:tentative="1">
      <w:start w:val="1"/>
      <w:numFmt w:val="lowerRoman"/>
      <w:lvlText w:val="%3."/>
      <w:lvlJc w:val="right"/>
      <w:pPr>
        <w:ind w:left="2634" w:hanging="180"/>
      </w:pPr>
    </w:lvl>
    <w:lvl w:ilvl="3" w:tplc="0410000F" w:tentative="1">
      <w:start w:val="1"/>
      <w:numFmt w:val="decimal"/>
      <w:lvlText w:val="%4."/>
      <w:lvlJc w:val="left"/>
      <w:pPr>
        <w:ind w:left="3354" w:hanging="360"/>
      </w:pPr>
    </w:lvl>
    <w:lvl w:ilvl="4" w:tplc="04100019" w:tentative="1">
      <w:start w:val="1"/>
      <w:numFmt w:val="lowerLetter"/>
      <w:lvlText w:val="%5."/>
      <w:lvlJc w:val="left"/>
      <w:pPr>
        <w:ind w:left="4074" w:hanging="360"/>
      </w:pPr>
    </w:lvl>
    <w:lvl w:ilvl="5" w:tplc="0410001B" w:tentative="1">
      <w:start w:val="1"/>
      <w:numFmt w:val="lowerRoman"/>
      <w:lvlText w:val="%6."/>
      <w:lvlJc w:val="right"/>
      <w:pPr>
        <w:ind w:left="4794" w:hanging="180"/>
      </w:pPr>
    </w:lvl>
    <w:lvl w:ilvl="6" w:tplc="0410000F" w:tentative="1">
      <w:start w:val="1"/>
      <w:numFmt w:val="decimal"/>
      <w:lvlText w:val="%7."/>
      <w:lvlJc w:val="left"/>
      <w:pPr>
        <w:ind w:left="5514" w:hanging="360"/>
      </w:pPr>
    </w:lvl>
    <w:lvl w:ilvl="7" w:tplc="04100019" w:tentative="1">
      <w:start w:val="1"/>
      <w:numFmt w:val="lowerLetter"/>
      <w:lvlText w:val="%8."/>
      <w:lvlJc w:val="left"/>
      <w:pPr>
        <w:ind w:left="6234" w:hanging="360"/>
      </w:pPr>
    </w:lvl>
    <w:lvl w:ilvl="8" w:tplc="0410001B" w:tentative="1">
      <w:start w:val="1"/>
      <w:numFmt w:val="lowerRoman"/>
      <w:lvlText w:val="%9."/>
      <w:lvlJc w:val="right"/>
      <w:pPr>
        <w:ind w:left="6954" w:hanging="180"/>
      </w:pPr>
    </w:lvl>
  </w:abstractNum>
  <w:abstractNum w:abstractNumId="39">
    <w:nsid w:val="450E6CE9"/>
    <w:multiLevelType w:val="hybridMultilevel"/>
    <w:tmpl w:val="530098A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45C66DC7"/>
    <w:multiLevelType w:val="multilevel"/>
    <w:tmpl w:val="47B689C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A601310"/>
    <w:multiLevelType w:val="hybridMultilevel"/>
    <w:tmpl w:val="DF5C5952"/>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2">
    <w:nsid w:val="4AF25A93"/>
    <w:multiLevelType w:val="singleLevel"/>
    <w:tmpl w:val="CADA9F24"/>
    <w:lvl w:ilvl="0">
      <w:start w:val="1"/>
      <w:numFmt w:val="bullet"/>
      <w:lvlText w:val=""/>
      <w:lvlJc w:val="left"/>
      <w:pPr>
        <w:tabs>
          <w:tab w:val="num" w:pos="360"/>
        </w:tabs>
        <w:ind w:left="360" w:hanging="360"/>
      </w:pPr>
      <w:rPr>
        <w:rFonts w:ascii="Wingdings" w:hAnsi="Wingdings" w:hint="default"/>
        <w:sz w:val="22"/>
      </w:rPr>
    </w:lvl>
  </w:abstractNum>
  <w:abstractNum w:abstractNumId="43">
    <w:nsid w:val="4C290685"/>
    <w:multiLevelType w:val="hybridMultilevel"/>
    <w:tmpl w:val="289A062C"/>
    <w:lvl w:ilvl="0" w:tplc="4A92332E">
      <w:start w:val="1"/>
      <w:numFmt w:val="decimal"/>
      <w:lvlText w:val="%1."/>
      <w:lvlJc w:val="left"/>
      <w:pPr>
        <w:tabs>
          <w:tab w:val="num" w:pos="0"/>
        </w:tabs>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4EBE1605"/>
    <w:multiLevelType w:val="hybridMultilevel"/>
    <w:tmpl w:val="DF4E5DB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505A622F"/>
    <w:multiLevelType w:val="hybridMultilevel"/>
    <w:tmpl w:val="E03CDB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518D6732"/>
    <w:multiLevelType w:val="hybridMultilevel"/>
    <w:tmpl w:val="7F545610"/>
    <w:lvl w:ilvl="0" w:tplc="0410000F">
      <w:start w:val="1"/>
      <w:numFmt w:val="decimal"/>
      <w:lvlText w:val="%1."/>
      <w:lvlJc w:val="left"/>
      <w:pPr>
        <w:ind w:left="1194" w:hanging="360"/>
      </w:pPr>
      <w:rPr>
        <w:rFonts w:hint="default"/>
      </w:rPr>
    </w:lvl>
    <w:lvl w:ilvl="1" w:tplc="04100003" w:tentative="1">
      <w:start w:val="1"/>
      <w:numFmt w:val="bullet"/>
      <w:lvlText w:val="o"/>
      <w:lvlJc w:val="left"/>
      <w:pPr>
        <w:ind w:left="1914" w:hanging="360"/>
      </w:pPr>
      <w:rPr>
        <w:rFonts w:ascii="Courier New" w:hAnsi="Courier New" w:cs="Courier New" w:hint="default"/>
      </w:rPr>
    </w:lvl>
    <w:lvl w:ilvl="2" w:tplc="04100005" w:tentative="1">
      <w:start w:val="1"/>
      <w:numFmt w:val="bullet"/>
      <w:lvlText w:val=""/>
      <w:lvlJc w:val="left"/>
      <w:pPr>
        <w:ind w:left="2634" w:hanging="360"/>
      </w:pPr>
      <w:rPr>
        <w:rFonts w:ascii="Wingdings" w:hAnsi="Wingdings" w:hint="default"/>
      </w:rPr>
    </w:lvl>
    <w:lvl w:ilvl="3" w:tplc="04100001" w:tentative="1">
      <w:start w:val="1"/>
      <w:numFmt w:val="bullet"/>
      <w:lvlText w:val=""/>
      <w:lvlJc w:val="left"/>
      <w:pPr>
        <w:ind w:left="3354" w:hanging="360"/>
      </w:pPr>
      <w:rPr>
        <w:rFonts w:ascii="Symbol" w:hAnsi="Symbol" w:hint="default"/>
      </w:rPr>
    </w:lvl>
    <w:lvl w:ilvl="4" w:tplc="04100003" w:tentative="1">
      <w:start w:val="1"/>
      <w:numFmt w:val="bullet"/>
      <w:lvlText w:val="o"/>
      <w:lvlJc w:val="left"/>
      <w:pPr>
        <w:ind w:left="4074" w:hanging="360"/>
      </w:pPr>
      <w:rPr>
        <w:rFonts w:ascii="Courier New" w:hAnsi="Courier New" w:cs="Courier New" w:hint="default"/>
      </w:rPr>
    </w:lvl>
    <w:lvl w:ilvl="5" w:tplc="04100005" w:tentative="1">
      <w:start w:val="1"/>
      <w:numFmt w:val="bullet"/>
      <w:lvlText w:val=""/>
      <w:lvlJc w:val="left"/>
      <w:pPr>
        <w:ind w:left="4794" w:hanging="360"/>
      </w:pPr>
      <w:rPr>
        <w:rFonts w:ascii="Wingdings" w:hAnsi="Wingdings" w:hint="default"/>
      </w:rPr>
    </w:lvl>
    <w:lvl w:ilvl="6" w:tplc="04100001" w:tentative="1">
      <w:start w:val="1"/>
      <w:numFmt w:val="bullet"/>
      <w:lvlText w:val=""/>
      <w:lvlJc w:val="left"/>
      <w:pPr>
        <w:ind w:left="5514" w:hanging="360"/>
      </w:pPr>
      <w:rPr>
        <w:rFonts w:ascii="Symbol" w:hAnsi="Symbol" w:hint="default"/>
      </w:rPr>
    </w:lvl>
    <w:lvl w:ilvl="7" w:tplc="04100003" w:tentative="1">
      <w:start w:val="1"/>
      <w:numFmt w:val="bullet"/>
      <w:lvlText w:val="o"/>
      <w:lvlJc w:val="left"/>
      <w:pPr>
        <w:ind w:left="6234" w:hanging="360"/>
      </w:pPr>
      <w:rPr>
        <w:rFonts w:ascii="Courier New" w:hAnsi="Courier New" w:cs="Courier New" w:hint="default"/>
      </w:rPr>
    </w:lvl>
    <w:lvl w:ilvl="8" w:tplc="04100005" w:tentative="1">
      <w:start w:val="1"/>
      <w:numFmt w:val="bullet"/>
      <w:lvlText w:val=""/>
      <w:lvlJc w:val="left"/>
      <w:pPr>
        <w:ind w:left="6954" w:hanging="360"/>
      </w:pPr>
      <w:rPr>
        <w:rFonts w:ascii="Wingdings" w:hAnsi="Wingdings" w:hint="default"/>
      </w:rPr>
    </w:lvl>
  </w:abstractNum>
  <w:abstractNum w:abstractNumId="47">
    <w:nsid w:val="529F632F"/>
    <w:multiLevelType w:val="singleLevel"/>
    <w:tmpl w:val="CADA9F24"/>
    <w:lvl w:ilvl="0">
      <w:start w:val="1"/>
      <w:numFmt w:val="bullet"/>
      <w:lvlText w:val=""/>
      <w:lvlJc w:val="left"/>
      <w:pPr>
        <w:tabs>
          <w:tab w:val="num" w:pos="360"/>
        </w:tabs>
        <w:ind w:left="360" w:hanging="360"/>
      </w:pPr>
      <w:rPr>
        <w:rFonts w:ascii="Wingdings" w:hAnsi="Wingdings" w:hint="default"/>
        <w:sz w:val="22"/>
      </w:rPr>
    </w:lvl>
  </w:abstractNum>
  <w:abstractNum w:abstractNumId="48">
    <w:nsid w:val="52C64392"/>
    <w:multiLevelType w:val="hybridMultilevel"/>
    <w:tmpl w:val="AC941B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nsid w:val="592C3BCC"/>
    <w:multiLevelType w:val="hybridMultilevel"/>
    <w:tmpl w:val="E14E1666"/>
    <w:lvl w:ilvl="0" w:tplc="C512F256">
      <w:start w:val="1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5CBE39AE"/>
    <w:multiLevelType w:val="singleLevel"/>
    <w:tmpl w:val="CADA9F24"/>
    <w:lvl w:ilvl="0">
      <w:start w:val="1"/>
      <w:numFmt w:val="bullet"/>
      <w:lvlText w:val=""/>
      <w:lvlJc w:val="left"/>
      <w:pPr>
        <w:tabs>
          <w:tab w:val="num" w:pos="360"/>
        </w:tabs>
        <w:ind w:left="360" w:hanging="360"/>
      </w:pPr>
      <w:rPr>
        <w:rFonts w:ascii="Wingdings" w:hAnsi="Wingdings" w:hint="default"/>
        <w:sz w:val="22"/>
      </w:rPr>
    </w:lvl>
  </w:abstractNum>
  <w:abstractNum w:abstractNumId="51">
    <w:nsid w:val="5D0A0630"/>
    <w:multiLevelType w:val="hybridMultilevel"/>
    <w:tmpl w:val="2DB25F1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nsid w:val="5EAC3BBA"/>
    <w:multiLevelType w:val="multilevel"/>
    <w:tmpl w:val="0D1EAA68"/>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3">
    <w:nsid w:val="60224C67"/>
    <w:multiLevelType w:val="hybridMultilevel"/>
    <w:tmpl w:val="B70CD3EE"/>
    <w:lvl w:ilvl="0" w:tplc="04100017">
      <w:start w:val="1"/>
      <w:numFmt w:val="lowerLetter"/>
      <w:lvlText w:val="%1)"/>
      <w:lvlJc w:val="left"/>
      <w:pPr>
        <w:ind w:left="2160" w:hanging="360"/>
      </w:pPr>
    </w:lvl>
    <w:lvl w:ilvl="1" w:tplc="04100019" w:tentative="1">
      <w:start w:val="1"/>
      <w:numFmt w:val="lowerLetter"/>
      <w:lvlText w:val="%2."/>
      <w:lvlJc w:val="left"/>
      <w:pPr>
        <w:ind w:left="2880" w:hanging="360"/>
      </w:pPr>
    </w:lvl>
    <w:lvl w:ilvl="2" w:tplc="0410001B" w:tentative="1">
      <w:start w:val="1"/>
      <w:numFmt w:val="lowerRoman"/>
      <w:lvlText w:val="%3."/>
      <w:lvlJc w:val="right"/>
      <w:pPr>
        <w:ind w:left="3600" w:hanging="180"/>
      </w:pPr>
    </w:lvl>
    <w:lvl w:ilvl="3" w:tplc="0410000F" w:tentative="1">
      <w:start w:val="1"/>
      <w:numFmt w:val="decimal"/>
      <w:lvlText w:val="%4."/>
      <w:lvlJc w:val="left"/>
      <w:pPr>
        <w:ind w:left="4320" w:hanging="360"/>
      </w:pPr>
    </w:lvl>
    <w:lvl w:ilvl="4" w:tplc="04100019" w:tentative="1">
      <w:start w:val="1"/>
      <w:numFmt w:val="lowerLetter"/>
      <w:lvlText w:val="%5."/>
      <w:lvlJc w:val="left"/>
      <w:pPr>
        <w:ind w:left="5040" w:hanging="360"/>
      </w:pPr>
    </w:lvl>
    <w:lvl w:ilvl="5" w:tplc="0410001B" w:tentative="1">
      <w:start w:val="1"/>
      <w:numFmt w:val="lowerRoman"/>
      <w:lvlText w:val="%6."/>
      <w:lvlJc w:val="right"/>
      <w:pPr>
        <w:ind w:left="5760" w:hanging="180"/>
      </w:pPr>
    </w:lvl>
    <w:lvl w:ilvl="6" w:tplc="0410000F" w:tentative="1">
      <w:start w:val="1"/>
      <w:numFmt w:val="decimal"/>
      <w:lvlText w:val="%7."/>
      <w:lvlJc w:val="left"/>
      <w:pPr>
        <w:ind w:left="6480" w:hanging="360"/>
      </w:pPr>
    </w:lvl>
    <w:lvl w:ilvl="7" w:tplc="04100019" w:tentative="1">
      <w:start w:val="1"/>
      <w:numFmt w:val="lowerLetter"/>
      <w:lvlText w:val="%8."/>
      <w:lvlJc w:val="left"/>
      <w:pPr>
        <w:ind w:left="7200" w:hanging="360"/>
      </w:pPr>
    </w:lvl>
    <w:lvl w:ilvl="8" w:tplc="0410001B" w:tentative="1">
      <w:start w:val="1"/>
      <w:numFmt w:val="lowerRoman"/>
      <w:lvlText w:val="%9."/>
      <w:lvlJc w:val="right"/>
      <w:pPr>
        <w:ind w:left="7920" w:hanging="180"/>
      </w:pPr>
    </w:lvl>
  </w:abstractNum>
  <w:abstractNum w:abstractNumId="54">
    <w:nsid w:val="6507183A"/>
    <w:multiLevelType w:val="hybridMultilevel"/>
    <w:tmpl w:val="3B8AAE62"/>
    <w:lvl w:ilvl="0" w:tplc="0410000F">
      <w:start w:val="1"/>
      <w:numFmt w:val="decimal"/>
      <w:lvlText w:val="%1."/>
      <w:lvlJc w:val="left"/>
      <w:pPr>
        <w:ind w:left="502" w:hanging="360"/>
      </w:p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55">
    <w:nsid w:val="66B1598D"/>
    <w:multiLevelType w:val="hybridMultilevel"/>
    <w:tmpl w:val="6BFAD19E"/>
    <w:lvl w:ilvl="0" w:tplc="B9B4BC34">
      <w:start w:val="1"/>
      <w:numFmt w:val="decimal"/>
      <w:lvlText w:val="%1."/>
      <w:lvlJc w:val="left"/>
      <w:pPr>
        <w:ind w:left="1194" w:hanging="360"/>
      </w:pPr>
      <w:rPr>
        <w:rFonts w:hint="default"/>
      </w:rPr>
    </w:lvl>
    <w:lvl w:ilvl="1" w:tplc="04100019" w:tentative="1">
      <w:start w:val="1"/>
      <w:numFmt w:val="lowerLetter"/>
      <w:lvlText w:val="%2."/>
      <w:lvlJc w:val="left"/>
      <w:pPr>
        <w:ind w:left="1914" w:hanging="360"/>
      </w:pPr>
    </w:lvl>
    <w:lvl w:ilvl="2" w:tplc="0410001B" w:tentative="1">
      <w:start w:val="1"/>
      <w:numFmt w:val="lowerRoman"/>
      <w:lvlText w:val="%3."/>
      <w:lvlJc w:val="right"/>
      <w:pPr>
        <w:ind w:left="2634" w:hanging="180"/>
      </w:pPr>
    </w:lvl>
    <w:lvl w:ilvl="3" w:tplc="0410000F" w:tentative="1">
      <w:start w:val="1"/>
      <w:numFmt w:val="decimal"/>
      <w:lvlText w:val="%4."/>
      <w:lvlJc w:val="left"/>
      <w:pPr>
        <w:ind w:left="3354" w:hanging="360"/>
      </w:pPr>
    </w:lvl>
    <w:lvl w:ilvl="4" w:tplc="04100019" w:tentative="1">
      <w:start w:val="1"/>
      <w:numFmt w:val="lowerLetter"/>
      <w:lvlText w:val="%5."/>
      <w:lvlJc w:val="left"/>
      <w:pPr>
        <w:ind w:left="4074" w:hanging="360"/>
      </w:pPr>
    </w:lvl>
    <w:lvl w:ilvl="5" w:tplc="0410001B" w:tentative="1">
      <w:start w:val="1"/>
      <w:numFmt w:val="lowerRoman"/>
      <w:lvlText w:val="%6."/>
      <w:lvlJc w:val="right"/>
      <w:pPr>
        <w:ind w:left="4794" w:hanging="180"/>
      </w:pPr>
    </w:lvl>
    <w:lvl w:ilvl="6" w:tplc="0410000F" w:tentative="1">
      <w:start w:val="1"/>
      <w:numFmt w:val="decimal"/>
      <w:lvlText w:val="%7."/>
      <w:lvlJc w:val="left"/>
      <w:pPr>
        <w:ind w:left="5514" w:hanging="360"/>
      </w:pPr>
    </w:lvl>
    <w:lvl w:ilvl="7" w:tplc="04100019" w:tentative="1">
      <w:start w:val="1"/>
      <w:numFmt w:val="lowerLetter"/>
      <w:lvlText w:val="%8."/>
      <w:lvlJc w:val="left"/>
      <w:pPr>
        <w:ind w:left="6234" w:hanging="360"/>
      </w:pPr>
    </w:lvl>
    <w:lvl w:ilvl="8" w:tplc="0410001B" w:tentative="1">
      <w:start w:val="1"/>
      <w:numFmt w:val="lowerRoman"/>
      <w:lvlText w:val="%9."/>
      <w:lvlJc w:val="right"/>
      <w:pPr>
        <w:ind w:left="6954" w:hanging="180"/>
      </w:pPr>
    </w:lvl>
  </w:abstractNum>
  <w:abstractNum w:abstractNumId="56">
    <w:nsid w:val="694674C5"/>
    <w:multiLevelType w:val="hybridMultilevel"/>
    <w:tmpl w:val="D6BC640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7">
    <w:nsid w:val="715A4968"/>
    <w:multiLevelType w:val="singleLevel"/>
    <w:tmpl w:val="CADA9F24"/>
    <w:lvl w:ilvl="0">
      <w:start w:val="1"/>
      <w:numFmt w:val="bullet"/>
      <w:lvlText w:val=""/>
      <w:lvlJc w:val="left"/>
      <w:pPr>
        <w:tabs>
          <w:tab w:val="num" w:pos="360"/>
        </w:tabs>
        <w:ind w:left="360" w:hanging="360"/>
      </w:pPr>
      <w:rPr>
        <w:rFonts w:ascii="Wingdings" w:hAnsi="Wingdings" w:hint="default"/>
        <w:sz w:val="22"/>
      </w:rPr>
    </w:lvl>
  </w:abstractNum>
  <w:abstractNum w:abstractNumId="58">
    <w:nsid w:val="717A2883"/>
    <w:multiLevelType w:val="singleLevel"/>
    <w:tmpl w:val="CADA9F24"/>
    <w:lvl w:ilvl="0">
      <w:start w:val="1"/>
      <w:numFmt w:val="bullet"/>
      <w:lvlText w:val=""/>
      <w:lvlJc w:val="left"/>
      <w:pPr>
        <w:tabs>
          <w:tab w:val="num" w:pos="360"/>
        </w:tabs>
        <w:ind w:left="360" w:hanging="360"/>
      </w:pPr>
      <w:rPr>
        <w:rFonts w:ascii="Wingdings" w:hAnsi="Wingdings" w:hint="default"/>
        <w:sz w:val="22"/>
      </w:rPr>
    </w:lvl>
  </w:abstractNum>
  <w:abstractNum w:abstractNumId="59">
    <w:nsid w:val="73A30059"/>
    <w:multiLevelType w:val="hybridMultilevel"/>
    <w:tmpl w:val="4BBE34B4"/>
    <w:lvl w:ilvl="0" w:tplc="04100001">
      <w:start w:val="1"/>
      <w:numFmt w:val="bullet"/>
      <w:lvlText w:val=""/>
      <w:lvlJc w:val="left"/>
      <w:pPr>
        <w:ind w:left="1194" w:hanging="360"/>
      </w:pPr>
      <w:rPr>
        <w:rFonts w:ascii="Symbol" w:hAnsi="Symbol" w:hint="default"/>
      </w:rPr>
    </w:lvl>
    <w:lvl w:ilvl="1" w:tplc="6D5031DA">
      <w:start w:val="1"/>
      <w:numFmt w:val="lowerLetter"/>
      <w:lvlText w:val="%2."/>
      <w:lvlJc w:val="left"/>
      <w:pPr>
        <w:ind w:left="1914" w:hanging="360"/>
      </w:pPr>
      <w:rPr>
        <w:rFonts w:hint="default"/>
      </w:rPr>
    </w:lvl>
    <w:lvl w:ilvl="2" w:tplc="FFFFFFFF" w:tentative="1">
      <w:start w:val="1"/>
      <w:numFmt w:val="lowerRoman"/>
      <w:lvlText w:val="%3."/>
      <w:lvlJc w:val="right"/>
      <w:pPr>
        <w:ind w:left="2634" w:hanging="180"/>
      </w:pPr>
    </w:lvl>
    <w:lvl w:ilvl="3" w:tplc="FFFFFFFF" w:tentative="1">
      <w:start w:val="1"/>
      <w:numFmt w:val="decimal"/>
      <w:lvlText w:val="%4."/>
      <w:lvlJc w:val="left"/>
      <w:pPr>
        <w:ind w:left="3354" w:hanging="360"/>
      </w:pPr>
    </w:lvl>
    <w:lvl w:ilvl="4" w:tplc="FFFFFFFF" w:tentative="1">
      <w:start w:val="1"/>
      <w:numFmt w:val="lowerLetter"/>
      <w:lvlText w:val="%5."/>
      <w:lvlJc w:val="left"/>
      <w:pPr>
        <w:ind w:left="4074" w:hanging="360"/>
      </w:pPr>
    </w:lvl>
    <w:lvl w:ilvl="5" w:tplc="FFFFFFFF" w:tentative="1">
      <w:start w:val="1"/>
      <w:numFmt w:val="lowerRoman"/>
      <w:lvlText w:val="%6."/>
      <w:lvlJc w:val="right"/>
      <w:pPr>
        <w:ind w:left="4794" w:hanging="180"/>
      </w:pPr>
    </w:lvl>
    <w:lvl w:ilvl="6" w:tplc="FFFFFFFF" w:tentative="1">
      <w:start w:val="1"/>
      <w:numFmt w:val="decimal"/>
      <w:lvlText w:val="%7."/>
      <w:lvlJc w:val="left"/>
      <w:pPr>
        <w:ind w:left="5514" w:hanging="360"/>
      </w:pPr>
    </w:lvl>
    <w:lvl w:ilvl="7" w:tplc="FFFFFFFF" w:tentative="1">
      <w:start w:val="1"/>
      <w:numFmt w:val="lowerLetter"/>
      <w:lvlText w:val="%8."/>
      <w:lvlJc w:val="left"/>
      <w:pPr>
        <w:ind w:left="6234" w:hanging="360"/>
      </w:pPr>
    </w:lvl>
    <w:lvl w:ilvl="8" w:tplc="FFFFFFFF" w:tentative="1">
      <w:start w:val="1"/>
      <w:numFmt w:val="lowerRoman"/>
      <w:lvlText w:val="%9."/>
      <w:lvlJc w:val="right"/>
      <w:pPr>
        <w:ind w:left="6954" w:hanging="180"/>
      </w:pPr>
    </w:lvl>
  </w:abstractNum>
  <w:abstractNum w:abstractNumId="60">
    <w:nsid w:val="770C4A92"/>
    <w:multiLevelType w:val="hybridMultilevel"/>
    <w:tmpl w:val="3358117C"/>
    <w:lvl w:ilvl="0" w:tplc="0410000F">
      <w:start w:val="1"/>
      <w:numFmt w:val="decimal"/>
      <w:lvlText w:val="%1."/>
      <w:lvlJc w:val="left"/>
      <w:pPr>
        <w:ind w:left="3240" w:hanging="360"/>
      </w:pPr>
    </w:lvl>
    <w:lvl w:ilvl="1" w:tplc="04100019" w:tentative="1">
      <w:start w:val="1"/>
      <w:numFmt w:val="lowerLetter"/>
      <w:lvlText w:val="%2."/>
      <w:lvlJc w:val="left"/>
      <w:pPr>
        <w:ind w:left="3960" w:hanging="360"/>
      </w:pPr>
    </w:lvl>
    <w:lvl w:ilvl="2" w:tplc="0410001B" w:tentative="1">
      <w:start w:val="1"/>
      <w:numFmt w:val="lowerRoman"/>
      <w:lvlText w:val="%3."/>
      <w:lvlJc w:val="right"/>
      <w:pPr>
        <w:ind w:left="4680" w:hanging="180"/>
      </w:pPr>
    </w:lvl>
    <w:lvl w:ilvl="3" w:tplc="0410000F" w:tentative="1">
      <w:start w:val="1"/>
      <w:numFmt w:val="decimal"/>
      <w:lvlText w:val="%4."/>
      <w:lvlJc w:val="left"/>
      <w:pPr>
        <w:ind w:left="5400" w:hanging="360"/>
      </w:pPr>
    </w:lvl>
    <w:lvl w:ilvl="4" w:tplc="04100019" w:tentative="1">
      <w:start w:val="1"/>
      <w:numFmt w:val="lowerLetter"/>
      <w:lvlText w:val="%5."/>
      <w:lvlJc w:val="left"/>
      <w:pPr>
        <w:ind w:left="6120" w:hanging="360"/>
      </w:pPr>
    </w:lvl>
    <w:lvl w:ilvl="5" w:tplc="0410001B" w:tentative="1">
      <w:start w:val="1"/>
      <w:numFmt w:val="lowerRoman"/>
      <w:lvlText w:val="%6."/>
      <w:lvlJc w:val="right"/>
      <w:pPr>
        <w:ind w:left="6840" w:hanging="180"/>
      </w:pPr>
    </w:lvl>
    <w:lvl w:ilvl="6" w:tplc="0410000F" w:tentative="1">
      <w:start w:val="1"/>
      <w:numFmt w:val="decimal"/>
      <w:lvlText w:val="%7."/>
      <w:lvlJc w:val="left"/>
      <w:pPr>
        <w:ind w:left="7560" w:hanging="360"/>
      </w:pPr>
    </w:lvl>
    <w:lvl w:ilvl="7" w:tplc="04100019" w:tentative="1">
      <w:start w:val="1"/>
      <w:numFmt w:val="lowerLetter"/>
      <w:lvlText w:val="%8."/>
      <w:lvlJc w:val="left"/>
      <w:pPr>
        <w:ind w:left="8280" w:hanging="360"/>
      </w:pPr>
    </w:lvl>
    <w:lvl w:ilvl="8" w:tplc="0410001B" w:tentative="1">
      <w:start w:val="1"/>
      <w:numFmt w:val="lowerRoman"/>
      <w:lvlText w:val="%9."/>
      <w:lvlJc w:val="right"/>
      <w:pPr>
        <w:ind w:left="9000" w:hanging="180"/>
      </w:pPr>
    </w:lvl>
  </w:abstractNum>
  <w:abstractNum w:abstractNumId="61">
    <w:nsid w:val="7A64281C"/>
    <w:multiLevelType w:val="hybridMultilevel"/>
    <w:tmpl w:val="3E3E1A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nsid w:val="7D0503B5"/>
    <w:multiLevelType w:val="hybridMultilevel"/>
    <w:tmpl w:val="9AFAF8E8"/>
    <w:lvl w:ilvl="0" w:tplc="0410000B">
      <w:start w:val="1"/>
      <w:numFmt w:val="bullet"/>
      <w:lvlText w:val=""/>
      <w:lvlJc w:val="left"/>
      <w:pPr>
        <w:ind w:left="2204" w:hanging="360"/>
      </w:pPr>
      <w:rPr>
        <w:rFonts w:ascii="Wingdings" w:hAnsi="Wingdings" w:hint="default"/>
      </w:rPr>
    </w:lvl>
    <w:lvl w:ilvl="1" w:tplc="04100003" w:tentative="1">
      <w:start w:val="1"/>
      <w:numFmt w:val="bullet"/>
      <w:lvlText w:val="o"/>
      <w:lvlJc w:val="left"/>
      <w:pPr>
        <w:ind w:left="2924" w:hanging="360"/>
      </w:pPr>
      <w:rPr>
        <w:rFonts w:ascii="Courier New" w:hAnsi="Courier New" w:cs="Courier New" w:hint="default"/>
      </w:rPr>
    </w:lvl>
    <w:lvl w:ilvl="2" w:tplc="04100005" w:tentative="1">
      <w:start w:val="1"/>
      <w:numFmt w:val="bullet"/>
      <w:lvlText w:val=""/>
      <w:lvlJc w:val="left"/>
      <w:pPr>
        <w:ind w:left="3644" w:hanging="360"/>
      </w:pPr>
      <w:rPr>
        <w:rFonts w:ascii="Wingdings" w:hAnsi="Wingdings" w:hint="default"/>
      </w:rPr>
    </w:lvl>
    <w:lvl w:ilvl="3" w:tplc="04100001" w:tentative="1">
      <w:start w:val="1"/>
      <w:numFmt w:val="bullet"/>
      <w:lvlText w:val=""/>
      <w:lvlJc w:val="left"/>
      <w:pPr>
        <w:ind w:left="4364" w:hanging="360"/>
      </w:pPr>
      <w:rPr>
        <w:rFonts w:ascii="Symbol" w:hAnsi="Symbol" w:hint="default"/>
      </w:rPr>
    </w:lvl>
    <w:lvl w:ilvl="4" w:tplc="04100003" w:tentative="1">
      <w:start w:val="1"/>
      <w:numFmt w:val="bullet"/>
      <w:lvlText w:val="o"/>
      <w:lvlJc w:val="left"/>
      <w:pPr>
        <w:ind w:left="5084" w:hanging="360"/>
      </w:pPr>
      <w:rPr>
        <w:rFonts w:ascii="Courier New" w:hAnsi="Courier New" w:cs="Courier New" w:hint="default"/>
      </w:rPr>
    </w:lvl>
    <w:lvl w:ilvl="5" w:tplc="04100005" w:tentative="1">
      <w:start w:val="1"/>
      <w:numFmt w:val="bullet"/>
      <w:lvlText w:val=""/>
      <w:lvlJc w:val="left"/>
      <w:pPr>
        <w:ind w:left="5804" w:hanging="360"/>
      </w:pPr>
      <w:rPr>
        <w:rFonts w:ascii="Wingdings" w:hAnsi="Wingdings" w:hint="default"/>
      </w:rPr>
    </w:lvl>
    <w:lvl w:ilvl="6" w:tplc="04100001" w:tentative="1">
      <w:start w:val="1"/>
      <w:numFmt w:val="bullet"/>
      <w:lvlText w:val=""/>
      <w:lvlJc w:val="left"/>
      <w:pPr>
        <w:ind w:left="6524" w:hanging="360"/>
      </w:pPr>
      <w:rPr>
        <w:rFonts w:ascii="Symbol" w:hAnsi="Symbol" w:hint="default"/>
      </w:rPr>
    </w:lvl>
    <w:lvl w:ilvl="7" w:tplc="04100003" w:tentative="1">
      <w:start w:val="1"/>
      <w:numFmt w:val="bullet"/>
      <w:lvlText w:val="o"/>
      <w:lvlJc w:val="left"/>
      <w:pPr>
        <w:ind w:left="7244" w:hanging="360"/>
      </w:pPr>
      <w:rPr>
        <w:rFonts w:ascii="Courier New" w:hAnsi="Courier New" w:cs="Courier New" w:hint="default"/>
      </w:rPr>
    </w:lvl>
    <w:lvl w:ilvl="8" w:tplc="04100005" w:tentative="1">
      <w:start w:val="1"/>
      <w:numFmt w:val="bullet"/>
      <w:lvlText w:val=""/>
      <w:lvlJc w:val="left"/>
      <w:pPr>
        <w:ind w:left="7964" w:hanging="360"/>
      </w:pPr>
      <w:rPr>
        <w:rFonts w:ascii="Wingdings" w:hAnsi="Wingdings" w:hint="default"/>
      </w:rPr>
    </w:lvl>
  </w:abstractNum>
  <w:num w:numId="1">
    <w:abstractNumId w:val="35"/>
  </w:num>
  <w:num w:numId="2">
    <w:abstractNumId w:val="30"/>
  </w:num>
  <w:num w:numId="3">
    <w:abstractNumId w:val="18"/>
  </w:num>
  <w:num w:numId="4">
    <w:abstractNumId w:val="62"/>
  </w:num>
  <w:num w:numId="5">
    <w:abstractNumId w:val="7"/>
  </w:num>
  <w:num w:numId="6">
    <w:abstractNumId w:val="37"/>
  </w:num>
  <w:num w:numId="7">
    <w:abstractNumId w:val="57"/>
  </w:num>
  <w:num w:numId="8">
    <w:abstractNumId w:val="58"/>
  </w:num>
  <w:num w:numId="9">
    <w:abstractNumId w:val="47"/>
  </w:num>
  <w:num w:numId="10">
    <w:abstractNumId w:val="50"/>
  </w:num>
  <w:num w:numId="11">
    <w:abstractNumId w:val="11"/>
  </w:num>
  <w:num w:numId="12">
    <w:abstractNumId w:val="33"/>
  </w:num>
  <w:num w:numId="13">
    <w:abstractNumId w:val="42"/>
  </w:num>
  <w:num w:numId="14">
    <w:abstractNumId w:val="8"/>
  </w:num>
  <w:num w:numId="15">
    <w:abstractNumId w:val="15"/>
  </w:num>
  <w:num w:numId="16">
    <w:abstractNumId w:val="12"/>
  </w:num>
  <w:num w:numId="17">
    <w:abstractNumId w:val="41"/>
  </w:num>
  <w:num w:numId="18">
    <w:abstractNumId w:val="36"/>
  </w:num>
  <w:num w:numId="19">
    <w:abstractNumId w:val="51"/>
  </w:num>
  <w:num w:numId="20">
    <w:abstractNumId w:val="43"/>
  </w:num>
  <w:num w:numId="21">
    <w:abstractNumId w:val="16"/>
  </w:num>
  <w:num w:numId="22">
    <w:abstractNumId w:val="31"/>
  </w:num>
  <w:num w:numId="23">
    <w:abstractNumId w:val="44"/>
  </w:num>
  <w:num w:numId="24">
    <w:abstractNumId w:val="46"/>
  </w:num>
  <w:num w:numId="25">
    <w:abstractNumId w:val="38"/>
  </w:num>
  <w:num w:numId="26">
    <w:abstractNumId w:val="55"/>
  </w:num>
  <w:num w:numId="27">
    <w:abstractNumId w:val="24"/>
  </w:num>
  <w:num w:numId="28">
    <w:abstractNumId w:val="54"/>
  </w:num>
  <w:num w:numId="29">
    <w:abstractNumId w:val="48"/>
  </w:num>
  <w:num w:numId="30">
    <w:abstractNumId w:val="10"/>
  </w:num>
  <w:num w:numId="31">
    <w:abstractNumId w:val="20"/>
  </w:num>
  <w:num w:numId="32">
    <w:abstractNumId w:val="22"/>
  </w:num>
  <w:num w:numId="33">
    <w:abstractNumId w:val="27"/>
  </w:num>
  <w:num w:numId="34">
    <w:abstractNumId w:val="21"/>
  </w:num>
  <w:num w:numId="35">
    <w:abstractNumId w:val="60"/>
  </w:num>
  <w:num w:numId="36">
    <w:abstractNumId w:val="4"/>
  </w:num>
  <w:num w:numId="37">
    <w:abstractNumId w:val="14"/>
  </w:num>
  <w:num w:numId="38">
    <w:abstractNumId w:val="9"/>
  </w:num>
  <w:num w:numId="39">
    <w:abstractNumId w:val="17"/>
  </w:num>
  <w:num w:numId="40">
    <w:abstractNumId w:val="52"/>
  </w:num>
  <w:num w:numId="41">
    <w:abstractNumId w:val="1"/>
  </w:num>
  <w:num w:numId="42">
    <w:abstractNumId w:val="0"/>
  </w:num>
  <w:num w:numId="43">
    <w:abstractNumId w:val="39"/>
  </w:num>
  <w:num w:numId="44">
    <w:abstractNumId w:val="13"/>
  </w:num>
  <w:num w:numId="45">
    <w:abstractNumId w:val="6"/>
  </w:num>
  <w:num w:numId="46">
    <w:abstractNumId w:val="29"/>
  </w:num>
  <w:num w:numId="47">
    <w:abstractNumId w:val="56"/>
  </w:num>
  <w:num w:numId="48">
    <w:abstractNumId w:val="49"/>
  </w:num>
  <w:num w:numId="49">
    <w:abstractNumId w:val="5"/>
  </w:num>
  <w:num w:numId="50">
    <w:abstractNumId w:val="25"/>
  </w:num>
  <w:num w:numId="51">
    <w:abstractNumId w:val="45"/>
  </w:num>
  <w:num w:numId="52">
    <w:abstractNumId w:val="34"/>
  </w:num>
  <w:num w:numId="53">
    <w:abstractNumId w:val="28"/>
  </w:num>
  <w:num w:numId="54">
    <w:abstractNumId w:val="40"/>
  </w:num>
  <w:num w:numId="55">
    <w:abstractNumId w:val="19"/>
  </w:num>
  <w:num w:numId="56">
    <w:abstractNumId w:val="23"/>
  </w:num>
  <w:num w:numId="57">
    <w:abstractNumId w:val="61"/>
  </w:num>
  <w:num w:numId="58">
    <w:abstractNumId w:val="53"/>
  </w:num>
  <w:num w:numId="59">
    <w:abstractNumId w:val="26"/>
  </w:num>
  <w:num w:numId="60">
    <w:abstractNumId w:val="59"/>
  </w:num>
  <w:num w:numId="61">
    <w:abstractNumId w:val="32"/>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283"/>
  <w:drawingGridHorizontalSpacing w:val="110"/>
  <w:displayHorizontalDrawingGridEvery w:val="2"/>
  <w:characterSpacingControl w:val="doNotCompress"/>
  <w:hdrShapeDefaults>
    <o:shapedefaults v:ext="edit" spidmax="4098" style="v-text-anchor:middle" fillcolor="white" stroke="f">
      <v:fill color="white"/>
      <v:stroke on="f"/>
    </o:shapedefaults>
  </w:hdrShapeDefaults>
  <w:footnotePr>
    <w:footnote w:id="0"/>
    <w:footnote w:id="1"/>
  </w:footnotePr>
  <w:endnotePr>
    <w:endnote w:id="0"/>
    <w:endnote w:id="1"/>
  </w:endnotePr>
  <w:compat/>
  <w:rsids>
    <w:rsidRoot w:val="00B80ABC"/>
    <w:rsid w:val="00004388"/>
    <w:rsid w:val="00006CF6"/>
    <w:rsid w:val="0001417D"/>
    <w:rsid w:val="00014CA3"/>
    <w:rsid w:val="000174A7"/>
    <w:rsid w:val="000268AC"/>
    <w:rsid w:val="00030DB7"/>
    <w:rsid w:val="00034292"/>
    <w:rsid w:val="0004446C"/>
    <w:rsid w:val="00051123"/>
    <w:rsid w:val="00053354"/>
    <w:rsid w:val="0006119D"/>
    <w:rsid w:val="000643EA"/>
    <w:rsid w:val="000647CD"/>
    <w:rsid w:val="000655FC"/>
    <w:rsid w:val="000701B0"/>
    <w:rsid w:val="00070395"/>
    <w:rsid w:val="000718CE"/>
    <w:rsid w:val="00075134"/>
    <w:rsid w:val="000854B8"/>
    <w:rsid w:val="00090FFE"/>
    <w:rsid w:val="000915A9"/>
    <w:rsid w:val="000915C3"/>
    <w:rsid w:val="00095AD3"/>
    <w:rsid w:val="0009619B"/>
    <w:rsid w:val="000A0CB0"/>
    <w:rsid w:val="000A1F9F"/>
    <w:rsid w:val="000A370A"/>
    <w:rsid w:val="000A3DE0"/>
    <w:rsid w:val="000B273A"/>
    <w:rsid w:val="000B2EF4"/>
    <w:rsid w:val="000B563D"/>
    <w:rsid w:val="000C0F32"/>
    <w:rsid w:val="000C1369"/>
    <w:rsid w:val="000C2347"/>
    <w:rsid w:val="000C409F"/>
    <w:rsid w:val="000C46D1"/>
    <w:rsid w:val="000C4800"/>
    <w:rsid w:val="000C4F94"/>
    <w:rsid w:val="000D0003"/>
    <w:rsid w:val="000D5460"/>
    <w:rsid w:val="000D5916"/>
    <w:rsid w:val="000D5C2E"/>
    <w:rsid w:val="000E3706"/>
    <w:rsid w:val="000E4077"/>
    <w:rsid w:val="000E4D9D"/>
    <w:rsid w:val="000F578F"/>
    <w:rsid w:val="000F6886"/>
    <w:rsid w:val="0010477A"/>
    <w:rsid w:val="00117C55"/>
    <w:rsid w:val="00122676"/>
    <w:rsid w:val="001227E9"/>
    <w:rsid w:val="00124379"/>
    <w:rsid w:val="0012470D"/>
    <w:rsid w:val="00125AE9"/>
    <w:rsid w:val="00127C6A"/>
    <w:rsid w:val="001315B8"/>
    <w:rsid w:val="00131B9F"/>
    <w:rsid w:val="00133EF9"/>
    <w:rsid w:val="0013575A"/>
    <w:rsid w:val="00141120"/>
    <w:rsid w:val="00141390"/>
    <w:rsid w:val="00145F0D"/>
    <w:rsid w:val="0014671F"/>
    <w:rsid w:val="001508C7"/>
    <w:rsid w:val="001514BA"/>
    <w:rsid w:val="001609D3"/>
    <w:rsid w:val="00161E08"/>
    <w:rsid w:val="00162B36"/>
    <w:rsid w:val="00171304"/>
    <w:rsid w:val="00172274"/>
    <w:rsid w:val="00184213"/>
    <w:rsid w:val="001852DF"/>
    <w:rsid w:val="00186C14"/>
    <w:rsid w:val="001967AE"/>
    <w:rsid w:val="0019699E"/>
    <w:rsid w:val="001A797C"/>
    <w:rsid w:val="001B2A32"/>
    <w:rsid w:val="001B3562"/>
    <w:rsid w:val="001B422B"/>
    <w:rsid w:val="001B565C"/>
    <w:rsid w:val="001B6996"/>
    <w:rsid w:val="001C0293"/>
    <w:rsid w:val="001C1FC2"/>
    <w:rsid w:val="001D0F0F"/>
    <w:rsid w:val="001D279B"/>
    <w:rsid w:val="001D4C77"/>
    <w:rsid w:val="001D4E16"/>
    <w:rsid w:val="001E2854"/>
    <w:rsid w:val="001E3C0F"/>
    <w:rsid w:val="001E60C8"/>
    <w:rsid w:val="001E7336"/>
    <w:rsid w:val="001F1E79"/>
    <w:rsid w:val="001F3F83"/>
    <w:rsid w:val="001F6CD3"/>
    <w:rsid w:val="0020092D"/>
    <w:rsid w:val="00203579"/>
    <w:rsid w:val="00215A29"/>
    <w:rsid w:val="00215AB6"/>
    <w:rsid w:val="002162C2"/>
    <w:rsid w:val="002167D2"/>
    <w:rsid w:val="00216C87"/>
    <w:rsid w:val="00217A91"/>
    <w:rsid w:val="0022019D"/>
    <w:rsid w:val="002237F6"/>
    <w:rsid w:val="00224DC1"/>
    <w:rsid w:val="0023422A"/>
    <w:rsid w:val="00236CB9"/>
    <w:rsid w:val="002465D5"/>
    <w:rsid w:val="00247560"/>
    <w:rsid w:val="00247B4E"/>
    <w:rsid w:val="0025085E"/>
    <w:rsid w:val="00253812"/>
    <w:rsid w:val="0025522B"/>
    <w:rsid w:val="0025649A"/>
    <w:rsid w:val="00262792"/>
    <w:rsid w:val="00266E7B"/>
    <w:rsid w:val="00270FEF"/>
    <w:rsid w:val="00275466"/>
    <w:rsid w:val="002762F9"/>
    <w:rsid w:val="0028108D"/>
    <w:rsid w:val="00285630"/>
    <w:rsid w:val="00285729"/>
    <w:rsid w:val="0028710C"/>
    <w:rsid w:val="00293051"/>
    <w:rsid w:val="00294785"/>
    <w:rsid w:val="00296CD8"/>
    <w:rsid w:val="002A1885"/>
    <w:rsid w:val="002A1F19"/>
    <w:rsid w:val="002A2FC5"/>
    <w:rsid w:val="002B26AA"/>
    <w:rsid w:val="002B72DA"/>
    <w:rsid w:val="002B792B"/>
    <w:rsid w:val="002C58BD"/>
    <w:rsid w:val="002D13E5"/>
    <w:rsid w:val="002D5E25"/>
    <w:rsid w:val="002D76DE"/>
    <w:rsid w:val="002E1117"/>
    <w:rsid w:val="002E2286"/>
    <w:rsid w:val="002E5B2F"/>
    <w:rsid w:val="002F307C"/>
    <w:rsid w:val="002F5D85"/>
    <w:rsid w:val="00310403"/>
    <w:rsid w:val="00311534"/>
    <w:rsid w:val="00315780"/>
    <w:rsid w:val="003176C2"/>
    <w:rsid w:val="00321067"/>
    <w:rsid w:val="003321EA"/>
    <w:rsid w:val="00341C18"/>
    <w:rsid w:val="0034297D"/>
    <w:rsid w:val="00342E45"/>
    <w:rsid w:val="00344178"/>
    <w:rsid w:val="00363613"/>
    <w:rsid w:val="00365C3F"/>
    <w:rsid w:val="0037203B"/>
    <w:rsid w:val="0037339F"/>
    <w:rsid w:val="00374CAB"/>
    <w:rsid w:val="00376247"/>
    <w:rsid w:val="003764B7"/>
    <w:rsid w:val="0038021E"/>
    <w:rsid w:val="00385643"/>
    <w:rsid w:val="00387260"/>
    <w:rsid w:val="003918C0"/>
    <w:rsid w:val="00394D0E"/>
    <w:rsid w:val="003966F4"/>
    <w:rsid w:val="003B0EEF"/>
    <w:rsid w:val="003B6E77"/>
    <w:rsid w:val="003C794E"/>
    <w:rsid w:val="003C7D63"/>
    <w:rsid w:val="003D345F"/>
    <w:rsid w:val="003D406F"/>
    <w:rsid w:val="003D571E"/>
    <w:rsid w:val="003D629F"/>
    <w:rsid w:val="003E4098"/>
    <w:rsid w:val="003F29C7"/>
    <w:rsid w:val="003F2BBF"/>
    <w:rsid w:val="003F3A0E"/>
    <w:rsid w:val="0040294A"/>
    <w:rsid w:val="00402CCA"/>
    <w:rsid w:val="004069DA"/>
    <w:rsid w:val="00415F79"/>
    <w:rsid w:val="0042104B"/>
    <w:rsid w:val="00421304"/>
    <w:rsid w:val="004249C3"/>
    <w:rsid w:val="00433BE1"/>
    <w:rsid w:val="00433E71"/>
    <w:rsid w:val="004367DC"/>
    <w:rsid w:val="00441FDB"/>
    <w:rsid w:val="004425E5"/>
    <w:rsid w:val="00442B2A"/>
    <w:rsid w:val="00442CCC"/>
    <w:rsid w:val="00442D71"/>
    <w:rsid w:val="00443A38"/>
    <w:rsid w:val="004441C1"/>
    <w:rsid w:val="00444BF1"/>
    <w:rsid w:val="00446C60"/>
    <w:rsid w:val="00447207"/>
    <w:rsid w:val="004545EF"/>
    <w:rsid w:val="0045611E"/>
    <w:rsid w:val="0045686E"/>
    <w:rsid w:val="004600D7"/>
    <w:rsid w:val="00461131"/>
    <w:rsid w:val="00465B20"/>
    <w:rsid w:val="0048351C"/>
    <w:rsid w:val="00484045"/>
    <w:rsid w:val="00485ECE"/>
    <w:rsid w:val="00487A9F"/>
    <w:rsid w:val="004908CD"/>
    <w:rsid w:val="00493B5F"/>
    <w:rsid w:val="00493D5F"/>
    <w:rsid w:val="00497CD1"/>
    <w:rsid w:val="004A06DE"/>
    <w:rsid w:val="004A39E7"/>
    <w:rsid w:val="004A39FB"/>
    <w:rsid w:val="004A5FAC"/>
    <w:rsid w:val="004C145A"/>
    <w:rsid w:val="004C1B61"/>
    <w:rsid w:val="004C51A2"/>
    <w:rsid w:val="004D0D17"/>
    <w:rsid w:val="004D12D9"/>
    <w:rsid w:val="004D47E6"/>
    <w:rsid w:val="004D62C5"/>
    <w:rsid w:val="004E5E23"/>
    <w:rsid w:val="004E7EC5"/>
    <w:rsid w:val="004F00B8"/>
    <w:rsid w:val="004F2BD7"/>
    <w:rsid w:val="004F7CE5"/>
    <w:rsid w:val="00504D94"/>
    <w:rsid w:val="005111C6"/>
    <w:rsid w:val="0051272B"/>
    <w:rsid w:val="00513A88"/>
    <w:rsid w:val="0051464C"/>
    <w:rsid w:val="00523B26"/>
    <w:rsid w:val="00525CD0"/>
    <w:rsid w:val="00526703"/>
    <w:rsid w:val="00530168"/>
    <w:rsid w:val="0053094B"/>
    <w:rsid w:val="00554E1D"/>
    <w:rsid w:val="00560E76"/>
    <w:rsid w:val="00560F1B"/>
    <w:rsid w:val="005622B1"/>
    <w:rsid w:val="00564577"/>
    <w:rsid w:val="00566398"/>
    <w:rsid w:val="00570B33"/>
    <w:rsid w:val="0057102C"/>
    <w:rsid w:val="0057386F"/>
    <w:rsid w:val="00575538"/>
    <w:rsid w:val="00575E2C"/>
    <w:rsid w:val="00576438"/>
    <w:rsid w:val="00585D09"/>
    <w:rsid w:val="005868AA"/>
    <w:rsid w:val="005872FF"/>
    <w:rsid w:val="00590200"/>
    <w:rsid w:val="005907CC"/>
    <w:rsid w:val="00591228"/>
    <w:rsid w:val="0059450E"/>
    <w:rsid w:val="00597EA4"/>
    <w:rsid w:val="005A29F3"/>
    <w:rsid w:val="005A3E34"/>
    <w:rsid w:val="005A748A"/>
    <w:rsid w:val="005B10B1"/>
    <w:rsid w:val="005B5010"/>
    <w:rsid w:val="005B571B"/>
    <w:rsid w:val="005B7DD3"/>
    <w:rsid w:val="005C0AF9"/>
    <w:rsid w:val="005C627E"/>
    <w:rsid w:val="005D02F0"/>
    <w:rsid w:val="005D42B0"/>
    <w:rsid w:val="005E06EC"/>
    <w:rsid w:val="005E43C4"/>
    <w:rsid w:val="005E45B6"/>
    <w:rsid w:val="005F0D96"/>
    <w:rsid w:val="005F417D"/>
    <w:rsid w:val="005F5ABB"/>
    <w:rsid w:val="005F5F71"/>
    <w:rsid w:val="005F6468"/>
    <w:rsid w:val="00602EA3"/>
    <w:rsid w:val="0061150D"/>
    <w:rsid w:val="00611A36"/>
    <w:rsid w:val="006136EE"/>
    <w:rsid w:val="00614AC2"/>
    <w:rsid w:val="00616318"/>
    <w:rsid w:val="0061766F"/>
    <w:rsid w:val="00620069"/>
    <w:rsid w:val="00620B94"/>
    <w:rsid w:val="006219AE"/>
    <w:rsid w:val="00625957"/>
    <w:rsid w:val="006272FF"/>
    <w:rsid w:val="006277D9"/>
    <w:rsid w:val="00627B3A"/>
    <w:rsid w:val="006339FA"/>
    <w:rsid w:val="00637735"/>
    <w:rsid w:val="00641379"/>
    <w:rsid w:val="00650FEC"/>
    <w:rsid w:val="00651974"/>
    <w:rsid w:val="0065224B"/>
    <w:rsid w:val="00652ADB"/>
    <w:rsid w:val="00656592"/>
    <w:rsid w:val="00662C2A"/>
    <w:rsid w:val="00672788"/>
    <w:rsid w:val="006809BF"/>
    <w:rsid w:val="00682301"/>
    <w:rsid w:val="00682560"/>
    <w:rsid w:val="006850AF"/>
    <w:rsid w:val="00685B7B"/>
    <w:rsid w:val="00685ED5"/>
    <w:rsid w:val="006904BE"/>
    <w:rsid w:val="0069246B"/>
    <w:rsid w:val="006A0F19"/>
    <w:rsid w:val="006A2294"/>
    <w:rsid w:val="006B04F6"/>
    <w:rsid w:val="006B313F"/>
    <w:rsid w:val="006C3214"/>
    <w:rsid w:val="006E6851"/>
    <w:rsid w:val="006E6FAC"/>
    <w:rsid w:val="006F3C9B"/>
    <w:rsid w:val="006F4914"/>
    <w:rsid w:val="00714D04"/>
    <w:rsid w:val="0071574C"/>
    <w:rsid w:val="00716C1F"/>
    <w:rsid w:val="0072113F"/>
    <w:rsid w:val="0072181F"/>
    <w:rsid w:val="00721EAE"/>
    <w:rsid w:val="0072300C"/>
    <w:rsid w:val="00726AA8"/>
    <w:rsid w:val="007417D7"/>
    <w:rsid w:val="00741CCC"/>
    <w:rsid w:val="007458EA"/>
    <w:rsid w:val="00752770"/>
    <w:rsid w:val="00755F85"/>
    <w:rsid w:val="00764562"/>
    <w:rsid w:val="007662B7"/>
    <w:rsid w:val="00771B8D"/>
    <w:rsid w:val="00776F84"/>
    <w:rsid w:val="0079288A"/>
    <w:rsid w:val="007944B1"/>
    <w:rsid w:val="00794F03"/>
    <w:rsid w:val="0079560D"/>
    <w:rsid w:val="007A101C"/>
    <w:rsid w:val="007A7051"/>
    <w:rsid w:val="007A7324"/>
    <w:rsid w:val="007B108E"/>
    <w:rsid w:val="007B311F"/>
    <w:rsid w:val="007D34B9"/>
    <w:rsid w:val="007E12D9"/>
    <w:rsid w:val="007F098B"/>
    <w:rsid w:val="007F0B31"/>
    <w:rsid w:val="007F198B"/>
    <w:rsid w:val="007F2A60"/>
    <w:rsid w:val="007F3F8B"/>
    <w:rsid w:val="007F4EFC"/>
    <w:rsid w:val="00800684"/>
    <w:rsid w:val="00800AC9"/>
    <w:rsid w:val="00804E36"/>
    <w:rsid w:val="00805EA4"/>
    <w:rsid w:val="00810DDE"/>
    <w:rsid w:val="008112C6"/>
    <w:rsid w:val="00813868"/>
    <w:rsid w:val="00814E2C"/>
    <w:rsid w:val="008227E6"/>
    <w:rsid w:val="008234D1"/>
    <w:rsid w:val="0082771E"/>
    <w:rsid w:val="00831774"/>
    <w:rsid w:val="00832313"/>
    <w:rsid w:val="00841780"/>
    <w:rsid w:val="00841BB5"/>
    <w:rsid w:val="008445FC"/>
    <w:rsid w:val="0085222C"/>
    <w:rsid w:val="00852FBB"/>
    <w:rsid w:val="00857ADC"/>
    <w:rsid w:val="00857FC0"/>
    <w:rsid w:val="00860223"/>
    <w:rsid w:val="00860B95"/>
    <w:rsid w:val="0086149D"/>
    <w:rsid w:val="00861742"/>
    <w:rsid w:val="008618C6"/>
    <w:rsid w:val="0086505A"/>
    <w:rsid w:val="00867A7A"/>
    <w:rsid w:val="00871799"/>
    <w:rsid w:val="008727C6"/>
    <w:rsid w:val="00877580"/>
    <w:rsid w:val="00877A79"/>
    <w:rsid w:val="00877B96"/>
    <w:rsid w:val="00887FD1"/>
    <w:rsid w:val="00896F78"/>
    <w:rsid w:val="00897DA1"/>
    <w:rsid w:val="008A3A2E"/>
    <w:rsid w:val="008A73B1"/>
    <w:rsid w:val="008B579E"/>
    <w:rsid w:val="008C26FD"/>
    <w:rsid w:val="008C4E55"/>
    <w:rsid w:val="008C51E1"/>
    <w:rsid w:val="008D4454"/>
    <w:rsid w:val="008D7E91"/>
    <w:rsid w:val="008E1B8A"/>
    <w:rsid w:val="008E5FDE"/>
    <w:rsid w:val="00902ECC"/>
    <w:rsid w:val="009064C3"/>
    <w:rsid w:val="00907682"/>
    <w:rsid w:val="00907937"/>
    <w:rsid w:val="00911D3B"/>
    <w:rsid w:val="00913873"/>
    <w:rsid w:val="0091671E"/>
    <w:rsid w:val="00917FE6"/>
    <w:rsid w:val="00920FFB"/>
    <w:rsid w:val="00922152"/>
    <w:rsid w:val="00922E15"/>
    <w:rsid w:val="00925489"/>
    <w:rsid w:val="00930B7E"/>
    <w:rsid w:val="0095577E"/>
    <w:rsid w:val="00956751"/>
    <w:rsid w:val="009620FC"/>
    <w:rsid w:val="0096793D"/>
    <w:rsid w:val="00974DAD"/>
    <w:rsid w:val="009855E4"/>
    <w:rsid w:val="00985C82"/>
    <w:rsid w:val="0099653F"/>
    <w:rsid w:val="009A5956"/>
    <w:rsid w:val="009A5CF7"/>
    <w:rsid w:val="009A66A8"/>
    <w:rsid w:val="009B3163"/>
    <w:rsid w:val="009B415E"/>
    <w:rsid w:val="009C1F99"/>
    <w:rsid w:val="009C5429"/>
    <w:rsid w:val="009C62D5"/>
    <w:rsid w:val="009D0C8E"/>
    <w:rsid w:val="009D3BE4"/>
    <w:rsid w:val="009D44C9"/>
    <w:rsid w:val="009E1AD7"/>
    <w:rsid w:val="009E3AD3"/>
    <w:rsid w:val="009E6C82"/>
    <w:rsid w:val="00A010A9"/>
    <w:rsid w:val="00A1030E"/>
    <w:rsid w:val="00A15428"/>
    <w:rsid w:val="00A168F8"/>
    <w:rsid w:val="00A16988"/>
    <w:rsid w:val="00A20581"/>
    <w:rsid w:val="00A2435B"/>
    <w:rsid w:val="00A27BCF"/>
    <w:rsid w:val="00A35533"/>
    <w:rsid w:val="00A50439"/>
    <w:rsid w:val="00A66FCA"/>
    <w:rsid w:val="00A712B6"/>
    <w:rsid w:val="00A76917"/>
    <w:rsid w:val="00A77084"/>
    <w:rsid w:val="00A77150"/>
    <w:rsid w:val="00A7790E"/>
    <w:rsid w:val="00A831C9"/>
    <w:rsid w:val="00A839C6"/>
    <w:rsid w:val="00A86B4F"/>
    <w:rsid w:val="00AA1A03"/>
    <w:rsid w:val="00AA578B"/>
    <w:rsid w:val="00AA73AF"/>
    <w:rsid w:val="00AB1DCB"/>
    <w:rsid w:val="00AB4B04"/>
    <w:rsid w:val="00AB6044"/>
    <w:rsid w:val="00AB6AD4"/>
    <w:rsid w:val="00AC2EBD"/>
    <w:rsid w:val="00AC3AB0"/>
    <w:rsid w:val="00AD0010"/>
    <w:rsid w:val="00AD13BE"/>
    <w:rsid w:val="00AD1D3B"/>
    <w:rsid w:val="00AE665E"/>
    <w:rsid w:val="00AF0B47"/>
    <w:rsid w:val="00B07555"/>
    <w:rsid w:val="00B110B6"/>
    <w:rsid w:val="00B11B93"/>
    <w:rsid w:val="00B1403D"/>
    <w:rsid w:val="00B16DC4"/>
    <w:rsid w:val="00B216CA"/>
    <w:rsid w:val="00B22B0F"/>
    <w:rsid w:val="00B24CB6"/>
    <w:rsid w:val="00B37EC5"/>
    <w:rsid w:val="00B427CE"/>
    <w:rsid w:val="00B4316B"/>
    <w:rsid w:val="00B46805"/>
    <w:rsid w:val="00B47A20"/>
    <w:rsid w:val="00B650EA"/>
    <w:rsid w:val="00B74253"/>
    <w:rsid w:val="00B76250"/>
    <w:rsid w:val="00B77CB8"/>
    <w:rsid w:val="00B80ABC"/>
    <w:rsid w:val="00B8333F"/>
    <w:rsid w:val="00B90DD5"/>
    <w:rsid w:val="00B91825"/>
    <w:rsid w:val="00B94003"/>
    <w:rsid w:val="00B969FA"/>
    <w:rsid w:val="00B970D9"/>
    <w:rsid w:val="00BA02B7"/>
    <w:rsid w:val="00BB1AC7"/>
    <w:rsid w:val="00BC0C12"/>
    <w:rsid w:val="00BC4819"/>
    <w:rsid w:val="00BC4938"/>
    <w:rsid w:val="00BC74F7"/>
    <w:rsid w:val="00BD26DC"/>
    <w:rsid w:val="00BD2AD6"/>
    <w:rsid w:val="00BD70FD"/>
    <w:rsid w:val="00BE0495"/>
    <w:rsid w:val="00BE6289"/>
    <w:rsid w:val="00BE63DA"/>
    <w:rsid w:val="00BE7769"/>
    <w:rsid w:val="00BF70D3"/>
    <w:rsid w:val="00C013E0"/>
    <w:rsid w:val="00C04CF7"/>
    <w:rsid w:val="00C06B15"/>
    <w:rsid w:val="00C070BB"/>
    <w:rsid w:val="00C10027"/>
    <w:rsid w:val="00C21BCD"/>
    <w:rsid w:val="00C228C8"/>
    <w:rsid w:val="00C26B58"/>
    <w:rsid w:val="00C309F7"/>
    <w:rsid w:val="00C50E58"/>
    <w:rsid w:val="00C5732F"/>
    <w:rsid w:val="00C65170"/>
    <w:rsid w:val="00C7251F"/>
    <w:rsid w:val="00C75DA1"/>
    <w:rsid w:val="00C7663D"/>
    <w:rsid w:val="00C77D17"/>
    <w:rsid w:val="00C8023D"/>
    <w:rsid w:val="00C809EC"/>
    <w:rsid w:val="00C813B3"/>
    <w:rsid w:val="00C83542"/>
    <w:rsid w:val="00C95EA1"/>
    <w:rsid w:val="00CA533F"/>
    <w:rsid w:val="00CB66DB"/>
    <w:rsid w:val="00CB6723"/>
    <w:rsid w:val="00CC2C9E"/>
    <w:rsid w:val="00CC483E"/>
    <w:rsid w:val="00CD4CEF"/>
    <w:rsid w:val="00CD698C"/>
    <w:rsid w:val="00CE0B2B"/>
    <w:rsid w:val="00CE11C1"/>
    <w:rsid w:val="00CE3020"/>
    <w:rsid w:val="00CE43BF"/>
    <w:rsid w:val="00CF2E33"/>
    <w:rsid w:val="00CF3A0E"/>
    <w:rsid w:val="00CF6571"/>
    <w:rsid w:val="00D0647F"/>
    <w:rsid w:val="00D10B0C"/>
    <w:rsid w:val="00D1643E"/>
    <w:rsid w:val="00D220A2"/>
    <w:rsid w:val="00D243CE"/>
    <w:rsid w:val="00D2488D"/>
    <w:rsid w:val="00D31CB8"/>
    <w:rsid w:val="00D3512C"/>
    <w:rsid w:val="00D41ECF"/>
    <w:rsid w:val="00D43EB8"/>
    <w:rsid w:val="00D44E5E"/>
    <w:rsid w:val="00D47DF5"/>
    <w:rsid w:val="00D528B8"/>
    <w:rsid w:val="00D53307"/>
    <w:rsid w:val="00D604DA"/>
    <w:rsid w:val="00D72A78"/>
    <w:rsid w:val="00D76857"/>
    <w:rsid w:val="00D775B2"/>
    <w:rsid w:val="00D82F36"/>
    <w:rsid w:val="00D84342"/>
    <w:rsid w:val="00D848DB"/>
    <w:rsid w:val="00D84BDF"/>
    <w:rsid w:val="00D85C14"/>
    <w:rsid w:val="00D9323F"/>
    <w:rsid w:val="00D948B0"/>
    <w:rsid w:val="00D96AA9"/>
    <w:rsid w:val="00DB3559"/>
    <w:rsid w:val="00DB3FFC"/>
    <w:rsid w:val="00DC1440"/>
    <w:rsid w:val="00DC1AD2"/>
    <w:rsid w:val="00DC3974"/>
    <w:rsid w:val="00DD1C7C"/>
    <w:rsid w:val="00DD3D56"/>
    <w:rsid w:val="00DD3E5E"/>
    <w:rsid w:val="00DD62EB"/>
    <w:rsid w:val="00DE5AB7"/>
    <w:rsid w:val="00DF1241"/>
    <w:rsid w:val="00DF1E35"/>
    <w:rsid w:val="00DF299A"/>
    <w:rsid w:val="00DF428A"/>
    <w:rsid w:val="00DF5EC7"/>
    <w:rsid w:val="00DF77CB"/>
    <w:rsid w:val="00E00F08"/>
    <w:rsid w:val="00E0243B"/>
    <w:rsid w:val="00E02727"/>
    <w:rsid w:val="00E10B93"/>
    <w:rsid w:val="00E12C6C"/>
    <w:rsid w:val="00E15F9B"/>
    <w:rsid w:val="00E218EE"/>
    <w:rsid w:val="00E2308D"/>
    <w:rsid w:val="00E274F6"/>
    <w:rsid w:val="00E32524"/>
    <w:rsid w:val="00E32C48"/>
    <w:rsid w:val="00E404AC"/>
    <w:rsid w:val="00E441EF"/>
    <w:rsid w:val="00E47D91"/>
    <w:rsid w:val="00E5449F"/>
    <w:rsid w:val="00E60711"/>
    <w:rsid w:val="00E727C7"/>
    <w:rsid w:val="00E735AB"/>
    <w:rsid w:val="00E77275"/>
    <w:rsid w:val="00E83C14"/>
    <w:rsid w:val="00E94675"/>
    <w:rsid w:val="00E94E2D"/>
    <w:rsid w:val="00EA1D20"/>
    <w:rsid w:val="00EA3B4B"/>
    <w:rsid w:val="00EA4E9E"/>
    <w:rsid w:val="00EB04E6"/>
    <w:rsid w:val="00EB0969"/>
    <w:rsid w:val="00EB1DD1"/>
    <w:rsid w:val="00EB3B45"/>
    <w:rsid w:val="00EB496F"/>
    <w:rsid w:val="00EC2B2E"/>
    <w:rsid w:val="00EC6CDE"/>
    <w:rsid w:val="00ED1D56"/>
    <w:rsid w:val="00ED2BFE"/>
    <w:rsid w:val="00ED56F1"/>
    <w:rsid w:val="00ED7733"/>
    <w:rsid w:val="00EF03D4"/>
    <w:rsid w:val="00EF2CC2"/>
    <w:rsid w:val="00EF4A53"/>
    <w:rsid w:val="00EF5849"/>
    <w:rsid w:val="00EF5CB8"/>
    <w:rsid w:val="00EF7EF4"/>
    <w:rsid w:val="00F0781D"/>
    <w:rsid w:val="00F1280E"/>
    <w:rsid w:val="00F12CBC"/>
    <w:rsid w:val="00F12E0F"/>
    <w:rsid w:val="00F13B81"/>
    <w:rsid w:val="00F15DBF"/>
    <w:rsid w:val="00F17200"/>
    <w:rsid w:val="00F177AC"/>
    <w:rsid w:val="00F213F9"/>
    <w:rsid w:val="00F358EC"/>
    <w:rsid w:val="00F41584"/>
    <w:rsid w:val="00F41D30"/>
    <w:rsid w:val="00F439D9"/>
    <w:rsid w:val="00F4608A"/>
    <w:rsid w:val="00F54735"/>
    <w:rsid w:val="00F551B5"/>
    <w:rsid w:val="00F56D37"/>
    <w:rsid w:val="00F61319"/>
    <w:rsid w:val="00F63095"/>
    <w:rsid w:val="00F678B0"/>
    <w:rsid w:val="00F76B0F"/>
    <w:rsid w:val="00F77C93"/>
    <w:rsid w:val="00F8092B"/>
    <w:rsid w:val="00F83F85"/>
    <w:rsid w:val="00F850BE"/>
    <w:rsid w:val="00F90344"/>
    <w:rsid w:val="00F91F6A"/>
    <w:rsid w:val="00F95D23"/>
    <w:rsid w:val="00F96ECF"/>
    <w:rsid w:val="00FA3E0C"/>
    <w:rsid w:val="00FA4E16"/>
    <w:rsid w:val="00FA5A83"/>
    <w:rsid w:val="00FB2C78"/>
    <w:rsid w:val="00FB4898"/>
    <w:rsid w:val="00FB5D99"/>
    <w:rsid w:val="00FB6C8E"/>
    <w:rsid w:val="00FC2C53"/>
    <w:rsid w:val="00FD2B8E"/>
    <w:rsid w:val="00FE1CE7"/>
    <w:rsid w:val="00FE3B95"/>
    <w:rsid w:val="00FF0739"/>
    <w:rsid w:val="00FF5518"/>
    <w:rsid w:val="00FF6C5C"/>
    <w:rsid w:val="00FF6D9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style="v-text-anchor:middle" fillcolor="white" stroke="f">
      <v:fill color="white"/>
      <v:stroke on="f"/>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5085E"/>
  </w:style>
  <w:style w:type="paragraph" w:styleId="Titolo3">
    <w:name w:val="heading 3"/>
    <w:basedOn w:val="Normale"/>
    <w:link w:val="Titolo3Carattere"/>
    <w:uiPriority w:val="9"/>
    <w:qFormat/>
    <w:rsid w:val="00CC2C9E"/>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5">
    <w:name w:val="heading 5"/>
    <w:basedOn w:val="Normale"/>
    <w:next w:val="Normale"/>
    <w:link w:val="Titolo5Carattere"/>
    <w:qFormat/>
    <w:rsid w:val="008D4454"/>
    <w:pPr>
      <w:keepNext/>
      <w:spacing w:after="0" w:line="240" w:lineRule="auto"/>
      <w:jc w:val="both"/>
      <w:outlineLvl w:val="4"/>
    </w:pPr>
    <w:rPr>
      <w:rFonts w:ascii="Century" w:eastAsia="Times New Roman" w:hAnsi="Century"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3918C0"/>
    <w:pPr>
      <w:tabs>
        <w:tab w:val="center" w:pos="4819"/>
        <w:tab w:val="right" w:pos="9638"/>
      </w:tabs>
      <w:suppressAutoHyphens/>
      <w:spacing w:after="0" w:line="240" w:lineRule="auto"/>
    </w:pPr>
    <w:rPr>
      <w:rFonts w:ascii="Calibri" w:eastAsia="Calibri" w:hAnsi="Calibri" w:cs="Calibri"/>
      <w:lang w:eastAsia="ar-SA"/>
    </w:rPr>
  </w:style>
  <w:style w:type="character" w:customStyle="1" w:styleId="IntestazioneCarattere">
    <w:name w:val="Intestazione Carattere"/>
    <w:basedOn w:val="Carpredefinitoparagrafo"/>
    <w:link w:val="Intestazione"/>
    <w:uiPriority w:val="99"/>
    <w:rsid w:val="003918C0"/>
    <w:rPr>
      <w:rFonts w:ascii="Calibri" w:eastAsia="Calibri" w:hAnsi="Calibri" w:cs="Calibri"/>
      <w:lang w:eastAsia="ar-SA"/>
    </w:rPr>
  </w:style>
  <w:style w:type="paragraph" w:styleId="Testofumetto">
    <w:name w:val="Balloon Text"/>
    <w:basedOn w:val="Normale"/>
    <w:link w:val="TestofumettoCarattere"/>
    <w:uiPriority w:val="99"/>
    <w:semiHidden/>
    <w:unhideWhenUsed/>
    <w:rsid w:val="003918C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3918C0"/>
    <w:rPr>
      <w:rFonts w:ascii="Tahoma" w:hAnsi="Tahoma" w:cs="Tahoma"/>
      <w:sz w:val="16"/>
      <w:szCs w:val="16"/>
    </w:rPr>
  </w:style>
  <w:style w:type="paragraph" w:styleId="Pidipagina">
    <w:name w:val="footer"/>
    <w:basedOn w:val="Normale"/>
    <w:link w:val="PidipaginaCarattere"/>
    <w:uiPriority w:val="99"/>
    <w:unhideWhenUsed/>
    <w:rsid w:val="0091671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1671E"/>
  </w:style>
  <w:style w:type="paragraph" w:customStyle="1" w:styleId="Standard">
    <w:name w:val="Standard"/>
    <w:rsid w:val="00911D3B"/>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it-IT"/>
    </w:rPr>
  </w:style>
  <w:style w:type="paragraph" w:styleId="Nessunaspaziatura">
    <w:name w:val="No Spacing"/>
    <w:link w:val="NessunaspaziaturaCarattere"/>
    <w:uiPriority w:val="1"/>
    <w:qFormat/>
    <w:rsid w:val="00E32524"/>
    <w:pPr>
      <w:spacing w:after="0" w:line="240" w:lineRule="auto"/>
    </w:pPr>
    <w:rPr>
      <w:rFonts w:ascii="Calibri" w:eastAsia="Calibri" w:hAnsi="Calibri" w:cs="Times New Roman"/>
    </w:rPr>
  </w:style>
  <w:style w:type="paragraph" w:styleId="Paragrafoelenco">
    <w:name w:val="List Paragraph"/>
    <w:basedOn w:val="Normale"/>
    <w:uiPriority w:val="34"/>
    <w:qFormat/>
    <w:rsid w:val="00E32524"/>
    <w:pPr>
      <w:ind w:left="720"/>
      <w:contextualSpacing/>
    </w:pPr>
    <w:rPr>
      <w:rFonts w:ascii="Calibri" w:eastAsia="Calibri" w:hAnsi="Calibri" w:cs="Times New Roman"/>
    </w:rPr>
  </w:style>
  <w:style w:type="character" w:customStyle="1" w:styleId="NessunaspaziaturaCarattere">
    <w:name w:val="Nessuna spaziatura Carattere"/>
    <w:basedOn w:val="Carpredefinitoparagrafo"/>
    <w:link w:val="Nessunaspaziatura"/>
    <w:uiPriority w:val="1"/>
    <w:rsid w:val="004425E5"/>
    <w:rPr>
      <w:rFonts w:ascii="Calibri" w:eastAsia="Calibri" w:hAnsi="Calibri" w:cs="Times New Roman"/>
    </w:rPr>
  </w:style>
  <w:style w:type="table" w:styleId="Grigliatabella">
    <w:name w:val="Table Grid"/>
    <w:basedOn w:val="Tabellanormale"/>
    <w:uiPriority w:val="39"/>
    <w:rsid w:val="004D12D9"/>
    <w:pPr>
      <w:spacing w:after="0" w:line="240" w:lineRule="auto"/>
    </w:pPr>
    <w:rPr>
      <w:rFonts w:ascii="Times New Roman" w:eastAsia="Times New Roman" w:hAnsi="Times New Roman" w:cs="Times New Roman"/>
      <w:lang w:eastAsia="it-IT"/>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stonotaapidipagina">
    <w:name w:val="footnote text"/>
    <w:basedOn w:val="Normale"/>
    <w:link w:val="TestonotaapidipaginaCarattere"/>
    <w:unhideWhenUsed/>
    <w:rsid w:val="004D12D9"/>
    <w:pPr>
      <w:spacing w:after="0" w:line="240" w:lineRule="auto"/>
    </w:pPr>
    <w:rPr>
      <w:rFonts w:ascii="Garamond" w:eastAsia="Times New Roman" w:hAnsi="Garamond" w:cs="Garamond"/>
      <w:sz w:val="20"/>
      <w:szCs w:val="20"/>
      <w:lang w:val="en-US"/>
    </w:rPr>
  </w:style>
  <w:style w:type="character" w:customStyle="1" w:styleId="TestonotaapidipaginaCarattere">
    <w:name w:val="Testo nota a piè di pagina Carattere"/>
    <w:basedOn w:val="Carpredefinitoparagrafo"/>
    <w:link w:val="Testonotaapidipagina"/>
    <w:rsid w:val="004D12D9"/>
    <w:rPr>
      <w:rFonts w:ascii="Garamond" w:eastAsia="Times New Roman" w:hAnsi="Garamond" w:cs="Garamond"/>
      <w:sz w:val="20"/>
      <w:szCs w:val="20"/>
      <w:lang w:val="en-US"/>
    </w:rPr>
  </w:style>
  <w:style w:type="character" w:styleId="Rimandonotaapidipagina">
    <w:name w:val="footnote reference"/>
    <w:basedOn w:val="Carpredefinitoparagrafo"/>
    <w:semiHidden/>
    <w:unhideWhenUsed/>
    <w:rsid w:val="004D12D9"/>
    <w:rPr>
      <w:vertAlign w:val="superscript"/>
    </w:rPr>
  </w:style>
  <w:style w:type="character" w:styleId="Collegamentoipertestuale">
    <w:name w:val="Hyperlink"/>
    <w:basedOn w:val="Carpredefinitoparagrafo"/>
    <w:uiPriority w:val="99"/>
    <w:unhideWhenUsed/>
    <w:rsid w:val="004D12D9"/>
    <w:rPr>
      <w:color w:val="0000FF" w:themeColor="hyperlink"/>
      <w:u w:val="single"/>
    </w:rPr>
  </w:style>
  <w:style w:type="paragraph" w:customStyle="1" w:styleId="a">
    <w:basedOn w:val="Normale"/>
    <w:next w:val="Corpodeltesto"/>
    <w:link w:val="CorpodeltestoCarattere"/>
    <w:rsid w:val="00813868"/>
    <w:pPr>
      <w:spacing w:after="0" w:line="240" w:lineRule="auto"/>
      <w:jc w:val="both"/>
    </w:pPr>
    <w:rPr>
      <w:rFonts w:ascii="Times New Roman" w:eastAsia="Times New Roman" w:hAnsi="Times New Roman" w:cs="Times New Roman"/>
      <w:sz w:val="24"/>
      <w:szCs w:val="20"/>
      <w:lang w:eastAsia="it-IT"/>
    </w:rPr>
  </w:style>
  <w:style w:type="character" w:customStyle="1" w:styleId="CorpodeltestoCarattere">
    <w:name w:val="Corpo del testo Carattere"/>
    <w:basedOn w:val="Carpredefinitoparagrafo"/>
    <w:link w:val="a"/>
    <w:semiHidden/>
    <w:rsid w:val="00813868"/>
    <w:rPr>
      <w:rFonts w:ascii="Times New Roman" w:eastAsia="Times New Roman" w:hAnsi="Times New Roman" w:cs="Times New Roman"/>
      <w:sz w:val="24"/>
      <w:szCs w:val="20"/>
      <w:lang w:eastAsia="it-IT"/>
    </w:rPr>
  </w:style>
  <w:style w:type="paragraph" w:styleId="Rientrocorpodeltesto">
    <w:name w:val="Body Text Indent"/>
    <w:basedOn w:val="Normale"/>
    <w:link w:val="RientrocorpodeltestoCarattere"/>
    <w:semiHidden/>
    <w:rsid w:val="00813868"/>
    <w:pPr>
      <w:widowControl w:val="0"/>
      <w:tabs>
        <w:tab w:val="left" w:pos="284"/>
        <w:tab w:val="left" w:pos="1134"/>
        <w:tab w:val="left" w:pos="2268"/>
        <w:tab w:val="left" w:pos="3402"/>
        <w:tab w:val="left" w:pos="4536"/>
        <w:tab w:val="center" w:pos="4820"/>
        <w:tab w:val="left" w:pos="5669"/>
        <w:tab w:val="left" w:pos="6804"/>
        <w:tab w:val="right" w:pos="7370"/>
        <w:tab w:val="center" w:pos="7655"/>
        <w:tab w:val="left" w:pos="7823"/>
        <w:tab w:val="left" w:pos="7938"/>
        <w:tab w:val="left" w:pos="8107"/>
        <w:tab w:val="left" w:pos="8640"/>
        <w:tab w:val="left" w:pos="9072"/>
        <w:tab w:val="left" w:pos="9360"/>
        <w:tab w:val="left" w:pos="10080"/>
        <w:tab w:val="left" w:pos="10206"/>
        <w:tab w:val="left" w:pos="10800"/>
        <w:tab w:val="left" w:pos="11340"/>
        <w:tab w:val="left" w:pos="11520"/>
        <w:tab w:val="left" w:pos="12240"/>
        <w:tab w:val="left" w:pos="12474"/>
        <w:tab w:val="left" w:pos="12960"/>
        <w:tab w:val="left" w:pos="13608"/>
        <w:tab w:val="left" w:pos="13680"/>
        <w:tab w:val="left" w:pos="14400"/>
        <w:tab w:val="left" w:pos="14742"/>
        <w:tab w:val="left" w:pos="15120"/>
        <w:tab w:val="left" w:pos="15876"/>
        <w:tab w:val="left" w:pos="17010"/>
      </w:tabs>
      <w:spacing w:after="0" w:line="240" w:lineRule="atLeast"/>
      <w:ind w:left="284"/>
      <w:jc w:val="both"/>
    </w:pPr>
    <w:rPr>
      <w:rFonts w:ascii="Times New Roman" w:eastAsia="Times New Roman" w:hAnsi="Times New Roman" w:cs="Times New Roman"/>
      <w:snapToGrid w:val="0"/>
      <w:color w:val="000000"/>
      <w:sz w:val="24"/>
      <w:szCs w:val="20"/>
      <w:lang w:eastAsia="it-IT"/>
    </w:rPr>
  </w:style>
  <w:style w:type="character" w:customStyle="1" w:styleId="RientrocorpodeltestoCarattere">
    <w:name w:val="Rientro corpo del testo Carattere"/>
    <w:basedOn w:val="Carpredefinitoparagrafo"/>
    <w:link w:val="Rientrocorpodeltesto"/>
    <w:semiHidden/>
    <w:rsid w:val="00813868"/>
    <w:rPr>
      <w:rFonts w:ascii="Times New Roman" w:eastAsia="Times New Roman" w:hAnsi="Times New Roman" w:cs="Times New Roman"/>
      <w:snapToGrid w:val="0"/>
      <w:color w:val="000000"/>
      <w:sz w:val="24"/>
      <w:szCs w:val="20"/>
      <w:lang w:eastAsia="it-IT"/>
    </w:rPr>
  </w:style>
  <w:style w:type="paragraph" w:styleId="Corpodeltesto">
    <w:name w:val="Body Text"/>
    <w:basedOn w:val="Normale"/>
    <w:link w:val="CorpodeltestoCarattere1"/>
    <w:uiPriority w:val="99"/>
    <w:unhideWhenUsed/>
    <w:rsid w:val="00813868"/>
    <w:pPr>
      <w:spacing w:after="120"/>
    </w:pPr>
  </w:style>
  <w:style w:type="character" w:customStyle="1" w:styleId="CorpodeltestoCarattere1">
    <w:name w:val="Corpo del testo Carattere1"/>
    <w:basedOn w:val="Carpredefinitoparagrafo"/>
    <w:link w:val="Corpodeltesto"/>
    <w:uiPriority w:val="99"/>
    <w:rsid w:val="00813868"/>
  </w:style>
  <w:style w:type="character" w:customStyle="1" w:styleId="Titolo3Carattere">
    <w:name w:val="Titolo 3 Carattere"/>
    <w:basedOn w:val="Carpredefinitoparagrafo"/>
    <w:link w:val="Titolo3"/>
    <w:uiPriority w:val="9"/>
    <w:rsid w:val="00CC2C9E"/>
    <w:rPr>
      <w:rFonts w:ascii="Times New Roman" w:eastAsia="Times New Roman" w:hAnsi="Times New Roman" w:cs="Times New Roman"/>
      <w:b/>
      <w:bCs/>
      <w:sz w:val="27"/>
      <w:szCs w:val="27"/>
      <w:lang w:eastAsia="it-IT"/>
    </w:rPr>
  </w:style>
  <w:style w:type="paragraph" w:customStyle="1" w:styleId="Default">
    <w:name w:val="Default"/>
    <w:rsid w:val="00CC2C9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olo5Carattere">
    <w:name w:val="Titolo 5 Carattere"/>
    <w:basedOn w:val="Carpredefinitoparagrafo"/>
    <w:link w:val="Titolo5"/>
    <w:rsid w:val="008D4454"/>
    <w:rPr>
      <w:rFonts w:ascii="Century" w:eastAsia="Times New Roman" w:hAnsi="Century" w:cs="Times New Roman"/>
      <w:b/>
      <w:bCs/>
      <w:sz w:val="24"/>
      <w:szCs w:val="24"/>
      <w:lang w:eastAsia="it-IT"/>
    </w:rPr>
  </w:style>
  <w:style w:type="character" w:styleId="Collegamentovisitato">
    <w:name w:val="FollowedHyperlink"/>
    <w:basedOn w:val="Carpredefinitoparagrafo"/>
    <w:uiPriority w:val="99"/>
    <w:semiHidden/>
    <w:unhideWhenUsed/>
    <w:rsid w:val="008D4454"/>
    <w:rPr>
      <w:color w:val="800080" w:themeColor="followedHyperlink"/>
      <w:u w:val="single"/>
    </w:rPr>
  </w:style>
  <w:style w:type="paragraph" w:styleId="NormaleWeb">
    <w:name w:val="Normal (Web)"/>
    <w:basedOn w:val="Normale"/>
    <w:uiPriority w:val="99"/>
    <w:unhideWhenUsed/>
    <w:rsid w:val="008D4454"/>
    <w:pPr>
      <w:spacing w:before="100" w:beforeAutospacing="1" w:after="100" w:afterAutospacing="1" w:line="240" w:lineRule="auto"/>
    </w:pPr>
    <w:rPr>
      <w:rFonts w:ascii="Times New Roman" w:eastAsiaTheme="minorEastAsia" w:hAnsi="Times New Roman" w:cs="Times New Roman"/>
      <w:sz w:val="24"/>
      <w:szCs w:val="24"/>
      <w:lang w:eastAsia="it-IT"/>
    </w:rPr>
  </w:style>
  <w:style w:type="character" w:customStyle="1" w:styleId="apple-converted-space">
    <w:name w:val="apple-converted-space"/>
    <w:basedOn w:val="Carpredefinitoparagrafo"/>
    <w:rsid w:val="008D4454"/>
  </w:style>
  <w:style w:type="character" w:styleId="Enfasigrassetto">
    <w:name w:val="Strong"/>
    <w:basedOn w:val="Carpredefinitoparagrafo"/>
    <w:uiPriority w:val="22"/>
    <w:qFormat/>
    <w:rsid w:val="008D4454"/>
    <w:rPr>
      <w:b/>
      <w:bCs/>
    </w:rPr>
  </w:style>
  <w:style w:type="character" w:styleId="Enfasicorsivo">
    <w:name w:val="Emphasis"/>
    <w:basedOn w:val="Carpredefinitoparagrafo"/>
    <w:uiPriority w:val="20"/>
    <w:qFormat/>
    <w:rsid w:val="008D4454"/>
    <w:rPr>
      <w:i/>
      <w:iCs/>
    </w:rPr>
  </w:style>
  <w:style w:type="table" w:customStyle="1" w:styleId="Grigliatabella1">
    <w:name w:val="Griglia tabella1"/>
    <w:basedOn w:val="Tabellanormale"/>
    <w:next w:val="Grigliatabella"/>
    <w:rsid w:val="00F77C93"/>
    <w:pPr>
      <w:spacing w:after="0" w:line="240" w:lineRule="auto"/>
    </w:pPr>
    <w:rPr>
      <w:rFonts w:ascii="Times New Roman" w:eastAsia="Times New Roman" w:hAnsi="Times New Roman" w:cs="Times New Roman"/>
      <w:sz w:val="20"/>
      <w:szCs w:val="20"/>
      <w:lang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8724295">
      <w:bodyDiv w:val="1"/>
      <w:marLeft w:val="0"/>
      <w:marRight w:val="0"/>
      <w:marTop w:val="0"/>
      <w:marBottom w:val="0"/>
      <w:divBdr>
        <w:top w:val="none" w:sz="0" w:space="0" w:color="auto"/>
        <w:left w:val="none" w:sz="0" w:space="0" w:color="auto"/>
        <w:bottom w:val="none" w:sz="0" w:space="0" w:color="auto"/>
        <w:right w:val="none" w:sz="0" w:space="0" w:color="auto"/>
      </w:divBdr>
      <w:divsChild>
        <w:div w:id="1284311160">
          <w:marLeft w:val="0"/>
          <w:marRight w:val="0"/>
          <w:marTop w:val="0"/>
          <w:marBottom w:val="0"/>
          <w:divBdr>
            <w:top w:val="none" w:sz="0" w:space="0" w:color="auto"/>
            <w:left w:val="none" w:sz="0" w:space="0" w:color="auto"/>
            <w:bottom w:val="none" w:sz="0" w:space="0" w:color="auto"/>
            <w:right w:val="none" w:sz="0" w:space="0" w:color="auto"/>
          </w:divBdr>
        </w:div>
        <w:div w:id="1651206935">
          <w:marLeft w:val="0"/>
          <w:marRight w:val="0"/>
          <w:marTop w:val="0"/>
          <w:marBottom w:val="0"/>
          <w:divBdr>
            <w:top w:val="none" w:sz="0" w:space="0" w:color="auto"/>
            <w:left w:val="none" w:sz="0" w:space="0" w:color="auto"/>
            <w:bottom w:val="none" w:sz="0" w:space="0" w:color="auto"/>
            <w:right w:val="none" w:sz="0" w:space="0" w:color="auto"/>
          </w:divBdr>
        </w:div>
        <w:div w:id="2058626597">
          <w:marLeft w:val="0"/>
          <w:marRight w:val="0"/>
          <w:marTop w:val="0"/>
          <w:marBottom w:val="0"/>
          <w:divBdr>
            <w:top w:val="none" w:sz="0" w:space="0" w:color="auto"/>
            <w:left w:val="none" w:sz="0" w:space="0" w:color="auto"/>
            <w:bottom w:val="none" w:sz="0" w:space="0" w:color="auto"/>
            <w:right w:val="none" w:sz="0" w:space="0" w:color="auto"/>
          </w:divBdr>
        </w:div>
        <w:div w:id="2021396749">
          <w:marLeft w:val="0"/>
          <w:marRight w:val="0"/>
          <w:marTop w:val="0"/>
          <w:marBottom w:val="0"/>
          <w:divBdr>
            <w:top w:val="none" w:sz="0" w:space="0" w:color="auto"/>
            <w:left w:val="none" w:sz="0" w:space="0" w:color="auto"/>
            <w:bottom w:val="none" w:sz="0" w:space="0" w:color="auto"/>
            <w:right w:val="none" w:sz="0" w:space="0" w:color="auto"/>
          </w:divBdr>
        </w:div>
        <w:div w:id="898133702">
          <w:marLeft w:val="0"/>
          <w:marRight w:val="0"/>
          <w:marTop w:val="0"/>
          <w:marBottom w:val="0"/>
          <w:divBdr>
            <w:top w:val="none" w:sz="0" w:space="0" w:color="auto"/>
            <w:left w:val="none" w:sz="0" w:space="0" w:color="auto"/>
            <w:bottom w:val="none" w:sz="0" w:space="0" w:color="auto"/>
            <w:right w:val="none" w:sz="0" w:space="0" w:color="auto"/>
          </w:divBdr>
        </w:div>
        <w:div w:id="1460493690">
          <w:marLeft w:val="0"/>
          <w:marRight w:val="0"/>
          <w:marTop w:val="0"/>
          <w:marBottom w:val="0"/>
          <w:divBdr>
            <w:top w:val="none" w:sz="0" w:space="0" w:color="auto"/>
            <w:left w:val="none" w:sz="0" w:space="0" w:color="auto"/>
            <w:bottom w:val="none" w:sz="0" w:space="0" w:color="auto"/>
            <w:right w:val="none" w:sz="0" w:space="0" w:color="auto"/>
          </w:divBdr>
        </w:div>
        <w:div w:id="1194349077">
          <w:marLeft w:val="0"/>
          <w:marRight w:val="0"/>
          <w:marTop w:val="0"/>
          <w:marBottom w:val="0"/>
          <w:divBdr>
            <w:top w:val="none" w:sz="0" w:space="0" w:color="auto"/>
            <w:left w:val="none" w:sz="0" w:space="0" w:color="auto"/>
            <w:bottom w:val="none" w:sz="0" w:space="0" w:color="auto"/>
            <w:right w:val="none" w:sz="0" w:space="0" w:color="auto"/>
          </w:divBdr>
        </w:div>
        <w:div w:id="110830744">
          <w:marLeft w:val="0"/>
          <w:marRight w:val="0"/>
          <w:marTop w:val="0"/>
          <w:marBottom w:val="0"/>
          <w:divBdr>
            <w:top w:val="none" w:sz="0" w:space="0" w:color="auto"/>
            <w:left w:val="none" w:sz="0" w:space="0" w:color="auto"/>
            <w:bottom w:val="none" w:sz="0" w:space="0" w:color="auto"/>
            <w:right w:val="none" w:sz="0" w:space="0" w:color="auto"/>
          </w:divBdr>
        </w:div>
        <w:div w:id="1955674582">
          <w:marLeft w:val="0"/>
          <w:marRight w:val="0"/>
          <w:marTop w:val="0"/>
          <w:marBottom w:val="0"/>
          <w:divBdr>
            <w:top w:val="none" w:sz="0" w:space="0" w:color="auto"/>
            <w:left w:val="none" w:sz="0" w:space="0" w:color="auto"/>
            <w:bottom w:val="none" w:sz="0" w:space="0" w:color="auto"/>
            <w:right w:val="none" w:sz="0" w:space="0" w:color="auto"/>
          </w:divBdr>
        </w:div>
        <w:div w:id="1407410562">
          <w:marLeft w:val="0"/>
          <w:marRight w:val="0"/>
          <w:marTop w:val="0"/>
          <w:marBottom w:val="0"/>
          <w:divBdr>
            <w:top w:val="none" w:sz="0" w:space="0" w:color="auto"/>
            <w:left w:val="none" w:sz="0" w:space="0" w:color="auto"/>
            <w:bottom w:val="none" w:sz="0" w:space="0" w:color="auto"/>
            <w:right w:val="none" w:sz="0" w:space="0" w:color="auto"/>
          </w:divBdr>
        </w:div>
        <w:div w:id="1359694159">
          <w:marLeft w:val="0"/>
          <w:marRight w:val="0"/>
          <w:marTop w:val="0"/>
          <w:marBottom w:val="0"/>
          <w:divBdr>
            <w:top w:val="none" w:sz="0" w:space="0" w:color="auto"/>
            <w:left w:val="none" w:sz="0" w:space="0" w:color="auto"/>
            <w:bottom w:val="none" w:sz="0" w:space="0" w:color="auto"/>
            <w:right w:val="none" w:sz="0" w:space="0" w:color="auto"/>
          </w:divBdr>
        </w:div>
        <w:div w:id="105854332">
          <w:marLeft w:val="0"/>
          <w:marRight w:val="0"/>
          <w:marTop w:val="0"/>
          <w:marBottom w:val="0"/>
          <w:divBdr>
            <w:top w:val="none" w:sz="0" w:space="0" w:color="auto"/>
            <w:left w:val="none" w:sz="0" w:space="0" w:color="auto"/>
            <w:bottom w:val="none" w:sz="0" w:space="0" w:color="auto"/>
            <w:right w:val="none" w:sz="0" w:space="0" w:color="auto"/>
          </w:divBdr>
        </w:div>
        <w:div w:id="1572886194">
          <w:marLeft w:val="0"/>
          <w:marRight w:val="0"/>
          <w:marTop w:val="0"/>
          <w:marBottom w:val="0"/>
          <w:divBdr>
            <w:top w:val="none" w:sz="0" w:space="0" w:color="auto"/>
            <w:left w:val="none" w:sz="0" w:space="0" w:color="auto"/>
            <w:bottom w:val="none" w:sz="0" w:space="0" w:color="auto"/>
            <w:right w:val="none" w:sz="0" w:space="0" w:color="auto"/>
          </w:divBdr>
        </w:div>
        <w:div w:id="2048867902">
          <w:marLeft w:val="0"/>
          <w:marRight w:val="0"/>
          <w:marTop w:val="0"/>
          <w:marBottom w:val="0"/>
          <w:divBdr>
            <w:top w:val="none" w:sz="0" w:space="0" w:color="auto"/>
            <w:left w:val="none" w:sz="0" w:space="0" w:color="auto"/>
            <w:bottom w:val="none" w:sz="0" w:space="0" w:color="auto"/>
            <w:right w:val="none" w:sz="0" w:space="0" w:color="auto"/>
          </w:divBdr>
        </w:div>
        <w:div w:id="2056074611">
          <w:marLeft w:val="0"/>
          <w:marRight w:val="0"/>
          <w:marTop w:val="0"/>
          <w:marBottom w:val="0"/>
          <w:divBdr>
            <w:top w:val="none" w:sz="0" w:space="0" w:color="auto"/>
            <w:left w:val="none" w:sz="0" w:space="0" w:color="auto"/>
            <w:bottom w:val="none" w:sz="0" w:space="0" w:color="auto"/>
            <w:right w:val="none" w:sz="0" w:space="0" w:color="auto"/>
          </w:divBdr>
        </w:div>
        <w:div w:id="325286844">
          <w:marLeft w:val="0"/>
          <w:marRight w:val="0"/>
          <w:marTop w:val="0"/>
          <w:marBottom w:val="0"/>
          <w:divBdr>
            <w:top w:val="none" w:sz="0" w:space="0" w:color="auto"/>
            <w:left w:val="none" w:sz="0" w:space="0" w:color="auto"/>
            <w:bottom w:val="none" w:sz="0" w:space="0" w:color="auto"/>
            <w:right w:val="none" w:sz="0" w:space="0" w:color="auto"/>
          </w:divBdr>
        </w:div>
        <w:div w:id="135688972">
          <w:marLeft w:val="0"/>
          <w:marRight w:val="0"/>
          <w:marTop w:val="0"/>
          <w:marBottom w:val="0"/>
          <w:divBdr>
            <w:top w:val="none" w:sz="0" w:space="0" w:color="auto"/>
            <w:left w:val="none" w:sz="0" w:space="0" w:color="auto"/>
            <w:bottom w:val="none" w:sz="0" w:space="0" w:color="auto"/>
            <w:right w:val="none" w:sz="0" w:space="0" w:color="auto"/>
          </w:divBdr>
        </w:div>
        <w:div w:id="777716268">
          <w:marLeft w:val="0"/>
          <w:marRight w:val="0"/>
          <w:marTop w:val="0"/>
          <w:marBottom w:val="0"/>
          <w:divBdr>
            <w:top w:val="none" w:sz="0" w:space="0" w:color="auto"/>
            <w:left w:val="none" w:sz="0" w:space="0" w:color="auto"/>
            <w:bottom w:val="none" w:sz="0" w:space="0" w:color="auto"/>
            <w:right w:val="none" w:sz="0" w:space="0" w:color="auto"/>
          </w:divBdr>
        </w:div>
        <w:div w:id="1198079465">
          <w:marLeft w:val="0"/>
          <w:marRight w:val="0"/>
          <w:marTop w:val="0"/>
          <w:marBottom w:val="0"/>
          <w:divBdr>
            <w:top w:val="none" w:sz="0" w:space="0" w:color="auto"/>
            <w:left w:val="none" w:sz="0" w:space="0" w:color="auto"/>
            <w:bottom w:val="none" w:sz="0" w:space="0" w:color="auto"/>
            <w:right w:val="none" w:sz="0" w:space="0" w:color="auto"/>
          </w:divBdr>
        </w:div>
        <w:div w:id="640426889">
          <w:marLeft w:val="0"/>
          <w:marRight w:val="0"/>
          <w:marTop w:val="0"/>
          <w:marBottom w:val="0"/>
          <w:divBdr>
            <w:top w:val="none" w:sz="0" w:space="0" w:color="auto"/>
            <w:left w:val="none" w:sz="0" w:space="0" w:color="auto"/>
            <w:bottom w:val="none" w:sz="0" w:space="0" w:color="auto"/>
            <w:right w:val="none" w:sz="0" w:space="0" w:color="auto"/>
          </w:divBdr>
        </w:div>
        <w:div w:id="1624338622">
          <w:marLeft w:val="0"/>
          <w:marRight w:val="0"/>
          <w:marTop w:val="0"/>
          <w:marBottom w:val="0"/>
          <w:divBdr>
            <w:top w:val="none" w:sz="0" w:space="0" w:color="auto"/>
            <w:left w:val="none" w:sz="0" w:space="0" w:color="auto"/>
            <w:bottom w:val="none" w:sz="0" w:space="0" w:color="auto"/>
            <w:right w:val="none" w:sz="0" w:space="0" w:color="auto"/>
          </w:divBdr>
        </w:div>
        <w:div w:id="1461337788">
          <w:marLeft w:val="0"/>
          <w:marRight w:val="0"/>
          <w:marTop w:val="0"/>
          <w:marBottom w:val="0"/>
          <w:divBdr>
            <w:top w:val="none" w:sz="0" w:space="0" w:color="auto"/>
            <w:left w:val="none" w:sz="0" w:space="0" w:color="auto"/>
            <w:bottom w:val="none" w:sz="0" w:space="0" w:color="auto"/>
            <w:right w:val="none" w:sz="0" w:space="0" w:color="auto"/>
          </w:divBdr>
        </w:div>
        <w:div w:id="1429306461">
          <w:marLeft w:val="0"/>
          <w:marRight w:val="0"/>
          <w:marTop w:val="0"/>
          <w:marBottom w:val="0"/>
          <w:divBdr>
            <w:top w:val="none" w:sz="0" w:space="0" w:color="auto"/>
            <w:left w:val="none" w:sz="0" w:space="0" w:color="auto"/>
            <w:bottom w:val="none" w:sz="0" w:space="0" w:color="auto"/>
            <w:right w:val="none" w:sz="0" w:space="0" w:color="auto"/>
          </w:divBdr>
        </w:div>
        <w:div w:id="779881603">
          <w:marLeft w:val="0"/>
          <w:marRight w:val="0"/>
          <w:marTop w:val="0"/>
          <w:marBottom w:val="0"/>
          <w:divBdr>
            <w:top w:val="none" w:sz="0" w:space="0" w:color="auto"/>
            <w:left w:val="none" w:sz="0" w:space="0" w:color="auto"/>
            <w:bottom w:val="none" w:sz="0" w:space="0" w:color="auto"/>
            <w:right w:val="none" w:sz="0" w:space="0" w:color="auto"/>
          </w:divBdr>
        </w:div>
        <w:div w:id="467433038">
          <w:marLeft w:val="0"/>
          <w:marRight w:val="0"/>
          <w:marTop w:val="0"/>
          <w:marBottom w:val="0"/>
          <w:divBdr>
            <w:top w:val="none" w:sz="0" w:space="0" w:color="auto"/>
            <w:left w:val="none" w:sz="0" w:space="0" w:color="auto"/>
            <w:bottom w:val="none" w:sz="0" w:space="0" w:color="auto"/>
            <w:right w:val="none" w:sz="0" w:space="0" w:color="auto"/>
          </w:divBdr>
        </w:div>
        <w:div w:id="1082336165">
          <w:marLeft w:val="0"/>
          <w:marRight w:val="0"/>
          <w:marTop w:val="0"/>
          <w:marBottom w:val="0"/>
          <w:divBdr>
            <w:top w:val="none" w:sz="0" w:space="0" w:color="auto"/>
            <w:left w:val="none" w:sz="0" w:space="0" w:color="auto"/>
            <w:bottom w:val="none" w:sz="0" w:space="0" w:color="auto"/>
            <w:right w:val="none" w:sz="0" w:space="0" w:color="auto"/>
          </w:divBdr>
        </w:div>
      </w:divsChild>
    </w:div>
    <w:div w:id="168180933">
      <w:bodyDiv w:val="1"/>
      <w:marLeft w:val="0"/>
      <w:marRight w:val="0"/>
      <w:marTop w:val="0"/>
      <w:marBottom w:val="0"/>
      <w:divBdr>
        <w:top w:val="none" w:sz="0" w:space="0" w:color="auto"/>
        <w:left w:val="none" w:sz="0" w:space="0" w:color="auto"/>
        <w:bottom w:val="none" w:sz="0" w:space="0" w:color="auto"/>
        <w:right w:val="none" w:sz="0" w:space="0" w:color="auto"/>
      </w:divBdr>
    </w:div>
    <w:div w:id="382485349">
      <w:bodyDiv w:val="1"/>
      <w:marLeft w:val="0"/>
      <w:marRight w:val="0"/>
      <w:marTop w:val="0"/>
      <w:marBottom w:val="0"/>
      <w:divBdr>
        <w:top w:val="none" w:sz="0" w:space="0" w:color="auto"/>
        <w:left w:val="none" w:sz="0" w:space="0" w:color="auto"/>
        <w:bottom w:val="none" w:sz="0" w:space="0" w:color="auto"/>
        <w:right w:val="none" w:sz="0" w:space="0" w:color="auto"/>
      </w:divBdr>
      <w:divsChild>
        <w:div w:id="1494298494">
          <w:marLeft w:val="0"/>
          <w:marRight w:val="0"/>
          <w:marTop w:val="0"/>
          <w:marBottom w:val="0"/>
          <w:divBdr>
            <w:top w:val="none" w:sz="0" w:space="0" w:color="auto"/>
            <w:left w:val="none" w:sz="0" w:space="0" w:color="auto"/>
            <w:bottom w:val="none" w:sz="0" w:space="0" w:color="auto"/>
            <w:right w:val="none" w:sz="0" w:space="0" w:color="auto"/>
          </w:divBdr>
        </w:div>
        <w:div w:id="499739207">
          <w:marLeft w:val="0"/>
          <w:marRight w:val="0"/>
          <w:marTop w:val="0"/>
          <w:marBottom w:val="0"/>
          <w:divBdr>
            <w:top w:val="none" w:sz="0" w:space="0" w:color="auto"/>
            <w:left w:val="none" w:sz="0" w:space="0" w:color="auto"/>
            <w:bottom w:val="none" w:sz="0" w:space="0" w:color="auto"/>
            <w:right w:val="none" w:sz="0" w:space="0" w:color="auto"/>
          </w:divBdr>
        </w:div>
        <w:div w:id="1581211885">
          <w:marLeft w:val="0"/>
          <w:marRight w:val="0"/>
          <w:marTop w:val="0"/>
          <w:marBottom w:val="0"/>
          <w:divBdr>
            <w:top w:val="none" w:sz="0" w:space="0" w:color="auto"/>
            <w:left w:val="none" w:sz="0" w:space="0" w:color="auto"/>
            <w:bottom w:val="none" w:sz="0" w:space="0" w:color="auto"/>
            <w:right w:val="none" w:sz="0" w:space="0" w:color="auto"/>
          </w:divBdr>
        </w:div>
        <w:div w:id="183326618">
          <w:marLeft w:val="0"/>
          <w:marRight w:val="0"/>
          <w:marTop w:val="0"/>
          <w:marBottom w:val="0"/>
          <w:divBdr>
            <w:top w:val="none" w:sz="0" w:space="0" w:color="auto"/>
            <w:left w:val="none" w:sz="0" w:space="0" w:color="auto"/>
            <w:bottom w:val="none" w:sz="0" w:space="0" w:color="auto"/>
            <w:right w:val="none" w:sz="0" w:space="0" w:color="auto"/>
          </w:divBdr>
        </w:div>
        <w:div w:id="1146048475">
          <w:marLeft w:val="0"/>
          <w:marRight w:val="0"/>
          <w:marTop w:val="0"/>
          <w:marBottom w:val="0"/>
          <w:divBdr>
            <w:top w:val="none" w:sz="0" w:space="0" w:color="auto"/>
            <w:left w:val="none" w:sz="0" w:space="0" w:color="auto"/>
            <w:bottom w:val="none" w:sz="0" w:space="0" w:color="auto"/>
            <w:right w:val="none" w:sz="0" w:space="0" w:color="auto"/>
          </w:divBdr>
        </w:div>
        <w:div w:id="300351954">
          <w:marLeft w:val="0"/>
          <w:marRight w:val="0"/>
          <w:marTop w:val="0"/>
          <w:marBottom w:val="0"/>
          <w:divBdr>
            <w:top w:val="none" w:sz="0" w:space="0" w:color="auto"/>
            <w:left w:val="none" w:sz="0" w:space="0" w:color="auto"/>
            <w:bottom w:val="none" w:sz="0" w:space="0" w:color="auto"/>
            <w:right w:val="none" w:sz="0" w:space="0" w:color="auto"/>
          </w:divBdr>
        </w:div>
        <w:div w:id="1564482783">
          <w:marLeft w:val="0"/>
          <w:marRight w:val="0"/>
          <w:marTop w:val="0"/>
          <w:marBottom w:val="0"/>
          <w:divBdr>
            <w:top w:val="none" w:sz="0" w:space="0" w:color="auto"/>
            <w:left w:val="none" w:sz="0" w:space="0" w:color="auto"/>
            <w:bottom w:val="none" w:sz="0" w:space="0" w:color="auto"/>
            <w:right w:val="none" w:sz="0" w:space="0" w:color="auto"/>
          </w:divBdr>
        </w:div>
        <w:div w:id="464472629">
          <w:marLeft w:val="0"/>
          <w:marRight w:val="0"/>
          <w:marTop w:val="0"/>
          <w:marBottom w:val="0"/>
          <w:divBdr>
            <w:top w:val="none" w:sz="0" w:space="0" w:color="auto"/>
            <w:left w:val="none" w:sz="0" w:space="0" w:color="auto"/>
            <w:bottom w:val="none" w:sz="0" w:space="0" w:color="auto"/>
            <w:right w:val="none" w:sz="0" w:space="0" w:color="auto"/>
          </w:divBdr>
        </w:div>
        <w:div w:id="1756708752">
          <w:marLeft w:val="0"/>
          <w:marRight w:val="0"/>
          <w:marTop w:val="0"/>
          <w:marBottom w:val="0"/>
          <w:divBdr>
            <w:top w:val="none" w:sz="0" w:space="0" w:color="auto"/>
            <w:left w:val="none" w:sz="0" w:space="0" w:color="auto"/>
            <w:bottom w:val="none" w:sz="0" w:space="0" w:color="auto"/>
            <w:right w:val="none" w:sz="0" w:space="0" w:color="auto"/>
          </w:divBdr>
        </w:div>
        <w:div w:id="134756532">
          <w:marLeft w:val="0"/>
          <w:marRight w:val="0"/>
          <w:marTop w:val="0"/>
          <w:marBottom w:val="0"/>
          <w:divBdr>
            <w:top w:val="none" w:sz="0" w:space="0" w:color="auto"/>
            <w:left w:val="none" w:sz="0" w:space="0" w:color="auto"/>
            <w:bottom w:val="none" w:sz="0" w:space="0" w:color="auto"/>
            <w:right w:val="none" w:sz="0" w:space="0" w:color="auto"/>
          </w:divBdr>
        </w:div>
        <w:div w:id="1817332671">
          <w:marLeft w:val="0"/>
          <w:marRight w:val="0"/>
          <w:marTop w:val="0"/>
          <w:marBottom w:val="0"/>
          <w:divBdr>
            <w:top w:val="none" w:sz="0" w:space="0" w:color="auto"/>
            <w:left w:val="none" w:sz="0" w:space="0" w:color="auto"/>
            <w:bottom w:val="none" w:sz="0" w:space="0" w:color="auto"/>
            <w:right w:val="none" w:sz="0" w:space="0" w:color="auto"/>
          </w:divBdr>
        </w:div>
        <w:div w:id="11076795">
          <w:marLeft w:val="0"/>
          <w:marRight w:val="0"/>
          <w:marTop w:val="0"/>
          <w:marBottom w:val="0"/>
          <w:divBdr>
            <w:top w:val="none" w:sz="0" w:space="0" w:color="auto"/>
            <w:left w:val="none" w:sz="0" w:space="0" w:color="auto"/>
            <w:bottom w:val="none" w:sz="0" w:space="0" w:color="auto"/>
            <w:right w:val="none" w:sz="0" w:space="0" w:color="auto"/>
          </w:divBdr>
        </w:div>
        <w:div w:id="187911413">
          <w:marLeft w:val="0"/>
          <w:marRight w:val="0"/>
          <w:marTop w:val="0"/>
          <w:marBottom w:val="0"/>
          <w:divBdr>
            <w:top w:val="none" w:sz="0" w:space="0" w:color="auto"/>
            <w:left w:val="none" w:sz="0" w:space="0" w:color="auto"/>
            <w:bottom w:val="none" w:sz="0" w:space="0" w:color="auto"/>
            <w:right w:val="none" w:sz="0" w:space="0" w:color="auto"/>
          </w:divBdr>
        </w:div>
        <w:div w:id="1768577490">
          <w:marLeft w:val="0"/>
          <w:marRight w:val="0"/>
          <w:marTop w:val="0"/>
          <w:marBottom w:val="0"/>
          <w:divBdr>
            <w:top w:val="none" w:sz="0" w:space="0" w:color="auto"/>
            <w:left w:val="none" w:sz="0" w:space="0" w:color="auto"/>
            <w:bottom w:val="none" w:sz="0" w:space="0" w:color="auto"/>
            <w:right w:val="none" w:sz="0" w:space="0" w:color="auto"/>
          </w:divBdr>
        </w:div>
        <w:div w:id="1840807703">
          <w:marLeft w:val="0"/>
          <w:marRight w:val="0"/>
          <w:marTop w:val="0"/>
          <w:marBottom w:val="0"/>
          <w:divBdr>
            <w:top w:val="none" w:sz="0" w:space="0" w:color="auto"/>
            <w:left w:val="none" w:sz="0" w:space="0" w:color="auto"/>
            <w:bottom w:val="none" w:sz="0" w:space="0" w:color="auto"/>
            <w:right w:val="none" w:sz="0" w:space="0" w:color="auto"/>
          </w:divBdr>
        </w:div>
        <w:div w:id="1303802415">
          <w:marLeft w:val="0"/>
          <w:marRight w:val="0"/>
          <w:marTop w:val="0"/>
          <w:marBottom w:val="0"/>
          <w:divBdr>
            <w:top w:val="none" w:sz="0" w:space="0" w:color="auto"/>
            <w:left w:val="none" w:sz="0" w:space="0" w:color="auto"/>
            <w:bottom w:val="none" w:sz="0" w:space="0" w:color="auto"/>
            <w:right w:val="none" w:sz="0" w:space="0" w:color="auto"/>
          </w:divBdr>
        </w:div>
        <w:div w:id="345058476">
          <w:marLeft w:val="0"/>
          <w:marRight w:val="0"/>
          <w:marTop w:val="0"/>
          <w:marBottom w:val="0"/>
          <w:divBdr>
            <w:top w:val="none" w:sz="0" w:space="0" w:color="auto"/>
            <w:left w:val="none" w:sz="0" w:space="0" w:color="auto"/>
            <w:bottom w:val="none" w:sz="0" w:space="0" w:color="auto"/>
            <w:right w:val="none" w:sz="0" w:space="0" w:color="auto"/>
          </w:divBdr>
        </w:div>
        <w:div w:id="1202018896">
          <w:marLeft w:val="0"/>
          <w:marRight w:val="0"/>
          <w:marTop w:val="0"/>
          <w:marBottom w:val="0"/>
          <w:divBdr>
            <w:top w:val="none" w:sz="0" w:space="0" w:color="auto"/>
            <w:left w:val="none" w:sz="0" w:space="0" w:color="auto"/>
            <w:bottom w:val="none" w:sz="0" w:space="0" w:color="auto"/>
            <w:right w:val="none" w:sz="0" w:space="0" w:color="auto"/>
          </w:divBdr>
        </w:div>
        <w:div w:id="1302421126">
          <w:marLeft w:val="0"/>
          <w:marRight w:val="0"/>
          <w:marTop w:val="0"/>
          <w:marBottom w:val="0"/>
          <w:divBdr>
            <w:top w:val="none" w:sz="0" w:space="0" w:color="auto"/>
            <w:left w:val="none" w:sz="0" w:space="0" w:color="auto"/>
            <w:bottom w:val="none" w:sz="0" w:space="0" w:color="auto"/>
            <w:right w:val="none" w:sz="0" w:space="0" w:color="auto"/>
          </w:divBdr>
        </w:div>
        <w:div w:id="1890795692">
          <w:marLeft w:val="0"/>
          <w:marRight w:val="0"/>
          <w:marTop w:val="0"/>
          <w:marBottom w:val="0"/>
          <w:divBdr>
            <w:top w:val="none" w:sz="0" w:space="0" w:color="auto"/>
            <w:left w:val="none" w:sz="0" w:space="0" w:color="auto"/>
            <w:bottom w:val="none" w:sz="0" w:space="0" w:color="auto"/>
            <w:right w:val="none" w:sz="0" w:space="0" w:color="auto"/>
          </w:divBdr>
        </w:div>
        <w:div w:id="504590626">
          <w:marLeft w:val="0"/>
          <w:marRight w:val="0"/>
          <w:marTop w:val="0"/>
          <w:marBottom w:val="0"/>
          <w:divBdr>
            <w:top w:val="none" w:sz="0" w:space="0" w:color="auto"/>
            <w:left w:val="none" w:sz="0" w:space="0" w:color="auto"/>
            <w:bottom w:val="none" w:sz="0" w:space="0" w:color="auto"/>
            <w:right w:val="none" w:sz="0" w:space="0" w:color="auto"/>
          </w:divBdr>
        </w:div>
        <w:div w:id="1435589708">
          <w:marLeft w:val="0"/>
          <w:marRight w:val="0"/>
          <w:marTop w:val="0"/>
          <w:marBottom w:val="0"/>
          <w:divBdr>
            <w:top w:val="none" w:sz="0" w:space="0" w:color="auto"/>
            <w:left w:val="none" w:sz="0" w:space="0" w:color="auto"/>
            <w:bottom w:val="none" w:sz="0" w:space="0" w:color="auto"/>
            <w:right w:val="none" w:sz="0" w:space="0" w:color="auto"/>
          </w:divBdr>
        </w:div>
        <w:div w:id="1776705252">
          <w:marLeft w:val="0"/>
          <w:marRight w:val="0"/>
          <w:marTop w:val="0"/>
          <w:marBottom w:val="0"/>
          <w:divBdr>
            <w:top w:val="none" w:sz="0" w:space="0" w:color="auto"/>
            <w:left w:val="none" w:sz="0" w:space="0" w:color="auto"/>
            <w:bottom w:val="none" w:sz="0" w:space="0" w:color="auto"/>
            <w:right w:val="none" w:sz="0" w:space="0" w:color="auto"/>
          </w:divBdr>
        </w:div>
        <w:div w:id="1835291955">
          <w:marLeft w:val="0"/>
          <w:marRight w:val="0"/>
          <w:marTop w:val="0"/>
          <w:marBottom w:val="0"/>
          <w:divBdr>
            <w:top w:val="none" w:sz="0" w:space="0" w:color="auto"/>
            <w:left w:val="none" w:sz="0" w:space="0" w:color="auto"/>
            <w:bottom w:val="none" w:sz="0" w:space="0" w:color="auto"/>
            <w:right w:val="none" w:sz="0" w:space="0" w:color="auto"/>
          </w:divBdr>
        </w:div>
        <w:div w:id="785319387">
          <w:marLeft w:val="0"/>
          <w:marRight w:val="0"/>
          <w:marTop w:val="0"/>
          <w:marBottom w:val="0"/>
          <w:divBdr>
            <w:top w:val="none" w:sz="0" w:space="0" w:color="auto"/>
            <w:left w:val="none" w:sz="0" w:space="0" w:color="auto"/>
            <w:bottom w:val="none" w:sz="0" w:space="0" w:color="auto"/>
            <w:right w:val="none" w:sz="0" w:space="0" w:color="auto"/>
          </w:divBdr>
        </w:div>
        <w:div w:id="821315066">
          <w:marLeft w:val="0"/>
          <w:marRight w:val="0"/>
          <w:marTop w:val="0"/>
          <w:marBottom w:val="0"/>
          <w:divBdr>
            <w:top w:val="none" w:sz="0" w:space="0" w:color="auto"/>
            <w:left w:val="none" w:sz="0" w:space="0" w:color="auto"/>
            <w:bottom w:val="none" w:sz="0" w:space="0" w:color="auto"/>
            <w:right w:val="none" w:sz="0" w:space="0" w:color="auto"/>
          </w:divBdr>
        </w:div>
      </w:divsChild>
    </w:div>
    <w:div w:id="959846599">
      <w:bodyDiv w:val="1"/>
      <w:marLeft w:val="0"/>
      <w:marRight w:val="0"/>
      <w:marTop w:val="0"/>
      <w:marBottom w:val="0"/>
      <w:divBdr>
        <w:top w:val="none" w:sz="0" w:space="0" w:color="auto"/>
        <w:left w:val="none" w:sz="0" w:space="0" w:color="auto"/>
        <w:bottom w:val="none" w:sz="0" w:space="0" w:color="auto"/>
        <w:right w:val="none" w:sz="0" w:space="0" w:color="auto"/>
      </w:divBdr>
    </w:div>
    <w:div w:id="121650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protezionecivile.gov.it/jcms/it/view_dossier.wp?facetNode_1=f4_2_1&amp;prevPage=dossier&amp;contentId=DOS30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Piano comunale di protezione civile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319029-BD7E-49F1-AAB2-E09EF7600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57</Pages>
  <Words>13246</Words>
  <Characters>75506</Characters>
  <Application>Microsoft Office Word</Application>
  <DocSecurity>0</DocSecurity>
  <Lines>629</Lines>
  <Paragraphs>177</Paragraphs>
  <ScaleCrop>false</ScaleCrop>
  <HeadingPairs>
    <vt:vector size="2" baseType="variant">
      <vt:variant>
        <vt:lpstr>Titolo</vt:lpstr>
      </vt:variant>
      <vt:variant>
        <vt:i4>1</vt:i4>
      </vt:variant>
    </vt:vector>
  </HeadingPairs>
  <TitlesOfParts>
    <vt:vector size="1" baseType="lpstr">
      <vt:lpstr>Vol. 5 Allegati</vt:lpstr>
    </vt:vector>
  </TitlesOfParts>
  <Company/>
  <LinksUpToDate>false</LinksUpToDate>
  <CharactersWithSpaces>88575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 5 Allegati</dc:title>
  <dc:subject>Documenti e tavole riepilogative</dc:subject>
  <dc:creator>Comune di Monte Santa Maria Tiberina</dc:creator>
  <cp:lastModifiedBy>polizialocale</cp:lastModifiedBy>
  <cp:revision>44</cp:revision>
  <cp:lastPrinted>2022-05-02T12:31:00Z</cp:lastPrinted>
  <dcterms:created xsi:type="dcterms:W3CDTF">2022-04-28T12:56:00Z</dcterms:created>
  <dcterms:modified xsi:type="dcterms:W3CDTF">2024-01-02T08:38:00Z</dcterms:modified>
</cp:coreProperties>
</file>